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D520D" w14:textId="146D2F86" w:rsidR="00965630" w:rsidRPr="00965630" w:rsidRDefault="00965630" w:rsidP="00965630">
      <w:pPr>
        <w:spacing w:after="120" w:line="276" w:lineRule="auto"/>
        <w:jc w:val="both"/>
        <w:rPr>
          <w:rFonts w:cstheme="minorHAnsi"/>
        </w:rPr>
      </w:pPr>
      <w:r w:rsidRPr="00965630">
        <w:rPr>
          <w:rFonts w:cstheme="minorHAnsi"/>
        </w:rPr>
        <w:t>26POR-66</w:t>
      </w:r>
    </w:p>
    <w:p w14:paraId="723F8F44" w14:textId="65C27DA1" w:rsidR="00965630" w:rsidRPr="00965630" w:rsidRDefault="00965630" w:rsidP="0096563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65630">
        <w:rPr>
          <w:rFonts w:cstheme="minorHAnsi"/>
          <w:lang w:bidi="he-IL"/>
        </w:rPr>
        <w:t xml:space="preserve">Mikel Zabaleta Aramendia, parlamentario foral del grupo parlamentario de EH </w:t>
      </w:r>
      <w:r w:rsidRPr="00965630">
        <w:rPr>
          <w:rFonts w:cstheme="minorHAnsi"/>
          <w:lang w:bidi="he-IL"/>
        </w:rPr>
        <w:t>Bildu Nafarroa</w:t>
      </w:r>
      <w:r w:rsidRPr="00965630">
        <w:rPr>
          <w:rFonts w:cstheme="minorHAnsi"/>
          <w:lang w:bidi="he-IL"/>
        </w:rPr>
        <w:t>, al amparo de lo establecido en el Reglamento de la Cámara, presenta la</w:t>
      </w:r>
      <w:r w:rsidRPr="00965630">
        <w:rPr>
          <w:rFonts w:cstheme="minorHAnsi"/>
          <w:lang w:bidi="he-IL"/>
        </w:rPr>
        <w:t xml:space="preserve"> </w:t>
      </w:r>
      <w:r w:rsidRPr="00965630">
        <w:rPr>
          <w:rFonts w:cstheme="minorHAnsi"/>
          <w:lang w:bidi="he-IL"/>
        </w:rPr>
        <w:t xml:space="preserve">siguiente </w:t>
      </w:r>
      <w:r w:rsidRPr="00965630">
        <w:rPr>
          <w:rFonts w:cstheme="minorHAnsi"/>
          <w:lang w:bidi="he-IL"/>
        </w:rPr>
        <w:t xml:space="preserve">pregunta oral de máxima actualidad </w:t>
      </w:r>
      <w:r w:rsidRPr="00965630">
        <w:rPr>
          <w:rFonts w:cstheme="minorHAnsi"/>
          <w:lang w:bidi="he-IL"/>
        </w:rPr>
        <w:t>para que sea respondida en el</w:t>
      </w:r>
      <w:r w:rsidRPr="00965630">
        <w:rPr>
          <w:rFonts w:cstheme="minorHAnsi"/>
          <w:lang w:bidi="he-IL"/>
        </w:rPr>
        <w:t xml:space="preserve"> </w:t>
      </w:r>
      <w:r w:rsidRPr="00965630">
        <w:rPr>
          <w:rFonts w:cstheme="minorHAnsi"/>
          <w:lang w:bidi="he-IL"/>
        </w:rPr>
        <w:t xml:space="preserve">Pleno de 12 de febrero por la </w:t>
      </w:r>
      <w:proofErr w:type="gramStart"/>
      <w:r w:rsidRPr="00965630">
        <w:rPr>
          <w:rFonts w:cstheme="minorHAnsi"/>
          <w:lang w:bidi="he-IL"/>
        </w:rPr>
        <w:t>Consejera</w:t>
      </w:r>
      <w:proofErr w:type="gramEnd"/>
      <w:r w:rsidRPr="00965630">
        <w:rPr>
          <w:rFonts w:cstheme="minorHAnsi"/>
          <w:lang w:bidi="he-IL"/>
        </w:rPr>
        <w:t xml:space="preserve"> del Departamento de Vivienda, Juventud y</w:t>
      </w:r>
      <w:r w:rsidRPr="00965630">
        <w:rPr>
          <w:rFonts w:cstheme="minorHAnsi"/>
          <w:lang w:bidi="he-IL"/>
        </w:rPr>
        <w:t xml:space="preserve"> </w:t>
      </w:r>
      <w:r w:rsidRPr="00965630">
        <w:rPr>
          <w:rFonts w:cstheme="minorHAnsi"/>
          <w:lang w:bidi="he-IL"/>
        </w:rPr>
        <w:t>Políticas Migratorias del Gobierno de Navarra:</w:t>
      </w:r>
    </w:p>
    <w:p w14:paraId="78E59B8D" w14:textId="0EA37326" w:rsidR="00965630" w:rsidRPr="00965630" w:rsidRDefault="00965630" w:rsidP="0096563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65630">
        <w:rPr>
          <w:rFonts w:cstheme="minorHAnsi"/>
          <w:lang w:bidi="he-IL"/>
        </w:rPr>
        <w:t>En los últimos días hemos conocido, a través de los medios de comunicación, que el</w:t>
      </w:r>
      <w:r w:rsidRPr="00965630">
        <w:rPr>
          <w:rFonts w:cstheme="minorHAnsi"/>
          <w:lang w:bidi="he-IL"/>
        </w:rPr>
        <w:t xml:space="preserve"> </w:t>
      </w:r>
      <w:r w:rsidRPr="00965630">
        <w:rPr>
          <w:rFonts w:cstheme="minorHAnsi"/>
          <w:lang w:bidi="he-IL"/>
        </w:rPr>
        <w:t xml:space="preserve">Gobierno de Navarra mantiene negociaciones con un gran propietario sueco, </w:t>
      </w:r>
      <w:proofErr w:type="spellStart"/>
      <w:r w:rsidRPr="00965630">
        <w:rPr>
          <w:rFonts w:cstheme="minorHAnsi"/>
          <w:lang w:bidi="he-IL"/>
        </w:rPr>
        <w:t>Catella</w:t>
      </w:r>
      <w:proofErr w:type="spellEnd"/>
      <w:r w:rsidRPr="00965630">
        <w:rPr>
          <w:rFonts w:cstheme="minorHAnsi"/>
          <w:lang w:bidi="he-IL"/>
        </w:rPr>
        <w:t xml:space="preserve"> </w:t>
      </w:r>
      <w:proofErr w:type="spellStart"/>
      <w:r w:rsidRPr="00965630">
        <w:rPr>
          <w:rFonts w:cstheme="minorHAnsi"/>
          <w:lang w:bidi="he-IL"/>
        </w:rPr>
        <w:t>Group</w:t>
      </w:r>
      <w:proofErr w:type="spellEnd"/>
      <w:r w:rsidRPr="00965630">
        <w:rPr>
          <w:rFonts w:cstheme="minorHAnsi"/>
          <w:lang w:bidi="he-IL"/>
        </w:rPr>
        <w:t>, para evitar que 168 familias de Sarriguren vean comprometida la continuidad de</w:t>
      </w:r>
      <w:r w:rsidRPr="00965630">
        <w:rPr>
          <w:rFonts w:cstheme="minorHAnsi"/>
          <w:lang w:bidi="he-IL"/>
        </w:rPr>
        <w:t xml:space="preserve"> </w:t>
      </w:r>
      <w:r w:rsidRPr="00965630">
        <w:rPr>
          <w:rFonts w:cstheme="minorHAnsi"/>
          <w:lang w:bidi="he-IL"/>
        </w:rPr>
        <w:t>los alquileres de sus viviendas tras la finalización del régimen o catalogación de vivienda</w:t>
      </w:r>
      <w:r w:rsidRPr="00965630">
        <w:rPr>
          <w:rFonts w:cstheme="minorHAnsi"/>
          <w:lang w:bidi="he-IL"/>
        </w:rPr>
        <w:t xml:space="preserve"> </w:t>
      </w:r>
      <w:r w:rsidRPr="00965630">
        <w:rPr>
          <w:rFonts w:cstheme="minorHAnsi"/>
          <w:lang w:bidi="he-IL"/>
        </w:rPr>
        <w:t>protegida de varios bloques residenciales. Según la información publicada, la</w:t>
      </w:r>
      <w:r w:rsidRPr="00965630">
        <w:rPr>
          <w:rFonts w:cstheme="minorHAnsi"/>
          <w:lang w:bidi="he-IL"/>
        </w:rPr>
        <w:t xml:space="preserve"> </w:t>
      </w:r>
      <w:r w:rsidRPr="00965630">
        <w:rPr>
          <w:rFonts w:cstheme="minorHAnsi"/>
          <w:lang w:bidi="he-IL"/>
        </w:rPr>
        <w:t>declaración de zona de mercado residencial tensionado estaría siendo un elemento</w:t>
      </w:r>
      <w:r w:rsidRPr="00965630">
        <w:rPr>
          <w:rFonts w:cstheme="minorHAnsi"/>
          <w:lang w:bidi="he-IL"/>
        </w:rPr>
        <w:t xml:space="preserve"> </w:t>
      </w:r>
      <w:r w:rsidRPr="00965630">
        <w:rPr>
          <w:rFonts w:cstheme="minorHAnsi"/>
          <w:lang w:bidi="he-IL"/>
        </w:rPr>
        <w:t>clave en dichas negociaciones, y al parecer ya se habría alcanzado un acuerdo parcial o</w:t>
      </w:r>
      <w:r w:rsidRPr="00965630">
        <w:rPr>
          <w:rFonts w:cstheme="minorHAnsi"/>
          <w:lang w:bidi="he-IL"/>
        </w:rPr>
        <w:t xml:space="preserve"> </w:t>
      </w:r>
      <w:r w:rsidRPr="00965630">
        <w:rPr>
          <w:rFonts w:cstheme="minorHAnsi"/>
          <w:lang w:bidi="he-IL"/>
        </w:rPr>
        <w:t>avances considerables para parte de las viviendas afectadas.</w:t>
      </w:r>
    </w:p>
    <w:p w14:paraId="1833A48F" w14:textId="24BB43EA" w:rsidR="00965630" w:rsidRPr="00965630" w:rsidRDefault="00965630" w:rsidP="0096563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65630">
        <w:rPr>
          <w:rFonts w:cstheme="minorHAnsi"/>
          <w:lang w:bidi="he-IL"/>
        </w:rPr>
        <w:t>Por todo ello, presenta la siguiente pregunta para su respuesta oral en el pleno del</w:t>
      </w:r>
      <w:r w:rsidRPr="00965630">
        <w:rPr>
          <w:rFonts w:cstheme="minorHAnsi"/>
          <w:lang w:bidi="he-IL"/>
        </w:rPr>
        <w:t xml:space="preserve"> </w:t>
      </w:r>
      <w:r w:rsidRPr="00965630">
        <w:rPr>
          <w:rFonts w:cstheme="minorHAnsi"/>
          <w:lang w:bidi="he-IL"/>
        </w:rPr>
        <w:t>Parlamento de Navarra:</w:t>
      </w:r>
    </w:p>
    <w:p w14:paraId="521F39CB" w14:textId="2BC674CA" w:rsidR="00965630" w:rsidRPr="00965630" w:rsidRDefault="00965630" w:rsidP="0096563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65630">
        <w:rPr>
          <w:rFonts w:cstheme="minorHAnsi"/>
          <w:lang w:bidi="he-IL"/>
        </w:rPr>
        <w:t>¿En qué punto se encuentran actualmente las negociaciones entre el Departamento</w:t>
      </w:r>
      <w:r w:rsidRPr="00965630">
        <w:rPr>
          <w:rFonts w:cstheme="minorHAnsi"/>
          <w:lang w:bidi="he-IL"/>
        </w:rPr>
        <w:t xml:space="preserve"> </w:t>
      </w:r>
      <w:r w:rsidRPr="00965630">
        <w:rPr>
          <w:rFonts w:cstheme="minorHAnsi"/>
          <w:lang w:bidi="he-IL"/>
        </w:rPr>
        <w:t>de Vivienda, Juventud y Políticas Migratorias y este gran propietario de vivienda, qué</w:t>
      </w:r>
      <w:r w:rsidRPr="00965630">
        <w:rPr>
          <w:rFonts w:cstheme="minorHAnsi"/>
          <w:lang w:bidi="he-IL"/>
        </w:rPr>
        <w:t xml:space="preserve"> </w:t>
      </w:r>
      <w:r w:rsidRPr="00965630">
        <w:rPr>
          <w:rFonts w:cstheme="minorHAnsi"/>
          <w:lang w:bidi="he-IL"/>
        </w:rPr>
        <w:t>expectativas maneja el Gobierno de Navarra respecto a su resultado final y qué</w:t>
      </w:r>
      <w:r w:rsidRPr="00965630">
        <w:rPr>
          <w:rFonts w:cstheme="minorHAnsi"/>
          <w:lang w:bidi="he-IL"/>
        </w:rPr>
        <w:t xml:space="preserve"> </w:t>
      </w:r>
      <w:r w:rsidRPr="00965630">
        <w:rPr>
          <w:rFonts w:cstheme="minorHAnsi"/>
          <w:lang w:bidi="he-IL"/>
        </w:rPr>
        <w:t>soluciones concretas prevé para garantizar la estabilidad residencial de las familias</w:t>
      </w:r>
      <w:r w:rsidRPr="00965630">
        <w:rPr>
          <w:rFonts w:cstheme="minorHAnsi"/>
          <w:lang w:bidi="he-IL"/>
        </w:rPr>
        <w:t xml:space="preserve"> </w:t>
      </w:r>
      <w:r w:rsidRPr="00965630">
        <w:rPr>
          <w:rFonts w:cstheme="minorHAnsi"/>
          <w:lang w:bidi="he-IL"/>
        </w:rPr>
        <w:t>afectadas?</w:t>
      </w:r>
    </w:p>
    <w:p w14:paraId="3BC4EBA4" w14:textId="715A79F4" w:rsidR="00965630" w:rsidRDefault="00965630" w:rsidP="00965630">
      <w:pPr>
        <w:spacing w:after="120" w:line="276" w:lineRule="auto"/>
        <w:jc w:val="both"/>
        <w:rPr>
          <w:rFonts w:cstheme="minorHAnsi"/>
          <w:lang w:bidi="he-IL"/>
        </w:rPr>
      </w:pPr>
      <w:r w:rsidRPr="00965630">
        <w:rPr>
          <w:rFonts w:cstheme="minorHAnsi"/>
          <w:lang w:bidi="he-IL"/>
        </w:rPr>
        <w:t xml:space="preserve">En </w:t>
      </w:r>
      <w:proofErr w:type="spellStart"/>
      <w:r w:rsidRPr="00965630">
        <w:rPr>
          <w:rFonts w:cstheme="minorHAnsi"/>
          <w:lang w:bidi="he-IL"/>
        </w:rPr>
        <w:t>Iruñea</w:t>
      </w:r>
      <w:proofErr w:type="spellEnd"/>
      <w:r w:rsidRPr="00965630">
        <w:rPr>
          <w:rFonts w:cstheme="minorHAnsi"/>
          <w:lang w:bidi="he-IL"/>
        </w:rPr>
        <w:t>/Pamplona, a 5 de febrero de 2026</w:t>
      </w:r>
    </w:p>
    <w:p w14:paraId="37057822" w14:textId="5042E7C6" w:rsidR="00965630" w:rsidRPr="00965630" w:rsidRDefault="00965630" w:rsidP="00965630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  <w:lang w:bidi="he-IL"/>
        </w:rPr>
        <w:t>El Parlamentario Foral: Mikel Zabaleta Aramendia</w:t>
      </w:r>
    </w:p>
    <w:sectPr w:rsidR="00965630" w:rsidRPr="009656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30"/>
    <w:rsid w:val="0096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9D94"/>
  <w15:chartTrackingRefBased/>
  <w15:docId w15:val="{435A2A11-7808-442A-A58E-8CA24731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2026-02-09T08:00:00Z</dcterms:created>
  <dcterms:modified xsi:type="dcterms:W3CDTF">2026-02-09T08:05:00Z</dcterms:modified>
</cp:coreProperties>
</file>