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80B80" w14:textId="6112CD00" w:rsidR="008417EB" w:rsidRPr="008417EB" w:rsidRDefault="008417EB" w:rsidP="008417EB">
      <w:pPr>
        <w:spacing w:after="120" w:line="276" w:lineRule="auto"/>
        <w:jc w:val="both"/>
      </w:pPr>
      <w:r w:rsidRPr="008417EB">
        <w:t>26MOC-21</w:t>
      </w:r>
    </w:p>
    <w:p w14:paraId="24AAA471" w14:textId="2893C8DF" w:rsidR="008417EB" w:rsidRPr="008417EB" w:rsidRDefault="008417EB" w:rsidP="008417EB">
      <w:pPr>
        <w:spacing w:after="120" w:line="276" w:lineRule="auto"/>
        <w:jc w:val="both"/>
      </w:pPr>
      <w:r w:rsidRPr="008417EB">
        <w:t>Doña María Isabel García Malo, miembro de las Cortes de Navarra y</w:t>
      </w:r>
      <w:r w:rsidRPr="008417EB">
        <w:t xml:space="preserve"> </w:t>
      </w:r>
      <w:r w:rsidRPr="008417EB">
        <w:t>Parlamentaria Foral del Grupo Parlamentario Partido Popular de Navarra, al</w:t>
      </w:r>
      <w:r w:rsidRPr="008417EB">
        <w:t xml:space="preserve"> </w:t>
      </w:r>
      <w:r w:rsidRPr="008417EB">
        <w:t>amparo de lo dispuesto en el Reglamento de la Cámara, presenta la</w:t>
      </w:r>
      <w:r w:rsidRPr="008417EB">
        <w:t xml:space="preserve"> </w:t>
      </w:r>
      <w:r w:rsidRPr="008417EB">
        <w:t xml:space="preserve">siguiente </w:t>
      </w:r>
      <w:r w:rsidRPr="008417EB">
        <w:t xml:space="preserve">moción </w:t>
      </w:r>
      <w:r w:rsidRPr="008417EB">
        <w:t xml:space="preserve">para su debate en </w:t>
      </w:r>
      <w:r w:rsidRPr="008417EB">
        <w:t xml:space="preserve">Pleno </w:t>
      </w:r>
      <w:r w:rsidRPr="008417EB">
        <w:t xml:space="preserve">y seguimiento en la </w:t>
      </w:r>
      <w:r w:rsidRPr="008417EB">
        <w:t xml:space="preserve">Comisión </w:t>
      </w:r>
      <w:r w:rsidRPr="008417EB">
        <w:t>de</w:t>
      </w:r>
      <w:r w:rsidRPr="008417EB">
        <w:t xml:space="preserve"> </w:t>
      </w:r>
      <w:r w:rsidRPr="008417EB">
        <w:t>Presidencia e Igualdad.</w:t>
      </w:r>
    </w:p>
    <w:p w14:paraId="41735818" w14:textId="4235EDBE" w:rsidR="008417EB" w:rsidRPr="008417EB" w:rsidRDefault="008417EB" w:rsidP="008417EB">
      <w:pPr>
        <w:spacing w:after="120" w:line="276" w:lineRule="auto"/>
        <w:jc w:val="both"/>
      </w:pPr>
      <w:r w:rsidRPr="008417EB">
        <w:t>Exposici</w:t>
      </w:r>
      <w:r w:rsidRPr="008417EB">
        <w:rPr>
          <w:rFonts w:hint="eastAsia"/>
        </w:rPr>
        <w:t>ó</w:t>
      </w:r>
      <w:r w:rsidRPr="008417EB">
        <w:t>n de motivos</w:t>
      </w:r>
    </w:p>
    <w:p w14:paraId="1C80E639" w14:textId="72561528" w:rsidR="008417EB" w:rsidRPr="008417EB" w:rsidRDefault="008417EB" w:rsidP="008417EB">
      <w:pPr>
        <w:spacing w:after="120" w:line="276" w:lineRule="auto"/>
        <w:jc w:val="both"/>
      </w:pPr>
      <w:r w:rsidRPr="008417EB">
        <w:t>El Consejo de Transparencia de Navarra, en sesión de 24 de noviembre de</w:t>
      </w:r>
      <w:r w:rsidRPr="008417EB">
        <w:t xml:space="preserve"> </w:t>
      </w:r>
      <w:r w:rsidRPr="008417EB">
        <w:t>2025, adoptó el A</w:t>
      </w:r>
      <w:r>
        <w:t>cuerdo</w:t>
      </w:r>
      <w:r w:rsidRPr="008417EB">
        <w:t xml:space="preserve"> AR 144/2025, por el que estima íntegramente la</w:t>
      </w:r>
      <w:r w:rsidRPr="008417EB">
        <w:t xml:space="preserve"> </w:t>
      </w:r>
      <w:r w:rsidRPr="008417EB">
        <w:t>reclamación presentada frente al Departamento de Industria y Transición</w:t>
      </w:r>
      <w:r w:rsidRPr="008417EB">
        <w:t xml:space="preserve"> </w:t>
      </w:r>
      <w:r w:rsidRPr="008417EB">
        <w:t>Ecológica y Digital Empresarial por la denegación de acceso al contrato</w:t>
      </w:r>
      <w:r w:rsidRPr="008417EB">
        <w:t xml:space="preserve"> </w:t>
      </w:r>
      <w:r w:rsidRPr="008417EB">
        <w:t>firmado entre Volvo y Sunsundegui el 12 de octubre de 2023.</w:t>
      </w:r>
    </w:p>
    <w:p w14:paraId="180CCECF" w14:textId="77777777" w:rsidR="008417EB" w:rsidRPr="008417EB" w:rsidRDefault="008417EB" w:rsidP="008417EB">
      <w:pPr>
        <w:spacing w:after="120" w:line="276" w:lineRule="auto"/>
        <w:jc w:val="both"/>
      </w:pPr>
      <w:r w:rsidRPr="008417EB">
        <w:t>El Acuerdo concluye con claridad que:</w:t>
      </w:r>
    </w:p>
    <w:p w14:paraId="401DE79E" w14:textId="19E62CB6" w:rsidR="008417EB" w:rsidRPr="008417EB" w:rsidRDefault="008417EB" w:rsidP="008417EB">
      <w:pPr>
        <w:spacing w:after="120" w:line="276" w:lineRule="auto"/>
        <w:jc w:val="both"/>
      </w:pPr>
      <w:r>
        <w:t xml:space="preserve">– </w:t>
      </w:r>
      <w:r w:rsidRPr="008417EB">
        <w:t>La negativa del Departamento a facilitar el contrato no se halla</w:t>
      </w:r>
      <w:r w:rsidRPr="008417EB">
        <w:t xml:space="preserve"> </w:t>
      </w:r>
      <w:r w:rsidRPr="008417EB">
        <w:t>jurídicamente fundada, al no haber acreditado las partes o empresas</w:t>
      </w:r>
      <w:r w:rsidRPr="008417EB">
        <w:t xml:space="preserve"> </w:t>
      </w:r>
      <w:r w:rsidRPr="008417EB">
        <w:t>afectadas un perjuicio real, cierto y evaluable.</w:t>
      </w:r>
    </w:p>
    <w:p w14:paraId="49625569" w14:textId="3EB5F3FF" w:rsidR="008417EB" w:rsidRPr="008417EB" w:rsidRDefault="008417EB" w:rsidP="008417EB">
      <w:pPr>
        <w:spacing w:after="120" w:line="276" w:lineRule="auto"/>
        <w:jc w:val="both"/>
      </w:pPr>
      <w:r>
        <w:t xml:space="preserve">– </w:t>
      </w:r>
      <w:r w:rsidRPr="008417EB">
        <w:t>La información solicitada no puede calificarse en su integridad como</w:t>
      </w:r>
      <w:r w:rsidRPr="008417EB">
        <w:t xml:space="preserve"> </w:t>
      </w:r>
      <w:r w:rsidRPr="008417EB">
        <w:t>secreto empresarial, pudiendo contener únicamente determinadas partes</w:t>
      </w:r>
      <w:r w:rsidRPr="008417EB">
        <w:t xml:space="preserve"> </w:t>
      </w:r>
      <w:r w:rsidRPr="008417EB">
        <w:t>susceptibles de protección.</w:t>
      </w:r>
    </w:p>
    <w:p w14:paraId="55A567D6" w14:textId="66B6286A" w:rsidR="008417EB" w:rsidRPr="008417EB" w:rsidRDefault="008417EB" w:rsidP="008417EB">
      <w:pPr>
        <w:spacing w:after="120" w:line="276" w:lineRule="auto"/>
        <w:jc w:val="both"/>
      </w:pPr>
      <w:r>
        <w:t xml:space="preserve">– </w:t>
      </w:r>
      <w:r w:rsidRPr="008417EB">
        <w:t>El derecho de petición de información de los parlamentarios forma parte del</w:t>
      </w:r>
      <w:r w:rsidRPr="008417EB">
        <w:t xml:space="preserve"> </w:t>
      </w:r>
      <w:r w:rsidRPr="008417EB">
        <w:t>núcleo esencial del art. 23.2 CE y debe prevalecer en este caso.</w:t>
      </w:r>
    </w:p>
    <w:p w14:paraId="7E112C11" w14:textId="4901082A" w:rsidR="008417EB" w:rsidRPr="008417EB" w:rsidRDefault="008417EB" w:rsidP="008417EB">
      <w:pPr>
        <w:spacing w:after="120" w:line="276" w:lineRule="auto"/>
        <w:jc w:val="both"/>
      </w:pPr>
      <w:r>
        <w:t xml:space="preserve">– </w:t>
      </w:r>
      <w:r w:rsidRPr="008417EB">
        <w:t>El Consejo ordena al Departamento facilitar el acceso a la totalidad del</w:t>
      </w:r>
      <w:r w:rsidRPr="008417EB">
        <w:t xml:space="preserve"> </w:t>
      </w:r>
      <w:r w:rsidRPr="008417EB">
        <w:t>contrato a la parlamentaria reclamante, una vez transcurrido el plazo legal</w:t>
      </w:r>
      <w:r w:rsidRPr="008417EB">
        <w:t xml:space="preserve"> </w:t>
      </w:r>
      <w:r w:rsidRPr="008417EB">
        <w:t>de dos meses para la eventual interposición de recurso contencioso</w:t>
      </w:r>
      <w:r>
        <w:t>-</w:t>
      </w:r>
      <w:r w:rsidRPr="008417EB">
        <w:t>administrativo</w:t>
      </w:r>
      <w:r w:rsidRPr="008417EB">
        <w:t xml:space="preserve"> </w:t>
      </w:r>
      <w:r w:rsidRPr="008417EB">
        <w:t>por parte de las empresas afectadas.</w:t>
      </w:r>
    </w:p>
    <w:p w14:paraId="294F51DE" w14:textId="761A11B4" w:rsidR="008417EB" w:rsidRPr="008417EB" w:rsidRDefault="008417EB" w:rsidP="008417EB">
      <w:pPr>
        <w:spacing w:after="120" w:line="276" w:lineRule="auto"/>
        <w:jc w:val="both"/>
      </w:pPr>
      <w:r w:rsidRPr="008417EB">
        <w:t>En sede parlamentaria, el pasado 29 de enero de 2026, durante la sesión</w:t>
      </w:r>
      <w:r w:rsidRPr="008417EB">
        <w:t xml:space="preserve"> </w:t>
      </w:r>
      <w:r w:rsidRPr="008417EB">
        <w:t xml:space="preserve">plenaria de control, el </w:t>
      </w:r>
      <w:proofErr w:type="gramStart"/>
      <w:r w:rsidRPr="008417EB">
        <w:t>Consejero</w:t>
      </w:r>
      <w:proofErr w:type="gramEnd"/>
      <w:r w:rsidRPr="008417EB">
        <w:t xml:space="preserve"> anunció que el Departamento tiene</w:t>
      </w:r>
      <w:r w:rsidRPr="008417EB">
        <w:t xml:space="preserve"> </w:t>
      </w:r>
      <w:r w:rsidRPr="008417EB">
        <w:t>intención de recurrir dicho acuerdo, afirmación que introduce incertidumbre</w:t>
      </w:r>
      <w:r w:rsidRPr="008417EB">
        <w:t xml:space="preserve"> </w:t>
      </w:r>
      <w:r w:rsidRPr="008417EB">
        <w:t>sobre el cumplimiento efectivo de una resolución administrativa firme,</w:t>
      </w:r>
      <w:r w:rsidRPr="008417EB">
        <w:t xml:space="preserve"> </w:t>
      </w:r>
      <w:r w:rsidRPr="008417EB">
        <w:t>adoptada por el órgano garante del derecho de acceso a la información</w:t>
      </w:r>
      <w:r w:rsidRPr="008417EB">
        <w:t xml:space="preserve"> </w:t>
      </w:r>
      <w:r w:rsidRPr="008417EB">
        <w:t>pública en Navarra.</w:t>
      </w:r>
    </w:p>
    <w:p w14:paraId="283814CE" w14:textId="2C2D9E7E" w:rsidR="008417EB" w:rsidRPr="008417EB" w:rsidRDefault="008417EB" w:rsidP="008417EB">
      <w:pPr>
        <w:spacing w:after="120" w:line="276" w:lineRule="auto"/>
        <w:jc w:val="both"/>
      </w:pPr>
      <w:r w:rsidRPr="008417EB">
        <w:t>Tal y como recuerda el propio Acuerdo AR 144/2025, el contrato cuya entrega</w:t>
      </w:r>
      <w:r w:rsidRPr="008417EB">
        <w:t xml:space="preserve"> </w:t>
      </w:r>
      <w:r w:rsidRPr="008417EB">
        <w:t>se ordena tiene una dimensión pública evidente, al haberse articulado sobre</w:t>
      </w:r>
      <w:r w:rsidRPr="008417EB">
        <w:t xml:space="preserve"> </w:t>
      </w:r>
      <w:r w:rsidRPr="008417EB">
        <w:t>él operaciones financiadas con dinero público, medidas adoptadas por el</w:t>
      </w:r>
      <w:r w:rsidRPr="008417EB">
        <w:t xml:space="preserve"> </w:t>
      </w:r>
      <w:r w:rsidRPr="008417EB">
        <w:t>Gobierno de Navarra y decisiones sometidas al control del Parlamento.</w:t>
      </w:r>
    </w:p>
    <w:p w14:paraId="57414B86" w14:textId="555F1DDE" w:rsidR="008417EB" w:rsidRPr="008417EB" w:rsidRDefault="008417EB" w:rsidP="008417EB">
      <w:pPr>
        <w:spacing w:after="120" w:line="276" w:lineRule="auto"/>
        <w:jc w:val="both"/>
      </w:pPr>
      <w:r w:rsidRPr="008417EB">
        <w:t>Por todo ello, y en defensa del principio de transparencia institucional, del</w:t>
      </w:r>
      <w:r w:rsidRPr="008417EB">
        <w:t xml:space="preserve"> </w:t>
      </w:r>
      <w:r w:rsidRPr="008417EB">
        <w:t>derecho fundamental de los parlamentarios y de la correcta rendición de</w:t>
      </w:r>
      <w:r w:rsidRPr="008417EB">
        <w:t xml:space="preserve"> </w:t>
      </w:r>
      <w:r w:rsidRPr="008417EB">
        <w:t>cuentas ante esta Cámara, se presenta la siguiente moción:</w:t>
      </w:r>
    </w:p>
    <w:p w14:paraId="7EFB27F8" w14:textId="5B3D880B" w:rsidR="008417EB" w:rsidRPr="008417EB" w:rsidRDefault="008417EB" w:rsidP="008417EB">
      <w:pPr>
        <w:spacing w:after="120" w:line="276" w:lineRule="auto"/>
        <w:jc w:val="both"/>
      </w:pPr>
      <w:r w:rsidRPr="008417EB">
        <w:t>Propuesta de resoluci</w:t>
      </w:r>
      <w:r w:rsidRPr="008417EB">
        <w:rPr>
          <w:rFonts w:hint="eastAsia"/>
        </w:rPr>
        <w:t>ó</w:t>
      </w:r>
      <w:r w:rsidRPr="008417EB">
        <w:t>n:</w:t>
      </w:r>
    </w:p>
    <w:p w14:paraId="04396290" w14:textId="77777777" w:rsidR="008417EB" w:rsidRPr="008417EB" w:rsidRDefault="008417EB" w:rsidP="008417EB">
      <w:pPr>
        <w:spacing w:after="120" w:line="276" w:lineRule="auto"/>
        <w:jc w:val="both"/>
      </w:pPr>
      <w:r w:rsidRPr="008417EB">
        <w:t>El Parlamento de Navarra insta al Gobierno de Navarra a:</w:t>
      </w:r>
    </w:p>
    <w:p w14:paraId="356FFECE" w14:textId="6298EDFA" w:rsidR="008417EB" w:rsidRPr="008417EB" w:rsidRDefault="008417EB" w:rsidP="008417EB">
      <w:pPr>
        <w:spacing w:after="120" w:line="276" w:lineRule="auto"/>
        <w:jc w:val="both"/>
      </w:pPr>
      <w:r w:rsidRPr="008417EB">
        <w:t>1. Cumplir íntegramente el Acuerdo AR 144/2025 del Consejo de</w:t>
      </w:r>
      <w:r w:rsidRPr="008417EB">
        <w:t xml:space="preserve"> </w:t>
      </w:r>
      <w:r w:rsidRPr="008417EB">
        <w:t>Transparencia de Navarra, facilitando a la parlamentaria reclamante el</w:t>
      </w:r>
      <w:r w:rsidRPr="008417EB">
        <w:t xml:space="preserve"> </w:t>
      </w:r>
      <w:r w:rsidRPr="008417EB">
        <w:t>acceso a la totalidad del contrato firmado entre Volvo y Sunsundegui, en los</w:t>
      </w:r>
      <w:r w:rsidRPr="008417EB">
        <w:t xml:space="preserve"> </w:t>
      </w:r>
      <w:r w:rsidRPr="008417EB">
        <w:t>términos establecidos por dicho órgano y una vez vencidos los plazos legales</w:t>
      </w:r>
      <w:r w:rsidRPr="008417EB">
        <w:t xml:space="preserve"> </w:t>
      </w:r>
      <w:r w:rsidRPr="008417EB">
        <w:t>previstos.</w:t>
      </w:r>
    </w:p>
    <w:p w14:paraId="22FE7AEF" w14:textId="1C437CEF" w:rsidR="008417EB" w:rsidRPr="008417EB" w:rsidRDefault="008417EB" w:rsidP="008417EB">
      <w:pPr>
        <w:spacing w:after="120" w:line="276" w:lineRule="auto"/>
        <w:jc w:val="both"/>
      </w:pPr>
      <w:r w:rsidRPr="008417EB">
        <w:lastRenderedPageBreak/>
        <w:t>2. Abstenerse de interponer o promover recurso contencioso</w:t>
      </w:r>
      <w:r>
        <w:t>-</w:t>
      </w:r>
      <w:r w:rsidRPr="008417EB">
        <w:t>administrativo</w:t>
      </w:r>
      <w:r w:rsidRPr="008417EB">
        <w:t xml:space="preserve"> </w:t>
      </w:r>
      <w:r w:rsidRPr="008417EB">
        <w:t>contra el Acuerdo AR 144/2025, evitando con ello prolongar</w:t>
      </w:r>
      <w:r w:rsidRPr="008417EB">
        <w:t xml:space="preserve"> </w:t>
      </w:r>
      <w:r w:rsidRPr="008417EB">
        <w:t>injustificadamente un procedimiento que afecta al ejercicio del derecho</w:t>
      </w:r>
      <w:r w:rsidRPr="008417EB">
        <w:t xml:space="preserve"> </w:t>
      </w:r>
      <w:r w:rsidRPr="008417EB">
        <w:t>fundamental reconocido en el artículo 23.2 de la Constitución.</w:t>
      </w:r>
    </w:p>
    <w:p w14:paraId="6D4F5670" w14:textId="641CA368" w:rsidR="008417EB" w:rsidRPr="008417EB" w:rsidRDefault="008417EB" w:rsidP="008417EB">
      <w:pPr>
        <w:spacing w:after="120" w:line="276" w:lineRule="auto"/>
        <w:jc w:val="both"/>
      </w:pPr>
      <w:r w:rsidRPr="008417EB">
        <w:t>3. Reafirmar y garantizar el compromiso del Gobierno de Navarra con la</w:t>
      </w:r>
      <w:r w:rsidRPr="008417EB">
        <w:t xml:space="preserve"> </w:t>
      </w:r>
      <w:r w:rsidRPr="008417EB">
        <w:t>transparencia, el control parlamentario y el uso responsable de fondos</w:t>
      </w:r>
      <w:r w:rsidRPr="008417EB">
        <w:t xml:space="preserve"> </w:t>
      </w:r>
      <w:r w:rsidRPr="008417EB">
        <w:t>públicos, especialmente en proyectos de relevancia estratégica para la</w:t>
      </w:r>
      <w:r w:rsidRPr="008417EB">
        <w:t xml:space="preserve"> </w:t>
      </w:r>
      <w:r w:rsidRPr="008417EB">
        <w:t>Comunidad Foral.</w:t>
      </w:r>
    </w:p>
    <w:p w14:paraId="17B40339" w14:textId="09612C74" w:rsidR="008417EB" w:rsidRPr="008417EB" w:rsidRDefault="008417EB" w:rsidP="008417EB">
      <w:pPr>
        <w:spacing w:after="120" w:line="276" w:lineRule="auto"/>
        <w:jc w:val="both"/>
      </w:pPr>
      <w:r w:rsidRPr="008417EB">
        <w:t>Pamplona, 2 de febrero de 2026</w:t>
      </w:r>
    </w:p>
    <w:p w14:paraId="52AFBBDB" w14:textId="0A13FBA0" w:rsidR="008417EB" w:rsidRPr="008417EB" w:rsidRDefault="008417EB" w:rsidP="008417EB">
      <w:pPr>
        <w:spacing w:after="120" w:line="276" w:lineRule="auto"/>
        <w:jc w:val="both"/>
      </w:pPr>
      <w:r>
        <w:t xml:space="preserve">La Parlamentaria Foral: </w:t>
      </w:r>
      <w:r w:rsidRPr="008417EB">
        <w:t>Maribel García Malo</w:t>
      </w:r>
    </w:p>
    <w:sectPr w:rsidR="008417EB" w:rsidRPr="008417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EB"/>
    <w:rsid w:val="008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9F4B"/>
  <w15:chartTrackingRefBased/>
  <w15:docId w15:val="{51B14EFA-C264-4841-8F30-DFEC8B1B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510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2026-02-03T07:58:00Z</dcterms:created>
  <dcterms:modified xsi:type="dcterms:W3CDTF">2026-02-03T08:08:00Z</dcterms:modified>
</cp:coreProperties>
</file>