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8DA9" w14:textId="3C8F0794" w:rsidR="006A7573" w:rsidRDefault="009D15A9" w:rsidP="006A7573">
      <w:pPr>
        <w:spacing w:after="120" w:line="276" w:lineRule="auto"/>
        <w:jc w:val="both"/>
        <w:rPr>
          <w:rFonts w:cstheme="minorHAnsi"/>
        </w:rPr>
      </w:pPr>
      <w:r>
        <w:t xml:space="preserve">26POR-88</w:t>
      </w:r>
    </w:p>
    <w:p w14:paraId="685212E8" w14:textId="5F37DF8F" w:rsidR="00311FD9" w:rsidRPr="00311FD9" w:rsidRDefault="00311FD9" w:rsidP="00311FD9">
      <w:pPr>
        <w:spacing w:after="120" w:line="276" w:lineRule="auto"/>
        <w:jc w:val="both"/>
        <w:rPr>
          <w:rFonts w:cstheme="minorHAnsi"/>
        </w:rPr>
      </w:pPr>
      <w:r>
        <w:t xml:space="preserve">Geroa Bai talde parlamentarioaren eledun Pablo Azcona Molinet jaunak, Legebiltzarreko Erregelamenduan xedatutakoaren babesean, honako galdera hau aurkezten du, Nafarroako Gobernuko lehendakari María Chivitek Osoko Bilkuran ahoz erantzun dezan:</w:t>
      </w:r>
    </w:p>
    <w:p w14:paraId="40AA6967" w14:textId="2B991BC6" w:rsidR="00311FD9" w:rsidRPr="00311FD9" w:rsidRDefault="00311FD9" w:rsidP="00311FD9">
      <w:pPr>
        <w:spacing w:after="120" w:line="276" w:lineRule="auto"/>
        <w:jc w:val="both"/>
        <w:rPr>
          <w:rFonts w:cstheme="minorHAnsi"/>
        </w:rPr>
      </w:pPr>
      <w:r>
        <w:t xml:space="preserve">Gobernuak txosten negatibo bat igorri dio Parlamentu honi, Nafarroak gutxieneko soldata propioa ezartzea planteatzen duen ekimen bati erantzunez.</w:t>
      </w:r>
      <w:r>
        <w:t xml:space="preserve"> </w:t>
      </w:r>
      <w:r>
        <w:t xml:space="preserve">Zure ustez, Nafarroak egungo eskumen-esparruarekin konformatu behar du ala, aitzitik, xede izan behar du autogobernuan harago joatea, eta kasu honetan legez, jendearen soldatak eta bizitza hobetu?</w:t>
      </w:r>
    </w:p>
    <w:p w14:paraId="5622862A" w14:textId="32465DD3" w:rsidR="00311FD9" w:rsidRDefault="00311FD9" w:rsidP="00311FD9">
      <w:pPr>
        <w:spacing w:after="120" w:line="276" w:lineRule="auto"/>
        <w:jc w:val="both"/>
        <w:rPr>
          <w:rFonts w:cstheme="minorHAnsi"/>
        </w:rPr>
      </w:pPr>
      <w:r>
        <w:t xml:space="preserve">Iruñean, 2026ko otsailaren 19an</w:t>
      </w:r>
    </w:p>
    <w:p w14:paraId="508A46BC" w14:textId="4BC61E30" w:rsidR="00311FD9" w:rsidRPr="00602025" w:rsidRDefault="00311FD9" w:rsidP="00311FD9">
      <w:pPr>
        <w:spacing w:after="120" w:line="276" w:lineRule="auto"/>
        <w:jc w:val="both"/>
        <w:rPr>
          <w:rFonts w:cstheme="minorHAnsi"/>
        </w:rPr>
      </w:pPr>
      <w:r>
        <w:t xml:space="preserve">Foru-parlamentaria: Pablo Azcona Molinet</w:t>
      </w:r>
    </w:p>
    <w:sectPr w:rsidR="00311FD9" w:rsidRPr="00602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5"/>
    <w:rsid w:val="000038EE"/>
    <w:rsid w:val="00022516"/>
    <w:rsid w:val="00311FD9"/>
    <w:rsid w:val="00602025"/>
    <w:rsid w:val="006A7573"/>
    <w:rsid w:val="007B50BA"/>
    <w:rsid w:val="009D15A9"/>
    <w:rsid w:val="00CA0DA8"/>
    <w:rsid w:val="00D32A2B"/>
    <w:rsid w:val="00E0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4D15"/>
  <w15:chartTrackingRefBased/>
  <w15:docId w15:val="{6D149115-0559-478C-B7D6-D0465E8B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2026-02-19T14:00:00Z</dcterms:created>
  <dcterms:modified xsi:type="dcterms:W3CDTF">2026-02-19T17:11:00Z</dcterms:modified>
</cp:coreProperties>
</file>