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3431" w14:textId="472AE737" w:rsidR="00D02D9D" w:rsidRDefault="00D02D9D" w:rsidP="00D02D9D">
      <w:pPr>
        <w:spacing w:after="120" w:line="276" w:lineRule="auto"/>
        <w:jc w:val="both"/>
      </w:pPr>
      <w:r>
        <w:t>26POR-76</w:t>
      </w:r>
    </w:p>
    <w:p w14:paraId="0837DE59" w14:textId="493F4286" w:rsidR="00D02D9D" w:rsidRDefault="00D02D9D" w:rsidP="00D02D9D">
      <w:pPr>
        <w:spacing w:after="120" w:line="276" w:lineRule="auto"/>
        <w:jc w:val="both"/>
      </w:pPr>
      <w:r>
        <w:t>Daniel López Córdoba, parlamentario del Grupo Parlamentario Contigo Navarra–</w:t>
      </w:r>
      <w:proofErr w:type="spellStart"/>
      <w:r>
        <w:t>Zurekin</w:t>
      </w:r>
      <w:proofErr w:type="spellEnd"/>
      <w:r>
        <w:t xml:space="preserve"> Nafarroa, al amparo de lo establecido en el reglamento de la Cámara, presenta la siguiente pregunta oral para que sea contestada por la Consejera de Cultura, Deporte y Turismo en sesión de Pleno:</w:t>
      </w:r>
    </w:p>
    <w:p w14:paraId="61EE0BFE" w14:textId="794F4581" w:rsidR="00D02D9D" w:rsidRDefault="00D02D9D" w:rsidP="00D02D9D">
      <w:pPr>
        <w:spacing w:after="120" w:line="276" w:lineRule="auto"/>
        <w:jc w:val="both"/>
      </w:pPr>
      <w:r>
        <w:t>El mes de enero se publicaron los datos de afluencia de público de los Museos de Navarra. Los números nos dijeron que este 2025 se han batido récords de visitas en los museos de nuestra comunidad, y muestran una tendencia al alza en los últimos años, que consolida la atracción de nuestro sector museístico.</w:t>
      </w:r>
    </w:p>
    <w:p w14:paraId="66C9DBBC" w14:textId="2A2CC00C" w:rsidR="00D02D9D" w:rsidRDefault="00D02D9D" w:rsidP="00D02D9D">
      <w:pPr>
        <w:spacing w:after="120" w:line="276" w:lineRule="auto"/>
        <w:jc w:val="both"/>
      </w:pPr>
      <w:r>
        <w:t>Ante eso le hacemos la siguiente pregunta:</w:t>
      </w:r>
    </w:p>
    <w:p w14:paraId="316221DE" w14:textId="0FDA1E67" w:rsidR="00D02D9D" w:rsidRDefault="00D02D9D" w:rsidP="00D02D9D">
      <w:pPr>
        <w:spacing w:after="120" w:line="276" w:lineRule="auto"/>
        <w:jc w:val="both"/>
      </w:pPr>
      <w:r>
        <w:t xml:space="preserve">¿Qué valoración hace el </w:t>
      </w:r>
      <w:r w:rsidR="00112F4D">
        <w:t xml:space="preserve">Departamento </w:t>
      </w:r>
      <w:r>
        <w:t>de Cultura, Deporte y Turismo ante los datos de afluencia a los museos de Navarra?</w:t>
      </w:r>
    </w:p>
    <w:p w14:paraId="53F50764" w14:textId="6EFB7316" w:rsidR="00D02D9D" w:rsidRDefault="00D02D9D" w:rsidP="00D02D9D">
      <w:pPr>
        <w:spacing w:after="120" w:line="276" w:lineRule="auto"/>
        <w:jc w:val="both"/>
      </w:pPr>
      <w:r>
        <w:t>Pamplona-</w:t>
      </w:r>
      <w:proofErr w:type="spellStart"/>
      <w:r>
        <w:t>Iruñea</w:t>
      </w:r>
      <w:proofErr w:type="spellEnd"/>
      <w:r>
        <w:t>, 19 de febrero de 2026</w:t>
      </w:r>
    </w:p>
    <w:p w14:paraId="3F7AFCB8" w14:textId="220064AF" w:rsidR="00D02D9D" w:rsidRDefault="00D02D9D" w:rsidP="00D02D9D">
      <w:pPr>
        <w:spacing w:after="120" w:line="276" w:lineRule="auto"/>
        <w:jc w:val="both"/>
      </w:pPr>
      <w:r>
        <w:t>El Parlamentario Foral: Daniel López Córdoba</w:t>
      </w:r>
    </w:p>
    <w:sectPr w:rsidR="00D02D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9D"/>
    <w:rsid w:val="00112F4D"/>
    <w:rsid w:val="001B5FCA"/>
    <w:rsid w:val="00D02D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17F3"/>
  <w15:chartTrackingRefBased/>
  <w15:docId w15:val="{38366357-8088-4888-8B3F-4FE1C934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715</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2026-02-19T09:51:00Z</dcterms:created>
  <dcterms:modified xsi:type="dcterms:W3CDTF">2026-02-19T17:02:00Z</dcterms:modified>
</cp:coreProperties>
</file>