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E757F" w14:textId="6AE0D277" w:rsidR="0084585C" w:rsidRDefault="001D7D36" w:rsidP="001D7D36">
      <w:pPr>
        <w:spacing w:after="120" w:line="276" w:lineRule="auto"/>
        <w:jc w:val="both"/>
        <w:rPr>
          <w:rFonts w:cstheme="minorHAnsi"/>
        </w:rPr>
      </w:pPr>
      <w:r>
        <w:t xml:space="preserve">26PES-57</w:t>
      </w:r>
    </w:p>
    <w:p w14:paraId="41FE4F7E" w14:textId="56C9447F" w:rsidR="0084585C" w:rsidRPr="0084585C" w:rsidRDefault="0084585C" w:rsidP="0084585C">
      <w:pPr>
        <w:spacing w:after="120" w:line="276" w:lineRule="auto"/>
        <w:jc w:val="both"/>
        <w:rPr>
          <w:rFonts w:cstheme="minorHAnsi"/>
        </w:rPr>
      </w:pPr>
      <w:r>
        <w:t xml:space="preserve">EH Bildu Nafarroa talde parlamentarioko Adolfo Araiz Flamarique jaunak Lurralde Kohesioko Departamentuari egindako honako galdera hauek aurkezten dizkio Mahaiari, idatziz erantzun dakizkion:</w:t>
      </w:r>
    </w:p>
    <w:p w14:paraId="1F7550F2" w14:textId="4E93A87A" w:rsidR="0084585C" w:rsidRPr="0084585C" w:rsidRDefault="0084585C" w:rsidP="0084585C">
      <w:pPr>
        <w:spacing w:after="120" w:line="276" w:lineRule="auto"/>
        <w:jc w:val="both"/>
        <w:rPr>
          <w:rFonts w:cstheme="minorHAnsi"/>
        </w:rPr>
      </w:pPr>
      <w:r>
        <w:t xml:space="preserve">2026ko urtarriletik hona behin eta berriro ari da gertatzen lizentziadun taxiek kasuko lurralde-eremutik kanpo bidaiarien garraio-zerbitzuak modu antolatuan egiten dituztela, Nafarroako Foru Komunitatean bidaiariak hartu eta garraiatzen dituztela.</w:t>
      </w:r>
      <w:r>
        <w:t xml:space="preserve"> </w:t>
      </w:r>
      <w:r>
        <w:t xml:space="preserve">Gertakari horiek sarritan jakinarazi edo salatu dira, telefono bidez, Foruzaingoan.</w:t>
      </w:r>
    </w:p>
    <w:p w14:paraId="41030A42" w14:textId="215F78D4" w:rsidR="0084585C" w:rsidRPr="0084585C" w:rsidRDefault="0084585C" w:rsidP="0084585C">
      <w:pPr>
        <w:spacing w:after="120" w:line="276" w:lineRule="auto"/>
        <w:jc w:val="both"/>
        <w:rPr>
          <w:rFonts w:cstheme="minorHAnsi"/>
        </w:rPr>
      </w:pPr>
      <w:r>
        <w:t xml:space="preserve">Taxi horiek honako ibilbide hau egin ohi dute behin eta berriro, ongi identifikatu daitekeenez:</w:t>
      </w:r>
    </w:p>
    <w:p w14:paraId="2CAD55ED" w14:textId="18671487" w:rsidR="0084585C" w:rsidRPr="0084585C" w:rsidRDefault="0084585C" w:rsidP="0084585C">
      <w:pPr>
        <w:spacing w:after="120" w:line="276" w:lineRule="auto"/>
        <w:jc w:val="both"/>
        <w:rPr>
          <w:rFonts w:cstheme="minorHAnsi"/>
        </w:rPr>
      </w:pPr>
      <w:r>
        <w:t xml:space="preserve">– Zarrakaztelun eta Caparroson bidaiariak hartu.</w:t>
      </w:r>
    </w:p>
    <w:p w14:paraId="1F527B68" w14:textId="47164D7B" w:rsidR="0084585C" w:rsidRPr="0084585C" w:rsidRDefault="0084585C" w:rsidP="0084585C">
      <w:pPr>
        <w:spacing w:after="120" w:line="276" w:lineRule="auto"/>
        <w:jc w:val="both"/>
        <w:rPr>
          <w:rFonts w:cstheme="minorHAnsi"/>
        </w:rPr>
      </w:pPr>
      <w:r>
        <w:t xml:space="preserve">– Bidaiari horiek Tafallako Mutua Universal-era eraman eta hara gutxi gorabehera 09:00etan heldu.</w:t>
      </w:r>
    </w:p>
    <w:p w14:paraId="6B1D929E" w14:textId="4666B9E5" w:rsidR="0084585C" w:rsidRPr="0084585C" w:rsidRDefault="0084585C" w:rsidP="0084585C">
      <w:pPr>
        <w:spacing w:after="120" w:line="276" w:lineRule="auto"/>
        <w:jc w:val="both"/>
        <w:rPr>
          <w:rFonts w:cstheme="minorHAnsi"/>
        </w:rPr>
      </w:pPr>
      <w:r>
        <w:t xml:space="preserve">– Ondoren, bidaiariak Tafallako Mutua Universal-ean hartu gutxi gorabehera 10:30ean eta itzulerako zerbitzua egin.</w:t>
      </w:r>
    </w:p>
    <w:p w14:paraId="4DF6FD91" w14:textId="64F1E778" w:rsidR="0084585C" w:rsidRDefault="0084585C" w:rsidP="0084585C">
      <w:pPr>
        <w:spacing w:after="120" w:line="276" w:lineRule="auto"/>
        <w:jc w:val="both"/>
        <w:rPr>
          <w:rFonts w:cstheme="minorHAnsi"/>
        </w:rPr>
      </w:pPr>
      <w:r>
        <w:t xml:space="preserve">Ibilbide hori astelehenetik ostiralera egin ohi dute zenbait ibilgailuk; horrek agerian utziko luke jarduera sistematiko eta antolatua egiten dela kasuko lizentzien lurralde-eremutik kanpo.</w:t>
      </w:r>
      <w:r>
        <w:t xml:space="preserve"> </w:t>
      </w:r>
      <w:r>
        <w:t xml:space="preserve">Honako hauek dira kasuko lurralde-eremutik kanpoko jarduketetan inplikatutako ibilgailuak:</w:t>
      </w:r>
    </w:p>
    <w:p w14:paraId="5CF66B06" w14:textId="21095BE9" w:rsidR="0084585C" w:rsidRPr="0084585C" w:rsidRDefault="0084585C" w:rsidP="0084585C">
      <w:pPr>
        <w:spacing w:after="120" w:line="276" w:lineRule="auto"/>
        <w:jc w:val="both"/>
        <w:rPr>
          <w:rFonts w:cstheme="minorHAnsi"/>
        </w:rPr>
      </w:pPr>
      <w:r>
        <w:t xml:space="preserve">– 8935 KWV matrikuladun ibilgailua (taxi-lizentzia Errioxako Rincón de Sotoko Udalak emana omen).</w:t>
      </w:r>
    </w:p>
    <w:p w14:paraId="38E2D60A" w14:textId="1B80BF72" w:rsidR="0084585C" w:rsidRPr="0084585C" w:rsidRDefault="0084585C" w:rsidP="0084585C">
      <w:pPr>
        <w:spacing w:after="120" w:line="276" w:lineRule="auto"/>
        <w:jc w:val="both"/>
        <w:rPr>
          <w:rFonts w:cstheme="minorHAnsi"/>
        </w:rPr>
      </w:pPr>
      <w:r>
        <w:t xml:space="preserve">– 3034 MTR matrikuladun ibilgailua (taxi-lizentzia Errioxako Cervera del Río Alhamako Udalak emana omen).</w:t>
      </w:r>
    </w:p>
    <w:p w14:paraId="713A2242" w14:textId="0B1689F9" w:rsidR="0084585C" w:rsidRPr="0084585C" w:rsidRDefault="0084585C" w:rsidP="0084585C">
      <w:pPr>
        <w:spacing w:after="120" w:line="276" w:lineRule="auto"/>
        <w:jc w:val="both"/>
        <w:rPr>
          <w:rFonts w:cstheme="minorHAnsi"/>
        </w:rPr>
      </w:pPr>
      <w:r>
        <w:t xml:space="preserve">– 0638 LDC (lizentzia hori ere Errioxan emana da).</w:t>
      </w:r>
    </w:p>
    <w:p w14:paraId="07A7E049" w14:textId="4C89729F" w:rsidR="0084585C" w:rsidRPr="0084585C" w:rsidRDefault="0084585C" w:rsidP="0084585C">
      <w:pPr>
        <w:spacing w:after="120" w:line="276" w:lineRule="auto"/>
        <w:jc w:val="both"/>
        <w:rPr>
          <w:rFonts w:cstheme="minorHAnsi"/>
        </w:rPr>
      </w:pPr>
      <w:r>
        <w:t xml:space="preserve">– 9238 KZZ (lizentzia Corellako Udalak emana da).</w:t>
      </w:r>
    </w:p>
    <w:p w14:paraId="46BCCEF5" w14:textId="23C489CE" w:rsidR="0084585C" w:rsidRPr="0084585C" w:rsidRDefault="0084585C" w:rsidP="0084585C">
      <w:pPr>
        <w:spacing w:after="120" w:line="276" w:lineRule="auto"/>
        <w:jc w:val="both"/>
        <w:rPr>
          <w:rFonts w:cstheme="minorHAnsi"/>
        </w:rPr>
      </w:pPr>
      <w:r>
        <w:t xml:space="preserve">Jokamolde hori, zeinak kalte handia egiten baitie Nafarroan lizentzia duten taxi-gidari profesionalei, errepikakorra, antolatua eta sektorean ezaguna eta sarritan salatua da.</w:t>
      </w:r>
    </w:p>
    <w:p w14:paraId="545C680A" w14:textId="77777777" w:rsidR="0084585C" w:rsidRPr="0084585C" w:rsidRDefault="0084585C" w:rsidP="0084585C">
      <w:pPr>
        <w:spacing w:after="120" w:line="276" w:lineRule="auto"/>
        <w:jc w:val="both"/>
        <w:rPr>
          <w:rFonts w:cstheme="minorHAnsi"/>
        </w:rPr>
      </w:pPr>
      <w:r>
        <w:t xml:space="preserve">Horrenbestez, honako galdera hauek aurkezten dira, idatziz erantzun dakien:</w:t>
      </w:r>
    </w:p>
    <w:p w14:paraId="1E3582D2" w14:textId="09027791" w:rsidR="0084585C" w:rsidRPr="0084585C" w:rsidRDefault="0084585C" w:rsidP="0084585C">
      <w:pPr>
        <w:spacing w:after="120" w:line="276" w:lineRule="auto"/>
        <w:jc w:val="both"/>
        <w:rPr>
          <w:rFonts w:cstheme="minorHAnsi"/>
        </w:rPr>
      </w:pPr>
      <w:r>
        <w:t xml:space="preserve">1.</w:t>
      </w:r>
      <w:r>
        <w:t xml:space="preserve"> </w:t>
      </w:r>
      <w:r>
        <w:t xml:space="preserve">Garraioen Zuzendaritza Nagusiak jakin al du lizentziadun taxiek kasuko lurralde-eremutik kanpo bidaiarien garraio-zerbitzuak egiten dituztela (arestian aipatutako bidaiari-bilketa eta -garraioak eginez Nafarroako Foru Komunitatearen barruan)?</w:t>
      </w:r>
    </w:p>
    <w:p w14:paraId="2A3A51F1" w14:textId="327C3207" w:rsidR="0084585C" w:rsidRPr="0084585C" w:rsidRDefault="0084585C" w:rsidP="0084585C">
      <w:pPr>
        <w:spacing w:after="120" w:line="276" w:lineRule="auto"/>
        <w:jc w:val="both"/>
        <w:rPr>
          <w:rFonts w:cstheme="minorHAnsi"/>
        </w:rPr>
      </w:pPr>
      <w:r>
        <w:t xml:space="preserve">2.</w:t>
      </w:r>
      <w:r>
        <w:t xml:space="preserve"> </w:t>
      </w:r>
      <w:r>
        <w:t xml:space="preserve">Zenbat aldiz jakinarazi zaio Garraioen Zuzendaritza Nagusiari zerbitzu hori egin dela Tafallara eta Tafallatik eramateko erabiltzaileak, emandako taxi-lizentziaren lurralde-eremuaren arabera legozkiekeen herriez bestelakoetatik erabiltzaileak hartuta?</w:t>
      </w:r>
    </w:p>
    <w:p w14:paraId="4C976B29" w14:textId="1F6EEBA8" w:rsidR="0084585C" w:rsidRPr="0084585C" w:rsidRDefault="0084585C" w:rsidP="0084585C">
      <w:pPr>
        <w:spacing w:after="120" w:line="276" w:lineRule="auto"/>
        <w:jc w:val="both"/>
        <w:rPr>
          <w:rFonts w:cstheme="minorHAnsi"/>
        </w:rPr>
      </w:pPr>
      <w:r>
        <w:t xml:space="preserve">3.</w:t>
      </w:r>
      <w:r>
        <w:t xml:space="preserve"> </w:t>
      </w:r>
      <w:r>
        <w:t xml:space="preserve">Garraioen Zuzendaritza Nagusiak neurririk hartu al du gertakariak ikertzeko eta, kasua bada, zehapen-espedientea abiarazteko Taxiari buruzko uztailaren 6ko 9/2005 Foru Legearen 46. artikuluan ezarritakoa ez betetzeagatik hiriarteko zerbitzuak abiatzeari dagokionez?</w:t>
      </w:r>
    </w:p>
    <w:p w14:paraId="67F6D63D" w14:textId="502BC1CB" w:rsidR="0084585C" w:rsidRPr="0084585C" w:rsidRDefault="0084585C" w:rsidP="0084585C">
      <w:pPr>
        <w:spacing w:after="120" w:line="276" w:lineRule="auto"/>
        <w:jc w:val="both"/>
        <w:rPr>
          <w:rFonts w:cstheme="minorHAnsi"/>
        </w:rPr>
      </w:pPr>
      <w:r>
        <w:t xml:space="preserve">4.</w:t>
      </w:r>
      <w:r>
        <w:t xml:space="preserve"> </w:t>
      </w:r>
      <w:r>
        <w:t xml:space="preserve">Foruzaingoan ba al da salaketarik gertakari horiek direla-eta?</w:t>
      </w:r>
      <w:r>
        <w:t xml:space="preserve"> </w:t>
      </w:r>
      <w:r>
        <w:t xml:space="preserve">Zenbat?</w:t>
      </w:r>
    </w:p>
    <w:p w14:paraId="6392C47C" w14:textId="0E637063" w:rsidR="0084585C" w:rsidRDefault="0084585C" w:rsidP="0084585C">
      <w:pPr>
        <w:spacing w:after="120" w:line="276" w:lineRule="auto"/>
        <w:jc w:val="both"/>
        <w:rPr>
          <w:rFonts w:cstheme="minorHAnsi"/>
        </w:rPr>
      </w:pPr>
      <w:r>
        <w:t xml:space="preserve">Iruñean, 2026ko otsailaren 17an</w:t>
      </w:r>
    </w:p>
    <w:p w14:paraId="17DB309A" w14:textId="31220D37" w:rsidR="0084585C" w:rsidRPr="000808FC" w:rsidRDefault="0084585C" w:rsidP="0084585C">
      <w:pPr>
        <w:spacing w:after="120" w:line="276" w:lineRule="auto"/>
        <w:jc w:val="both"/>
        <w:rPr>
          <w:rFonts w:cstheme="minorHAnsi"/>
        </w:rPr>
      </w:pPr>
      <w:r>
        <w:t xml:space="preserve">Foru-parlamentaria: Adolfo Araiz Flamarique</w:t>
      </w:r>
    </w:p>
    <w:sectPr w:rsidR="0084585C" w:rsidRPr="000808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FC"/>
    <w:rsid w:val="000026C4"/>
    <w:rsid w:val="000808FC"/>
    <w:rsid w:val="001D7D36"/>
    <w:rsid w:val="002503C8"/>
    <w:rsid w:val="002C4DE3"/>
    <w:rsid w:val="003F0392"/>
    <w:rsid w:val="004538F2"/>
    <w:rsid w:val="004E0F51"/>
    <w:rsid w:val="00592EF6"/>
    <w:rsid w:val="00655655"/>
    <w:rsid w:val="007766BE"/>
    <w:rsid w:val="00824B46"/>
    <w:rsid w:val="0084585C"/>
    <w:rsid w:val="008503D3"/>
    <w:rsid w:val="00A80803"/>
    <w:rsid w:val="00B0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2C1A"/>
  <w15:chartTrackingRefBased/>
  <w15:docId w15:val="{14F57996-C5BC-4307-ABD3-AF978E42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5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2026-02-19T09:23:00Z</dcterms:created>
  <dcterms:modified xsi:type="dcterms:W3CDTF">2026-02-19T09:28:00Z</dcterms:modified>
</cp:coreProperties>
</file>