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3024" w14:textId="7FBEAA66" w:rsidR="00FA464B" w:rsidRDefault="00FA464B" w:rsidP="00FA464B">
      <w:pPr>
        <w:spacing w:after="120" w:line="276" w:lineRule="auto"/>
        <w:jc w:val="both"/>
      </w:pPr>
      <w:r>
        <w:t>26POR-1</w:t>
      </w:r>
      <w:r w:rsidR="00554628">
        <w:t>10</w:t>
      </w:r>
    </w:p>
    <w:p w14:paraId="2F380112" w14:textId="6C1FF0E8" w:rsidR="00554628" w:rsidRDefault="00554628" w:rsidP="00554628">
      <w:pPr>
        <w:spacing w:after="120" w:line="276" w:lineRule="auto"/>
        <w:jc w:val="both"/>
      </w:pPr>
      <w:r>
        <w:t>Miguel Garrido Sola, parlamentario adscrito al Grupo Parlamentario</w:t>
      </w:r>
      <w:r>
        <w:t xml:space="preserve"> </w:t>
      </w:r>
      <w:r>
        <w:t>Contigo Navarra–Zurekin Nafarroa, al amparo de lo establecido en el</w:t>
      </w:r>
      <w:r>
        <w:t xml:space="preserve"> Reglamento </w:t>
      </w:r>
      <w:r>
        <w:t xml:space="preserve">de la Cámara, presenta la siguiente </w:t>
      </w:r>
      <w:r>
        <w:t xml:space="preserve">pregunta oral </w:t>
      </w:r>
      <w:r>
        <w:t>para que</w:t>
      </w:r>
      <w:r>
        <w:t xml:space="preserve"> </w:t>
      </w:r>
      <w:r>
        <w:t xml:space="preserve">sea contestada por el Gobierno de Navarra en sesión del </w:t>
      </w:r>
      <w:r>
        <w:t xml:space="preserve">Pleno </w:t>
      </w:r>
      <w:r>
        <w:t>previsto</w:t>
      </w:r>
      <w:r>
        <w:t xml:space="preserve"> </w:t>
      </w:r>
      <w:r>
        <w:t>para el próximo día 26 de marzo de 2026.</w:t>
      </w:r>
    </w:p>
    <w:p w14:paraId="07B895E0" w14:textId="7BA873ED" w:rsidR="00554628" w:rsidRDefault="00554628" w:rsidP="00554628">
      <w:pPr>
        <w:spacing w:after="120" w:line="276" w:lineRule="auto"/>
        <w:jc w:val="both"/>
      </w:pPr>
      <w:r>
        <w:t>Una vez conocida la intención de la empresa Hithium de movilizar una</w:t>
      </w:r>
      <w:r>
        <w:t xml:space="preserve"> </w:t>
      </w:r>
      <w:r>
        <w:t>inversión de 400 millones de euros para desplegar una planta de sistemas</w:t>
      </w:r>
      <w:r>
        <w:t xml:space="preserve"> </w:t>
      </w:r>
      <w:r>
        <w:t>de almacenamiento de energía en Navarra con una previsión de generar, al</w:t>
      </w:r>
      <w:r>
        <w:t xml:space="preserve"> </w:t>
      </w:r>
      <w:r>
        <w:t>menos, 700 puestos de trabajo en su primera fase, además de la intención</w:t>
      </w:r>
      <w:r>
        <w:t xml:space="preserve"> </w:t>
      </w:r>
      <w:r>
        <w:t>de que haya una participación pública de la administración foral en la</w:t>
      </w:r>
      <w:r>
        <w:t xml:space="preserve"> </w:t>
      </w:r>
      <w:r>
        <w:t>misma,</w:t>
      </w:r>
      <w:r>
        <w:t xml:space="preserve"> preguntamos:</w:t>
      </w:r>
    </w:p>
    <w:p w14:paraId="3486C5E4" w14:textId="614E6228" w:rsidR="00554628" w:rsidRDefault="00554628" w:rsidP="00554628">
      <w:pPr>
        <w:spacing w:after="120" w:line="276" w:lineRule="auto"/>
        <w:jc w:val="both"/>
      </w:pPr>
      <w:r>
        <w:t>¿Cómo tiene previsto el Gobierno de Navarra garantizar que en los procesos</w:t>
      </w:r>
      <w:r>
        <w:t xml:space="preserve"> </w:t>
      </w:r>
      <w:r>
        <w:t>de contratación de personal necesarios para la puesta en marcha de la</w:t>
      </w:r>
      <w:r>
        <w:t xml:space="preserve"> </w:t>
      </w:r>
      <w:r>
        <w:t xml:space="preserve">planta se </w:t>
      </w:r>
      <w:r>
        <w:t>dé</w:t>
      </w:r>
      <w:r>
        <w:t xml:space="preserve"> prioridad a las personas inmersas en procesos de recolocación</w:t>
      </w:r>
      <w:r>
        <w:t xml:space="preserve"> </w:t>
      </w:r>
      <w:r>
        <w:t>ocasionados por ERTEs parciales o totales de empresas en Navarra, como</w:t>
      </w:r>
      <w:r>
        <w:t xml:space="preserve"> </w:t>
      </w:r>
      <w:r>
        <w:t>en caso de las plantillas de BSH o Sunsundegui?</w:t>
      </w:r>
    </w:p>
    <w:p w14:paraId="509C17B2" w14:textId="17187179" w:rsidR="00554628" w:rsidRDefault="00554628" w:rsidP="00554628">
      <w:pPr>
        <w:spacing w:after="120" w:line="276" w:lineRule="auto"/>
        <w:jc w:val="both"/>
      </w:pPr>
      <w:r>
        <w:t>Pamplona-Iruñea, 18 de marzo de 2026</w:t>
      </w:r>
    </w:p>
    <w:p w14:paraId="1FC5F9BD" w14:textId="63104F31" w:rsidR="00554628" w:rsidRDefault="00554628" w:rsidP="00554628">
      <w:pPr>
        <w:spacing w:after="120" w:line="276" w:lineRule="auto"/>
        <w:jc w:val="both"/>
      </w:pPr>
      <w:r>
        <w:t>El Parlamentario Foral: Miguel Garrido Sola</w:t>
      </w:r>
    </w:p>
    <w:sectPr w:rsidR="00554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554628"/>
    <w:rsid w:val="00806B6F"/>
    <w:rsid w:val="008835C3"/>
    <w:rsid w:val="00901A6D"/>
    <w:rsid w:val="00926C4B"/>
    <w:rsid w:val="00BB5B3F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2026-03-18T15:12:00Z</dcterms:created>
  <dcterms:modified xsi:type="dcterms:W3CDTF">2026-03-18T15:14:00Z</dcterms:modified>
</cp:coreProperties>
</file>