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C689" w14:textId="1700C000" w:rsidR="006B3A5A" w:rsidRDefault="00451F77" w:rsidP="00924B9E">
      <w:pPr>
        <w:spacing w:after="120" w:line="276" w:lineRule="auto"/>
        <w:jc w:val="both"/>
      </w:pPr>
      <w:r>
        <w:t xml:space="preserve">26PES-82</w:t>
      </w:r>
    </w:p>
    <w:p w14:paraId="311BA5C5" w14:textId="5A55F98B" w:rsidR="00F228A7" w:rsidRDefault="00F228A7" w:rsidP="00F228A7">
      <w:pPr>
        <w:spacing w:after="120" w:line="276" w:lineRule="auto"/>
        <w:jc w:val="both"/>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7F2300A7" w14:textId="00EA2502" w:rsidR="00F228A7" w:rsidRDefault="00F228A7" w:rsidP="00F228A7">
      <w:pPr>
        <w:spacing w:after="120" w:line="276" w:lineRule="auto"/>
        <w:jc w:val="both"/>
      </w:pPr>
      <w:r>
        <w:t xml:space="preserve">Zer aldaketa nagusi jaso ziren Industrializazioaren eta Eraikuntzako Robotikaren Zentro Nazionalaren proiektuan 2024an eta zer kostu ekonomiko izan zuten aldaketa horiek?</w:t>
      </w:r>
    </w:p>
    <w:p w14:paraId="7CDCF3FC" w14:textId="0A608750" w:rsidR="00F228A7" w:rsidRDefault="00F228A7" w:rsidP="00F228A7">
      <w:pPr>
        <w:spacing w:after="120" w:line="276" w:lineRule="auto"/>
        <w:jc w:val="both"/>
      </w:pPr>
      <w:r>
        <w:t xml:space="preserve">Iruñean, 2026ko martxoaren 17an</w:t>
      </w:r>
    </w:p>
    <w:p w14:paraId="12D27E1E" w14:textId="7C65F004" w:rsidR="00451F77" w:rsidRDefault="00F228A7" w:rsidP="00F228A7">
      <w:pPr>
        <w:spacing w:after="120" w:line="276" w:lineRule="auto"/>
        <w:jc w:val="both"/>
      </w:pPr>
      <w:r>
        <w:t xml:space="preserve">Foru-parlamentaria: Cristina López Mañero</w:t>
      </w:r>
    </w:p>
    <w:sectPr w:rsidR="00451F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9E"/>
    <w:rsid w:val="00451F77"/>
    <w:rsid w:val="006B3A5A"/>
    <w:rsid w:val="00924B9E"/>
    <w:rsid w:val="00F22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F9D3"/>
  <w15:chartTrackingRefBased/>
  <w15:docId w15:val="{4072DDF4-7849-481E-9B51-519C311D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456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2026-03-18T09:28:00Z</dcterms:created>
  <dcterms:modified xsi:type="dcterms:W3CDTF">2026-03-18T09:29:00Z</dcterms:modified>
</cp:coreProperties>
</file>