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048A" w14:textId="398FBBFC" w:rsidR="00E72189" w:rsidRDefault="00341894" w:rsidP="00E72189">
      <w:pPr>
        <w:spacing w:after="120" w:line="276" w:lineRule="auto"/>
        <w:jc w:val="both"/>
      </w:pPr>
      <w:r>
        <w:t xml:space="preserve">26PES-88</w:t>
      </w:r>
    </w:p>
    <w:p w14:paraId="3233B7A1" w14:textId="7FAFC55B" w:rsidR="00341894" w:rsidRDefault="00341894" w:rsidP="00341894">
      <w:pPr>
        <w:spacing w:after="120" w:line="276" w:lineRule="auto"/>
        <w:jc w:val="both"/>
      </w:pPr>
      <w:r>
        <w:t xml:space="preserve">EH Bildu Nafarroa talde parlamentarioko foru parlamentari Oihan Mendo Goñi jaunak, Legebiltzarreko Erregelamenduan ezartzen denaren babesean, honako galdera hau aurkezten du, Nafarroako Gobernuak idatziz erantzun dezan:</w:t>
      </w:r>
    </w:p>
    <w:p w14:paraId="73439CFB" w14:textId="5A9031CE" w:rsidR="00341894" w:rsidRDefault="00341894" w:rsidP="00341894">
      <w:pPr>
        <w:spacing w:after="120" w:line="276" w:lineRule="auto"/>
        <w:jc w:val="both"/>
      </w:pPr>
      <w:r>
        <w:t xml:space="preserve">Imarkoaingo NTV Solutions enpresak zer laguntza edo dirulaguntza jaso ditu azken hamar urteotan, egiturazko edo teknologiako inbertsioengatik, energia berriztagarrien bidezko sistemak ezartzeagatik, enplegua sortzeagatik, belaunaldi-erreleboagatik prestakuntzagatik, prebentzio-sistemengatik, I+G+b laguntzeagatik, berdintasun-plana egin edo garatzeagatik edo beste edozein kontzepturengatik?</w:t>
      </w:r>
    </w:p>
    <w:p w14:paraId="5A2B83C5" w14:textId="68D37FFA" w:rsidR="00341894" w:rsidRDefault="00341894" w:rsidP="00341894">
      <w:pPr>
        <w:spacing w:after="120" w:line="276" w:lineRule="auto"/>
        <w:jc w:val="both"/>
      </w:pPr>
      <w:r>
        <w:t xml:space="preserve">Iruñean, 2026ko martxoaren 25ean</w:t>
      </w:r>
    </w:p>
    <w:p w14:paraId="14E1995A" w14:textId="4B704D82" w:rsidR="00341894" w:rsidRDefault="00341894" w:rsidP="00341894">
      <w:pPr>
        <w:spacing w:after="120" w:line="276" w:lineRule="auto"/>
        <w:jc w:val="both"/>
      </w:pPr>
      <w:r>
        <w:t xml:space="preserve">Foru-parlamentaria: Oihan Mendo Goñi</w:t>
      </w:r>
    </w:p>
    <w:sectPr w:rsidR="00341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89"/>
    <w:rsid w:val="00341894"/>
    <w:rsid w:val="00E7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CED1"/>
  <w15:chartTrackingRefBased/>
  <w15:docId w15:val="{5C328A65-28A0-4DA3-9812-1C28AEBD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2026-03-25T13:40:00Z</dcterms:created>
  <dcterms:modified xsi:type="dcterms:W3CDTF">2026-03-25T13:41:00Z</dcterms:modified>
</cp:coreProperties>
</file>