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7A62" w14:textId="0967D8BD" w:rsidR="0042226C" w:rsidRDefault="003D31F5" w:rsidP="0042226C">
      <w:pPr>
        <w:spacing w:after="120" w:line="276" w:lineRule="auto"/>
        <w:jc w:val="both"/>
      </w:pPr>
      <w:r>
        <w:t xml:space="preserve">26POR-141</w:t>
      </w:r>
    </w:p>
    <w:p w14:paraId="08A415EB" w14:textId="02D870A8" w:rsidR="001D0B4D" w:rsidRDefault="001D0B4D" w:rsidP="001D0B4D">
      <w:pPr>
        <w:spacing w:after="120" w:line="276" w:lineRule="auto"/>
        <w:jc w:val="both"/>
      </w:pPr>
      <w:r>
        <w:t xml:space="preserve">2026ko apirilaren 23ko Osoko Bilkurarako gaurkotasun handiko galdera.</w:t>
      </w:r>
    </w:p>
    <w:p w14:paraId="19E99451" w14:textId="04143C33" w:rsidR="001D0B4D" w:rsidRDefault="001D0B4D" w:rsidP="001D0B4D">
      <w:pPr>
        <w:spacing w:after="120" w:line="276" w:lineRule="auto"/>
        <w:jc w:val="both"/>
      </w:pPr>
      <w:r>
        <w:t xml:space="preserve">Nafarroako Gobernuko lehendakaria:</w:t>
      </w:r>
    </w:p>
    <w:p w14:paraId="5B6E4CE5" w14:textId="61286F95" w:rsidR="001D0B4D" w:rsidRDefault="001D0B4D" w:rsidP="001D0B4D">
      <w:pPr>
        <w:spacing w:after="120" w:line="276" w:lineRule="auto"/>
        <w:jc w:val="both"/>
      </w:pPr>
      <w:r>
        <w:t xml:space="preserve">Pedro Sánchezen gobernuak proposatutako etorkinen erregularizazio masiboak ekarriko duenaz jabetzen al zara eta horren erantzule egiten al zara?</w:t>
      </w:r>
    </w:p>
    <w:p w14:paraId="3188E5C1" w14:textId="5CC6BC93" w:rsidR="001D0B4D" w:rsidRDefault="001D0B4D" w:rsidP="001D0B4D">
      <w:pPr>
        <w:spacing w:after="120" w:line="276" w:lineRule="auto"/>
        <w:jc w:val="both"/>
      </w:pPr>
      <w:r>
        <w:t xml:space="preserve">Iruñean, 2026ko apirilaren 16an</w:t>
      </w:r>
    </w:p>
    <w:p w14:paraId="6FF290F1" w14:textId="356DA51D" w:rsidR="001D0B4D" w:rsidRDefault="001D0B4D" w:rsidP="001D0B4D">
      <w:pPr>
        <w:spacing w:after="120" w:line="276" w:lineRule="auto"/>
        <w:jc w:val="both"/>
      </w:pPr>
      <w:r>
        <w:t xml:space="preserve">Foru-parlamentaria: Emilio Jiménez Román</w:t>
      </w:r>
    </w:p>
    <w:sectPr w:rsidR="001D0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F5"/>
    <w:rsid w:val="00171871"/>
    <w:rsid w:val="001D0B4D"/>
    <w:rsid w:val="003D31F5"/>
    <w:rsid w:val="0042226C"/>
    <w:rsid w:val="007F67D6"/>
    <w:rsid w:val="00A4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E4E"/>
  <w15:chartTrackingRefBased/>
  <w15:docId w15:val="{8726F2FC-3E61-4D8E-BA11-C39B6786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291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2026-04-20T07:33:00Z</dcterms:created>
  <dcterms:modified xsi:type="dcterms:W3CDTF">2026-04-20T07:39:00Z</dcterms:modified>
</cp:coreProperties>
</file>