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68C55" w14:textId="46A8A098" w:rsidR="00B24704" w:rsidRDefault="00B24704" w:rsidP="00B24704">
      <w:pPr>
        <w:spacing w:after="120" w:line="276" w:lineRule="auto"/>
        <w:jc w:val="both"/>
      </w:pPr>
      <w:r>
        <w:t xml:space="preserve">26POR-144</w:t>
      </w:r>
    </w:p>
    <w:p w14:paraId="05B3EC08" w14:textId="0D975FDC" w:rsidR="00225E03" w:rsidRDefault="00225E03" w:rsidP="00225E03">
      <w:pPr>
        <w:spacing w:after="120" w:line="276" w:lineRule="auto"/>
        <w:jc w:val="both"/>
      </w:pPr>
      <w:r>
        <w:t xml:space="preserve">Nafarroako Alderdi Sozialista talde parlamentarioari atxikitako Arantza Biurrun Urpegui andreak, Legebiltzarreko Erregelamenduan ezarritakoaren babesean, honako galdera hau aurkezten du, Eskubide Sozialetako, Ekonomia Sozialeko eta Enpleguko kontseilariak Osoko Bilkuran ahoz erantzun diezaion:</w:t>
      </w:r>
    </w:p>
    <w:p w14:paraId="1E1A6B20" w14:textId="1198BF24" w:rsidR="00225E03" w:rsidRDefault="00225E03" w:rsidP="00225E03">
      <w:pPr>
        <w:spacing w:after="120" w:line="276" w:lineRule="auto"/>
        <w:jc w:val="both"/>
      </w:pPr>
      <w:r>
        <w:t xml:space="preserve">Langile autonomoek funtsezko zeregina betetzen dute Nafarroako Foru Komunitateko ekoizpen- eta gizarte-sarean, eta modu erabakigarrian laguntzen dute aberastasuna sortzen, enpleguari eusten eta gizarte-kohesioa lortzen.</w:t>
      </w:r>
    </w:p>
    <w:p w14:paraId="23060323" w14:textId="6DB7A516" w:rsidR="00225E03" w:rsidRDefault="00225E03" w:rsidP="00225E03">
      <w:pPr>
        <w:spacing w:after="120" w:line="276" w:lineRule="auto"/>
        <w:jc w:val="both"/>
      </w:pPr>
      <w:r>
        <w:t xml:space="preserve">Gauzak horrela, eta udalerri txikietan autonomoei laguntzeko dauden neurrien norainokoa eta ezaugarriak ezagutzeko, honako galdera hau egiten dut:</w:t>
      </w:r>
    </w:p>
    <w:p w14:paraId="094A2709" w14:textId="4711762F" w:rsidR="00225E03" w:rsidRDefault="00225E03" w:rsidP="00225E03">
      <w:pPr>
        <w:spacing w:after="120" w:line="276" w:lineRule="auto"/>
        <w:jc w:val="both"/>
      </w:pPr>
      <w:r>
        <w:t xml:space="preserve">Zer neurri jarri ditu abian Nafarroako Gobernuak udalerri txikietan autonomoen jarduera sustatzeko eta, horrela, despopulazioaren aurkako borrokan laguntzeko?</w:t>
      </w:r>
    </w:p>
    <w:p w14:paraId="4E25B990" w14:textId="3A1F1C74" w:rsidR="00225E03" w:rsidRDefault="00225E03" w:rsidP="00225E03">
      <w:pPr>
        <w:spacing w:after="120" w:line="276" w:lineRule="auto"/>
        <w:jc w:val="both"/>
      </w:pPr>
      <w:r>
        <w:t xml:space="preserve">Iruñean, 2026ko apirilaren 20an</w:t>
      </w:r>
    </w:p>
    <w:p w14:paraId="56935925" w14:textId="4C21825E" w:rsidR="00330ADE" w:rsidRDefault="00330ADE" w:rsidP="00225E03">
      <w:pPr>
        <w:spacing w:after="120" w:line="276" w:lineRule="auto"/>
        <w:jc w:val="both"/>
      </w:pPr>
      <w:r>
        <w:t xml:space="preserve">Foru-parlamentaria: Arantza Biurrun Urpegui</w:t>
      </w:r>
    </w:p>
    <w:sectPr w:rsidR="00330AD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D47"/>
    <w:rsid w:val="00225E03"/>
    <w:rsid w:val="00330ADE"/>
    <w:rsid w:val="008A573C"/>
    <w:rsid w:val="00B24704"/>
    <w:rsid w:val="00D30D47"/>
    <w:rsid w:val="00DF09C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BD3BA"/>
  <w15:chartTrackingRefBased/>
  <w15:docId w15:val="{01C93228-B841-47A5-846C-BF3B7CC42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158</Words>
  <Characters>870</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3</cp:revision>
  <dcterms:created xsi:type="dcterms:W3CDTF">2026-04-21T07:38:00Z</dcterms:created>
  <dcterms:modified xsi:type="dcterms:W3CDTF">2026-04-21T07:39:00Z</dcterms:modified>
</cp:coreProperties>
</file>