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B897" w14:textId="0020B4C5" w:rsidR="009754C7" w:rsidRDefault="009754C7" w:rsidP="009754C7">
      <w:pPr>
        <w:spacing w:after="120" w:line="276" w:lineRule="auto"/>
        <w:jc w:val="both"/>
      </w:pPr>
      <w:r>
        <w:t xml:space="preserve">26POR-151</w:t>
      </w:r>
    </w:p>
    <w:p w14:paraId="3EE93762" w14:textId="594B71E4" w:rsidR="000D4E18" w:rsidRDefault="000D4E18" w:rsidP="000D4E18">
      <w:pPr>
        <w:spacing w:after="120" w:line="276" w:lineRule="auto"/>
        <w:jc w:val="both"/>
      </w:pPr>
      <w:r>
        <w:t xml:space="preserve">Nafarroako Alderdi Sozialista talde parlamentarioari atxikitako Ibai Crespo Luna jaunak, Legebiltzarreko Erregelamenduan ezartzen denaren babesean, honako galdera hau egiten dio Nafarroako Gobernuko lehendakariari, Osoko Bilkuran ahoz erantzun dezan:</w:t>
      </w:r>
    </w:p>
    <w:p w14:paraId="439EE587" w14:textId="4D680267" w:rsidR="000D4E18" w:rsidRDefault="000D4E18" w:rsidP="000D4E18">
      <w:pPr>
        <w:spacing w:after="120" w:line="276" w:lineRule="auto"/>
        <w:jc w:val="both"/>
      </w:pPr>
      <w:r>
        <w:t xml:space="preserve">Turismo Zuzendaritza Nagusiak 600 jarduketa baino gehiago egin zituen Turismo-ikuskapeneko 2025eko planaren baitan.</w:t>
      </w:r>
      <w:r>
        <w:t xml:space="preserve"> </w:t>
      </w:r>
      <w:r>
        <w:t xml:space="preserve">Plan horren bidez, zehapena ez ezik, eredu turistiko orekatu eta jasangarria babestea ere bilatzen da, kontrolik gabeko turismoak etxebizitzaren prezioan eta egoiliarren atsedenean dituen ondorio negatiboak arintzeko lan eginez.</w:t>
      </w:r>
    </w:p>
    <w:p w14:paraId="00E5D34B" w14:textId="680659A7" w:rsidR="000D4E18" w:rsidRDefault="000D4E18" w:rsidP="000D4E18">
      <w:pPr>
        <w:spacing w:after="120" w:line="276" w:lineRule="auto"/>
        <w:jc w:val="both"/>
      </w:pPr>
      <w:r>
        <w:t xml:space="preserve">Zer helburu eta berrikuntza ezartzen ditu departamentuak turismo-ostatuen arloko 26-27 Ikuskapen-plan berriarekin?</w:t>
      </w:r>
    </w:p>
    <w:p w14:paraId="01C3AB5C" w14:textId="23EE41BD" w:rsidR="000D4E18" w:rsidRDefault="000D4E18" w:rsidP="000D4E18">
      <w:pPr>
        <w:spacing w:after="120" w:line="276" w:lineRule="auto"/>
        <w:jc w:val="both"/>
      </w:pPr>
      <w:r>
        <w:t xml:space="preserve">Iruñean, 2026ko apirilaren 23an</w:t>
      </w:r>
    </w:p>
    <w:p w14:paraId="065CAB75" w14:textId="61E2770C" w:rsidR="000D4E18" w:rsidRDefault="000D4E18" w:rsidP="000D4E18">
      <w:pPr>
        <w:spacing w:after="120" w:line="276" w:lineRule="auto"/>
        <w:jc w:val="both"/>
      </w:pPr>
      <w:r>
        <w:t xml:space="preserve">Foru-parlamentaria: Ibai Crespo Luna.</w:t>
      </w:r>
    </w:p>
    <w:sectPr w:rsidR="000D4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33"/>
    <w:rsid w:val="000D4E18"/>
    <w:rsid w:val="00211A4A"/>
    <w:rsid w:val="0022141B"/>
    <w:rsid w:val="002B072F"/>
    <w:rsid w:val="003F5821"/>
    <w:rsid w:val="005B7B33"/>
    <w:rsid w:val="006D74BD"/>
    <w:rsid w:val="00797A07"/>
    <w:rsid w:val="00897EA5"/>
    <w:rsid w:val="009754C7"/>
    <w:rsid w:val="00E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A38F"/>
  <w15:chartTrackingRefBased/>
  <w15:docId w15:val="{8A9E1F78-C9D4-49B2-8311-DE17476E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2026-04-24T06:33:00Z</dcterms:created>
  <dcterms:modified xsi:type="dcterms:W3CDTF">2026-04-24T06:34:00Z</dcterms:modified>
</cp:coreProperties>
</file>