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A2D" w14:textId="7EE82D8F" w:rsidR="00BF46B1" w:rsidRPr="00BF46B1" w:rsidRDefault="00BF46B1" w:rsidP="00B36DE8">
      <w:pPr>
        <w:pStyle w:val="OFICIO-12"/>
        <w:rPr>
          <w:b/>
          <w:bCs/>
        </w:rPr>
      </w:pPr>
      <w:r w:rsidRPr="00BF46B1">
        <w:rPr>
          <w:b/>
          <w:bCs/>
        </w:rPr>
        <w:t xml:space="preserve">11-26/POR-00123. </w:t>
      </w:r>
      <w:r>
        <w:rPr>
          <w:b/>
          <w:bCs/>
        </w:rPr>
        <w:t>P</w:t>
      </w:r>
      <w:r w:rsidRPr="00BF46B1">
        <w:rPr>
          <w:b/>
          <w:bCs/>
        </w:rPr>
        <w:t xml:space="preserve">regunta sobre la </w:t>
      </w:r>
      <w:proofErr w:type="spellStart"/>
      <w:r w:rsidRPr="00BF46B1">
        <w:rPr>
          <w:b/>
          <w:bCs/>
        </w:rPr>
        <w:t>deflactación</w:t>
      </w:r>
      <w:proofErr w:type="spellEnd"/>
      <w:r w:rsidRPr="00BF46B1">
        <w:rPr>
          <w:b/>
          <w:bCs/>
        </w:rPr>
        <w:t xml:space="preserve"> del IRPF</w:t>
      </w:r>
    </w:p>
    <w:p w14:paraId="4C3D5137" w14:textId="389DCF74" w:rsidR="00BF46B1" w:rsidRPr="00BF46B1" w:rsidRDefault="00BF46B1" w:rsidP="00B36DE8">
      <w:pPr>
        <w:pStyle w:val="OFICIO-12"/>
        <w:rPr>
          <w:b/>
          <w:bCs/>
        </w:rPr>
      </w:pPr>
      <w:r w:rsidRPr="00BF46B1">
        <w:rPr>
          <w:b/>
          <w:bCs/>
        </w:rPr>
        <w:t>R</w:t>
      </w:r>
      <w:r w:rsidRPr="00BF46B1">
        <w:rPr>
          <w:b/>
          <w:bCs/>
        </w:rPr>
        <w:t>econversión en pregunta escrita</w:t>
      </w:r>
    </w:p>
    <w:p w14:paraId="71C038CE" w14:textId="4FFD75D7" w:rsidR="00B36DE8" w:rsidRDefault="00B36DE8" w:rsidP="00B36DE8">
      <w:pPr>
        <w:pStyle w:val="OFICIO-12"/>
      </w:pPr>
      <w:r>
        <w:t xml:space="preserve">En sesión celebrada el día </w:t>
      </w:r>
      <w:r w:rsidRPr="00B73E63">
        <w:rPr>
          <w:noProof/>
        </w:rPr>
        <w:t>27 de abril de 2026</w:t>
      </w:r>
      <w:r>
        <w:t xml:space="preserve">, la </w:t>
      </w:r>
      <w:r w:rsidRPr="00B73E63">
        <w:rPr>
          <w:noProof/>
        </w:rPr>
        <w:t>Mesa</w:t>
      </w:r>
      <w:r>
        <w:t xml:space="preserve"> del Parlamento de Navarra, previa audiencia de la Junta de Portavoces, adoptó, entre otros, el siguiente Acuerdo:</w:t>
      </w:r>
    </w:p>
    <w:p w14:paraId="7650341D" w14:textId="77777777" w:rsidR="00B36DE8" w:rsidRDefault="00B36DE8" w:rsidP="00B36DE8">
      <w:pPr>
        <w:pStyle w:val="OFICIO-12"/>
      </w:pPr>
      <w:r w:rsidRPr="00B73E63">
        <w:rPr>
          <w:noProof/>
        </w:rPr>
        <w:t>La Ilma. Sra. D.ª Irene Royo Ortín (G.P. Partido Popular de Navarra)</w:t>
      </w:r>
      <w:r>
        <w:t xml:space="preserve"> ha presentado un escrito solicitando la conversión en pregunta escrita de la anteriormente formulada como oral ante el Pleno </w:t>
      </w:r>
      <w:r w:rsidRPr="00B73E63">
        <w:rPr>
          <w:noProof/>
        </w:rPr>
        <w:t>sobre la deflactación del IRPF</w:t>
      </w:r>
      <w:r>
        <w:t>.</w:t>
      </w:r>
    </w:p>
    <w:p w14:paraId="7DEC3158" w14:textId="77777777" w:rsidR="00B36DE8" w:rsidRPr="005A49FC" w:rsidRDefault="00B36DE8" w:rsidP="00B36DE8">
      <w:pPr>
        <w:pStyle w:val="OFICIO-12"/>
      </w:pPr>
      <w:r w:rsidRPr="005A49FC">
        <w:t xml:space="preserve">De conformidad con lo dispuesto en el artículo </w:t>
      </w:r>
      <w:r>
        <w:t>42</w:t>
      </w:r>
      <w:r w:rsidRPr="005A49FC">
        <w:t xml:space="preserve"> del Reglamento del Parlamento de Navarra, SE ACUERDA:</w:t>
      </w:r>
    </w:p>
    <w:p w14:paraId="692E0410" w14:textId="77777777" w:rsidR="00B36DE8" w:rsidRDefault="00B36DE8" w:rsidP="00B36DE8">
      <w:pPr>
        <w:pStyle w:val="OFICIO-12"/>
      </w:pPr>
      <w:r>
        <w:t xml:space="preserve">1.º Darse por enterada de la transformación en pregunta escrita de la pregunta oral </w:t>
      </w:r>
      <w:r w:rsidRPr="00B73E63">
        <w:rPr>
          <w:noProof/>
        </w:rPr>
        <w:t>sobre la deflactación del IRPF</w:t>
      </w:r>
      <w:r>
        <w:t xml:space="preserve"> (</w:t>
      </w:r>
      <w:r w:rsidRPr="00B73E63">
        <w:rPr>
          <w:noProof/>
        </w:rPr>
        <w:t>11-26/POR-00123</w:t>
      </w:r>
      <w:r>
        <w:rPr>
          <w:noProof/>
        </w:rPr>
        <w:t xml:space="preserve"> y 11-26/PES-00119</w:t>
      </w:r>
      <w:r>
        <w:t>).</w:t>
      </w:r>
    </w:p>
    <w:p w14:paraId="255EC6D6" w14:textId="77777777" w:rsidR="00B36DE8" w:rsidRDefault="00B36DE8" w:rsidP="00B36DE8">
      <w:pPr>
        <w:pStyle w:val="OFICIO-12"/>
      </w:pPr>
      <w:r>
        <w:t>2.º Publicar el presente Acuerdo en el Boletín Oficial del Parlamento de Navarra.</w:t>
      </w:r>
    </w:p>
    <w:p w14:paraId="3FFEBE3C" w14:textId="77777777" w:rsidR="00B36DE8" w:rsidRDefault="00B36DE8" w:rsidP="00B36DE8">
      <w:pPr>
        <w:pStyle w:val="OFICIO-12"/>
      </w:pPr>
      <w:r>
        <w:t xml:space="preserve">3.º Trasladar el presente Acuerdo al Gobierno de Navarra a los efectos de la contestación por escrito de la referida pregunta, conforme a lo dispuesto en el artículo 215 del Reglamento de la Cámara, y </w:t>
      </w:r>
      <w:r w:rsidRPr="00B73E63">
        <w:rPr>
          <w:noProof/>
        </w:rPr>
        <w:t>a la Ilma. Sra. D.ª Irene Royo Ortín (G.P. Partido Popular de Navarra)</w:t>
      </w:r>
      <w:r>
        <w:t xml:space="preserve">. </w:t>
      </w:r>
    </w:p>
    <w:p w14:paraId="2AD4CA02" w14:textId="77777777" w:rsidR="00B36DE8" w:rsidRDefault="00B36DE8" w:rsidP="00B36DE8">
      <w:pPr>
        <w:pStyle w:val="FECHA-12"/>
        <w:rPr>
          <w:sz w:val="20"/>
        </w:rPr>
      </w:pPr>
      <w:r>
        <w:t xml:space="preserve">Pamplona, </w:t>
      </w:r>
      <w:r w:rsidRPr="00B73E63">
        <w:rPr>
          <w:noProof/>
        </w:rPr>
        <w:t>27 de abril de 2026</w:t>
      </w:r>
    </w:p>
    <w:p w14:paraId="405669C5" w14:textId="77777777" w:rsidR="00B36DE8" w:rsidRDefault="00B36DE8" w:rsidP="00B36DE8">
      <w:pPr>
        <w:pStyle w:val="DESTFIRMA-12"/>
        <w:tabs>
          <w:tab w:val="left" w:pos="2055"/>
          <w:tab w:val="left" w:pos="2910"/>
          <w:tab w:val="center" w:pos="4053"/>
        </w:tabs>
      </w:pPr>
      <w:r w:rsidRPr="00B73E63">
        <w:t>El Presidente</w:t>
      </w:r>
    </w:p>
    <w:p w14:paraId="3661D99B" w14:textId="58B5A473" w:rsidR="005778F1" w:rsidRDefault="00B36DE8" w:rsidP="00B36DE8">
      <w:pPr>
        <w:pStyle w:val="NOMFIRMA-12"/>
      </w:pPr>
      <w:r w:rsidRPr="00B73E63">
        <w:t>Unai Hualde Iglesias</w:t>
      </w:r>
    </w:p>
    <w:sectPr w:rsidR="005778F1" w:rsidSect="00B36D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721A" w14:textId="77777777" w:rsidR="00564F13" w:rsidRDefault="00564F13">
      <w:pPr>
        <w:spacing w:after="0" w:line="240" w:lineRule="auto"/>
      </w:pPr>
      <w:r>
        <w:separator/>
      </w:r>
    </w:p>
  </w:endnote>
  <w:endnote w:type="continuationSeparator" w:id="0">
    <w:p w14:paraId="68E5FAFE" w14:textId="77777777" w:rsidR="00564F13" w:rsidRDefault="0056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80E7" w14:textId="77777777" w:rsidR="00B36DE8" w:rsidRDefault="00B36D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D414" w14:textId="77777777" w:rsidR="00B36DE8" w:rsidRDefault="00B36D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A762" w14:textId="77777777" w:rsidR="00B36DE8" w:rsidRDefault="00B36D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DDCB" w14:textId="77777777" w:rsidR="00564F13" w:rsidRDefault="00564F13">
      <w:pPr>
        <w:spacing w:after="0" w:line="240" w:lineRule="auto"/>
      </w:pPr>
      <w:r>
        <w:separator/>
      </w:r>
    </w:p>
  </w:footnote>
  <w:footnote w:type="continuationSeparator" w:id="0">
    <w:p w14:paraId="65BF63B7" w14:textId="77777777" w:rsidR="00564F13" w:rsidRDefault="0056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D2A8" w14:textId="77777777" w:rsidR="00B36DE8" w:rsidRDefault="00B36D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74B2" w14:textId="04C73B19" w:rsidR="00B36DE8" w:rsidRDefault="00B36DE8">
    <w:pPr>
      <w:pStyle w:val="Encabezado"/>
      <w:tabs>
        <w:tab w:val="clear" w:pos="4252"/>
        <w:tab w:val="center" w:pos="7088"/>
      </w:tabs>
      <w:rPr>
        <w:color w:val="C0C0C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6525F6B" wp14:editId="4130B61D">
          <wp:simplePos x="0" y="0"/>
          <wp:positionH relativeFrom="column">
            <wp:posOffset>-1127760</wp:posOffset>
          </wp:positionH>
          <wp:positionV relativeFrom="paragraph">
            <wp:posOffset>-45720</wp:posOffset>
          </wp:positionV>
          <wp:extent cx="1668780" cy="1295400"/>
          <wp:effectExtent l="0" t="0" r="7620" b="0"/>
          <wp:wrapNone/>
          <wp:docPr id="9446003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F60F" w14:textId="77777777" w:rsidR="00B36DE8" w:rsidRDefault="00B36DE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E8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64F13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7B148D"/>
    <w:rsid w:val="008C666C"/>
    <w:rsid w:val="008D7311"/>
    <w:rsid w:val="008E408E"/>
    <w:rsid w:val="00911504"/>
    <w:rsid w:val="0094372D"/>
    <w:rsid w:val="00984068"/>
    <w:rsid w:val="009E0A51"/>
    <w:rsid w:val="00A03BEB"/>
    <w:rsid w:val="00A45945"/>
    <w:rsid w:val="00A62289"/>
    <w:rsid w:val="00A85F6C"/>
    <w:rsid w:val="00AE508C"/>
    <w:rsid w:val="00B36DE8"/>
    <w:rsid w:val="00B46472"/>
    <w:rsid w:val="00B93148"/>
    <w:rsid w:val="00BE13B1"/>
    <w:rsid w:val="00BF3DD5"/>
    <w:rsid w:val="00BF46B1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32512"/>
  <w15:chartTrackingRefBased/>
  <w15:docId w15:val="{0814C31D-ADFD-490F-9FEB-02CEFAE1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DE8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6D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6D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6D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6D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6D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6D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6D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6D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6D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6D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6D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6D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6D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6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6D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6DE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6D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6DE8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6D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6D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6DE8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B36DE8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B36DE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B36DE8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B36DE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36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DE8"/>
    <w:rPr>
      <w:rFonts w:ascii="Calibri" w:eastAsia="Aptos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2026-04-29T07:52:00Z</dcterms:created>
  <dcterms:modified xsi:type="dcterms:W3CDTF">2026-04-29T08:02:00Z</dcterms:modified>
</cp:coreProperties>
</file>