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86C5" w14:textId="71E3D1DE" w:rsidR="00D476D7" w:rsidRDefault="00D7443D" w:rsidP="00D476D7">
      <w:pPr>
        <w:spacing w:after="120" w:line="276" w:lineRule="auto"/>
        <w:jc w:val="both"/>
      </w:pPr>
      <w:r>
        <w:t xml:space="preserve">26PES-130</w:t>
      </w:r>
    </w:p>
    <w:p w14:paraId="0EE76317" w14:textId="2ABE7528" w:rsidR="00D7443D" w:rsidRDefault="00D7443D" w:rsidP="00D7443D">
      <w:pPr>
        <w:spacing w:after="120" w:line="276" w:lineRule="auto"/>
        <w:jc w:val="both"/>
      </w:pPr>
      <w:r>
        <w:t xml:space="preserve">Nafarroako Gorteetako kide den eta Unión del Pueblo Navarro (UPN) talde parlamentarioari atxikita dagoen Leticia San Martín Rodríguez andreak, Parlamentuko Erregelamenduan ezartzen denaren babesean, honako galdera hau aurkezten du, Nafarroako Gobernuak idatziz erantzun dezan:</w:t>
      </w:r>
    </w:p>
    <w:p w14:paraId="3DCCC0B4" w14:textId="3192BE58" w:rsidR="00D7443D" w:rsidRDefault="00D7443D" w:rsidP="00D7443D">
      <w:pPr>
        <w:spacing w:after="120" w:line="276" w:lineRule="auto"/>
        <w:jc w:val="both"/>
      </w:pPr>
      <w:r>
        <w:t xml:space="preserve">Osasun Departamentuak ba al du asmorik epidermolisi builoso distrofikoaren diagnosia duten nafar pazienteei Vyjuvek botika finantzatzeko?</w:t>
      </w:r>
    </w:p>
    <w:p w14:paraId="73097EFF" w14:textId="7972D2C4" w:rsidR="00D7443D" w:rsidRDefault="00D7443D" w:rsidP="00D7443D">
      <w:pPr>
        <w:spacing w:after="120" w:line="276" w:lineRule="auto"/>
        <w:jc w:val="both"/>
      </w:pPr>
      <w:r>
        <w:t xml:space="preserve">Iruñean, 2026ko maiatzaren 7an</w:t>
      </w:r>
    </w:p>
    <w:p w14:paraId="4BF71F7E" w14:textId="598D61C4" w:rsidR="00D7443D" w:rsidRDefault="00D7443D" w:rsidP="00D7443D">
      <w:pPr>
        <w:spacing w:after="120" w:line="276" w:lineRule="auto"/>
        <w:jc w:val="both"/>
      </w:pPr>
      <w:r>
        <w:t xml:space="preserve">Foru-parlamentaria: Leticia San Martín Rodríguez</w:t>
      </w:r>
    </w:p>
    <w:sectPr w:rsidR="00D744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653BC0"/>
    <w:rsid w:val="007E6BE4"/>
    <w:rsid w:val="008272CD"/>
    <w:rsid w:val="00C16F27"/>
    <w:rsid w:val="00D476D7"/>
    <w:rsid w:val="00D7443D"/>
    <w:rsid w:val="00E618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2026-05-07T12:26:00Z</dcterms:created>
  <dcterms:modified xsi:type="dcterms:W3CDTF">2026-05-07T12:27:00Z</dcterms:modified>
</cp:coreProperties>
</file>