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1F7E" w14:textId="58FBA247" w:rsidR="00D7443D" w:rsidRDefault="00D7443D" w:rsidP="00D7443D">
      <w:pPr>
        <w:spacing w:after="120" w:line="276" w:lineRule="auto"/>
        <w:jc w:val="both"/>
      </w:pPr>
      <w:r>
        <w:t>26PES-13</w:t>
      </w:r>
      <w:r w:rsidR="00206A0D">
        <w:t>1</w:t>
      </w:r>
    </w:p>
    <w:p w14:paraId="5DEE60EC" w14:textId="0364B1EA" w:rsidR="00206A0D" w:rsidRDefault="00206A0D" w:rsidP="00206A0D">
      <w:pPr>
        <w:spacing w:after="120" w:line="276" w:lineRule="auto"/>
        <w:jc w:val="both"/>
      </w:pPr>
      <w:r>
        <w:t>Oihana Gallo San Rom</w:t>
      </w:r>
      <w:r>
        <w:t>á</w:t>
      </w:r>
      <w:r>
        <w:t>n, parlamentaria foral adscrita al grupo parlamentario EH</w:t>
      </w:r>
      <w:r>
        <w:t xml:space="preserve"> Bildu Nafarroa</w:t>
      </w:r>
      <w:r>
        <w:t>, al amparo de lo establecido en el Reglamento de la Cámara,</w:t>
      </w:r>
      <w:r>
        <w:t xml:space="preserve"> </w:t>
      </w:r>
      <w:r>
        <w:t>realiza al Departamento de Educación del Gobierno de Navarra las siguientes</w:t>
      </w:r>
      <w:r>
        <w:t xml:space="preserve"> preguntas </w:t>
      </w:r>
      <w:r>
        <w:t xml:space="preserve">para su respuesta </w:t>
      </w:r>
      <w:r>
        <w:t>escrita</w:t>
      </w:r>
      <w:r>
        <w:t>:</w:t>
      </w:r>
    </w:p>
    <w:p w14:paraId="5DD37A14" w14:textId="114F464C" w:rsidR="00206A0D" w:rsidRDefault="00206A0D" w:rsidP="00206A0D">
      <w:pPr>
        <w:spacing w:after="120" w:line="276" w:lineRule="auto"/>
        <w:jc w:val="both"/>
      </w:pPr>
      <w:r>
        <w:t>En Navarra, el Decreto Foral 72/2021 y la Orden Foral 120/2024 regulan la</w:t>
      </w:r>
      <w:r>
        <w:t xml:space="preserve"> </w:t>
      </w:r>
      <w:r>
        <w:t>coeducación. Esa normativa concreta el Plan de Coeducación que se aplica en</w:t>
      </w:r>
      <w:r>
        <w:t xml:space="preserve"> </w:t>
      </w:r>
      <w:r>
        <w:t>todos los centros educativos sustentados con recursos públicos.</w:t>
      </w:r>
    </w:p>
    <w:p w14:paraId="1FECC0ED" w14:textId="5FC73BE9" w:rsidR="00206A0D" w:rsidRDefault="00206A0D" w:rsidP="00206A0D">
      <w:pPr>
        <w:spacing w:after="120" w:line="276" w:lineRule="auto"/>
        <w:jc w:val="both"/>
      </w:pPr>
      <w:r>
        <w:t>Sobre dicho plan, se estructura el programa SKOLAE como una propuesta de</w:t>
      </w:r>
      <w:r>
        <w:t xml:space="preserve"> </w:t>
      </w:r>
      <w:r>
        <w:t>formación y acompañamiento de los centros educativos para su transformación.</w:t>
      </w:r>
    </w:p>
    <w:p w14:paraId="195EA068" w14:textId="53FB9D66" w:rsidR="00206A0D" w:rsidRDefault="00206A0D" w:rsidP="00206A0D">
      <w:pPr>
        <w:spacing w:after="120" w:line="276" w:lineRule="auto"/>
        <w:jc w:val="both"/>
      </w:pPr>
      <w:r>
        <w:t>Desde su pilotaje en el 2017-18 y su posterior implementación el programa ha</w:t>
      </w:r>
      <w:r>
        <w:t xml:space="preserve"> </w:t>
      </w:r>
      <w:r>
        <w:t>ampliado, han surgido nuevas necesidades, se ha complejizado su estructura y</w:t>
      </w:r>
      <w:r>
        <w:t xml:space="preserve"> </w:t>
      </w:r>
      <w:r>
        <w:t>ampliado año tras año el número de centros y profesorado involucrado en la</w:t>
      </w:r>
      <w:r>
        <w:t xml:space="preserve"> </w:t>
      </w:r>
      <w:r>
        <w:t>formación. SKOLAE es un programa de obligado cumplimiento para todos los</w:t>
      </w:r>
      <w:r>
        <w:t xml:space="preserve"> </w:t>
      </w:r>
      <w:r>
        <w:t>centros educativos sostenidos con fondos públicos.</w:t>
      </w:r>
    </w:p>
    <w:p w14:paraId="50DDC0C8" w14:textId="2339491E" w:rsidR="00206A0D" w:rsidRDefault="00206A0D" w:rsidP="00206A0D">
      <w:pPr>
        <w:spacing w:after="120" w:line="276" w:lineRule="auto"/>
        <w:jc w:val="both"/>
      </w:pPr>
      <w:r>
        <w:t>Por todo lo expuesto, formula para su respuesta por escrito las siguientes</w:t>
      </w:r>
      <w:r>
        <w:t xml:space="preserve"> preguntas</w:t>
      </w:r>
      <w:r>
        <w:t>:</w:t>
      </w:r>
    </w:p>
    <w:p w14:paraId="4C9B8271" w14:textId="3976654E" w:rsidR="00206A0D" w:rsidRDefault="00206A0D" w:rsidP="00206A0D">
      <w:pPr>
        <w:spacing w:after="120" w:line="276" w:lineRule="auto"/>
        <w:jc w:val="both"/>
      </w:pPr>
      <w:r>
        <w:t>EN RELACIÓN A LA REALIZACIÓN DE LAS LÍNEAS ESTRATÉGICAS MARCADAS EN</w:t>
      </w:r>
      <w:r>
        <w:t xml:space="preserve"> </w:t>
      </w:r>
      <w:r>
        <w:t>LA OF 120/2024 DE 24 DE DICIEMBRE</w:t>
      </w:r>
    </w:p>
    <w:p w14:paraId="488D5443" w14:textId="794D9B86" w:rsidR="00206A0D" w:rsidRDefault="00206A0D" w:rsidP="00206A0D">
      <w:pPr>
        <w:spacing w:after="120" w:line="276" w:lineRule="auto"/>
        <w:jc w:val="both"/>
      </w:pPr>
      <w:r>
        <w:t>1. ¿Cuántas de las líneas estratégicas que establece la Orden Foral 120/2024</w:t>
      </w:r>
      <w:r>
        <w:t xml:space="preserve"> </w:t>
      </w:r>
      <w:r>
        <w:t>del 24 de diciembre se están llevando a cabo?</w:t>
      </w:r>
    </w:p>
    <w:p w14:paraId="5839C780" w14:textId="0E0A00F5" w:rsidR="00206A0D" w:rsidRDefault="00206A0D" w:rsidP="00206A0D">
      <w:pPr>
        <w:spacing w:after="120" w:line="276" w:lineRule="auto"/>
        <w:jc w:val="both"/>
      </w:pPr>
      <w:r>
        <w:t>A. Formación en coeducación para todo el profesorado, elaboración de</w:t>
      </w:r>
      <w:r>
        <w:t xml:space="preserve"> </w:t>
      </w:r>
      <w:r>
        <w:t>recursos y acompañamiento para la comunidad educativa.</w:t>
      </w:r>
    </w:p>
    <w:p w14:paraId="64463CFB" w14:textId="016C2806" w:rsidR="00206A0D" w:rsidRDefault="00206A0D" w:rsidP="00206A0D">
      <w:pPr>
        <w:spacing w:after="120" w:line="276" w:lineRule="auto"/>
        <w:jc w:val="both"/>
      </w:pPr>
      <w:r>
        <w:t>1. Los recursos generados para el programa SKOLAE se elaboraron en el año</w:t>
      </w:r>
      <w:r>
        <w:t xml:space="preserve"> </w:t>
      </w:r>
      <w:r>
        <w:t>2016. ¿Se han actualizado estos recursos? ¿Se han adaptado a etapas y/o</w:t>
      </w:r>
      <w:r>
        <w:t xml:space="preserve"> </w:t>
      </w:r>
      <w:r>
        <w:t>modelos con características específicas?</w:t>
      </w:r>
    </w:p>
    <w:p w14:paraId="222DE712" w14:textId="730E5678" w:rsidR="00206A0D" w:rsidRDefault="00206A0D" w:rsidP="00206A0D">
      <w:pPr>
        <w:spacing w:after="120" w:line="276" w:lineRule="auto"/>
        <w:jc w:val="both"/>
      </w:pPr>
      <w:r>
        <w:t>2. Formar a personal no docente en coeducación, en concreto a las</w:t>
      </w:r>
      <w:r>
        <w:t xml:space="preserve"> </w:t>
      </w:r>
      <w:r>
        <w:t>Especialistas en Apoyo Educativo, tanto de centros ordinarios, como</w:t>
      </w:r>
      <w:r>
        <w:t xml:space="preserve"> </w:t>
      </w:r>
      <w:r>
        <w:t>específicos de Educación Especial. ¿Cómo se está llevando a cabo este</w:t>
      </w:r>
      <w:r>
        <w:t xml:space="preserve"> </w:t>
      </w:r>
      <w:r>
        <w:t>punto?</w:t>
      </w:r>
    </w:p>
    <w:p w14:paraId="4CA68962" w14:textId="222F32B9" w:rsidR="00206A0D" w:rsidRDefault="00206A0D" w:rsidP="00206A0D">
      <w:pPr>
        <w:spacing w:after="120" w:line="276" w:lineRule="auto"/>
        <w:jc w:val="both"/>
      </w:pPr>
      <w:r>
        <w:t>3. ¿Cómo se está llevando a cabo la formación a las familias de los centros que</w:t>
      </w:r>
      <w:r>
        <w:t xml:space="preserve"> </w:t>
      </w:r>
      <w:r>
        <w:t>están desarrollando el programa y lo solicitan?</w:t>
      </w:r>
    </w:p>
    <w:p w14:paraId="61DFA7CB" w14:textId="79997DEB" w:rsidR="00206A0D" w:rsidRDefault="00206A0D" w:rsidP="00206A0D">
      <w:pPr>
        <w:spacing w:after="120" w:line="276" w:lineRule="auto"/>
        <w:jc w:val="both"/>
      </w:pPr>
      <w:r>
        <w:t>4. ¿Cómo se está llevando a cabo en los centros el acompañamiento en la</w:t>
      </w:r>
      <w:r>
        <w:t xml:space="preserve"> </w:t>
      </w:r>
      <w:r>
        <w:t>implementación de sus planes de coeducación?</w:t>
      </w:r>
    </w:p>
    <w:p w14:paraId="4A95C33E" w14:textId="182E445A" w:rsidR="00206A0D" w:rsidRDefault="00206A0D" w:rsidP="00206A0D">
      <w:pPr>
        <w:spacing w:after="120" w:line="276" w:lineRule="auto"/>
        <w:jc w:val="both"/>
      </w:pPr>
      <w:r>
        <w:t xml:space="preserve">B. Formación en coeducación y coordinación con otros </w:t>
      </w:r>
      <w:r w:rsidR="00996F8D">
        <w:t>servicios</w:t>
      </w:r>
      <w:r>
        <w:t>, para integrar</w:t>
      </w:r>
      <w:r>
        <w:t xml:space="preserve"> </w:t>
      </w:r>
      <w:r>
        <w:t>esta perspectiva en todos los documentos, decisiones y actuaciones de la</w:t>
      </w:r>
      <w:r>
        <w:t xml:space="preserve"> </w:t>
      </w:r>
      <w:r>
        <w:t>Administración Educativa.</w:t>
      </w:r>
    </w:p>
    <w:p w14:paraId="790752E9" w14:textId="366C6719" w:rsidR="00206A0D" w:rsidRDefault="00206A0D" w:rsidP="00206A0D">
      <w:pPr>
        <w:spacing w:after="120" w:line="276" w:lineRule="auto"/>
        <w:jc w:val="both"/>
      </w:pPr>
      <w:r>
        <w:t>5. ¿Qué actuaciones se están llevando a cabo actualmente con la Inspección</w:t>
      </w:r>
      <w:r>
        <w:t xml:space="preserve"> </w:t>
      </w:r>
      <w:r>
        <w:t xml:space="preserve">Educativa de las que se marcan en la Orden Foral? ¿Qué </w:t>
      </w:r>
      <w:r w:rsidR="00996F8D">
        <w:t xml:space="preserve">servicios </w:t>
      </w:r>
      <w:r>
        <w:t>han</w:t>
      </w:r>
      <w:r>
        <w:t xml:space="preserve"> </w:t>
      </w:r>
      <w:r>
        <w:t>recibido formación en coeducación en el Departamento de Educación?</w:t>
      </w:r>
      <w:r>
        <w:t xml:space="preserve"> </w:t>
      </w:r>
    </w:p>
    <w:p w14:paraId="2BF7F666" w14:textId="34921AE5" w:rsidR="00206A0D" w:rsidRDefault="00206A0D" w:rsidP="00206A0D">
      <w:pPr>
        <w:spacing w:after="120" w:line="276" w:lineRule="auto"/>
        <w:jc w:val="both"/>
      </w:pPr>
      <w:r>
        <w:t>C. Consolidación de la identidad coeducadora en el centro e impulso de la</w:t>
      </w:r>
      <w:r>
        <w:t xml:space="preserve"> </w:t>
      </w:r>
      <w:r>
        <w:t>transversalidad coeducativa en otros programas.</w:t>
      </w:r>
    </w:p>
    <w:p w14:paraId="0F7D1408" w14:textId="76D1F52E" w:rsidR="00206A0D" w:rsidRDefault="00206A0D" w:rsidP="00206A0D">
      <w:pPr>
        <w:spacing w:after="120" w:line="276" w:lineRule="auto"/>
        <w:jc w:val="both"/>
      </w:pPr>
      <w:r>
        <w:t>6. ¿Cómo hace el seguimiento de la actualización e implementación del Plan</w:t>
      </w:r>
      <w:r>
        <w:t xml:space="preserve"> </w:t>
      </w:r>
      <w:r>
        <w:t>de Identidad Coeducadora conforme a la normativa una vez finalizada la</w:t>
      </w:r>
      <w:r>
        <w:t xml:space="preserve"> </w:t>
      </w:r>
      <w:r>
        <w:t>formación obligatoria?</w:t>
      </w:r>
    </w:p>
    <w:p w14:paraId="4C764129" w14:textId="77777777" w:rsidR="00206A0D" w:rsidRDefault="00206A0D" w:rsidP="00206A0D">
      <w:pPr>
        <w:spacing w:after="120" w:line="276" w:lineRule="auto"/>
        <w:jc w:val="both"/>
      </w:pPr>
      <w:r>
        <w:lastRenderedPageBreak/>
        <w:t>EN RELACIÓN AL PERSONAL DE LAS TUTORÍAS SKOLAE</w:t>
      </w:r>
    </w:p>
    <w:p w14:paraId="109F4672" w14:textId="35304E11" w:rsidR="00206A0D" w:rsidRDefault="00206A0D" w:rsidP="00206A0D">
      <w:pPr>
        <w:spacing w:after="120" w:line="276" w:lineRule="auto"/>
        <w:jc w:val="both"/>
      </w:pPr>
      <w:r>
        <w:t>7. Desde que empezó la formación del profesorado del curso actual, hace ya ocho</w:t>
      </w:r>
      <w:r>
        <w:t xml:space="preserve"> </w:t>
      </w:r>
      <w:r>
        <w:t>meses, el personal de las tutorías SKOLAE no ha cobrado por la labor que ejerce. ¿A</w:t>
      </w:r>
      <w:r>
        <w:t xml:space="preserve"> </w:t>
      </w:r>
      <w:r>
        <w:t>qué es debido?</w:t>
      </w:r>
    </w:p>
    <w:p w14:paraId="2618677F" w14:textId="77777777" w:rsidR="00206A0D" w:rsidRDefault="00206A0D" w:rsidP="00206A0D">
      <w:pPr>
        <w:spacing w:after="120" w:line="276" w:lineRule="auto"/>
        <w:jc w:val="both"/>
      </w:pPr>
      <w:r>
        <w:t>EN RELACIÓN AL PERSONAL DEL NEGOCIADO COEDUCACIÓN</w:t>
      </w:r>
    </w:p>
    <w:p w14:paraId="493BC411" w14:textId="3DAB8481" w:rsidR="00206A0D" w:rsidRDefault="00206A0D" w:rsidP="00206A0D">
      <w:pPr>
        <w:spacing w:after="120" w:line="276" w:lineRule="auto"/>
        <w:jc w:val="both"/>
      </w:pPr>
      <w:r>
        <w:t>8. La plantilla del Negociado de Coeducación no se ha ampliado desde el inicio de</w:t>
      </w:r>
      <w:r>
        <w:t xml:space="preserve"> </w:t>
      </w:r>
      <w:r>
        <w:t>la implantación del programa. ¿Por qué no se produce esa ampliación de personal</w:t>
      </w:r>
      <w:r>
        <w:t xml:space="preserve"> </w:t>
      </w:r>
      <w:r>
        <w:t>en el Negociado en proporción a la magnitud del programa teniendo en cuenta que</w:t>
      </w:r>
      <w:r>
        <w:t xml:space="preserve"> </w:t>
      </w:r>
      <w:r>
        <w:t>el personal del Negociado de Coeducación es quien asesora, forma y sigue los</w:t>
      </w:r>
      <w:r>
        <w:t xml:space="preserve"> </w:t>
      </w:r>
      <w:r>
        <w:t>procesos de implementación coeducativa en los centros escolares?</w:t>
      </w:r>
    </w:p>
    <w:p w14:paraId="2BD20795" w14:textId="3C814D71" w:rsidR="00206A0D" w:rsidRDefault="00206A0D" w:rsidP="00206A0D">
      <w:pPr>
        <w:spacing w:after="120" w:line="276" w:lineRule="auto"/>
        <w:jc w:val="both"/>
      </w:pPr>
      <w:r>
        <w:t>9. En 2025 ha tenido lugar la dimisión de dos jefas de negociado</w:t>
      </w:r>
      <w:r w:rsidR="00996F8D">
        <w:t>.</w:t>
      </w:r>
      <w:r>
        <w:t xml:space="preserve"> ¿A qué ha sido</w:t>
      </w:r>
      <w:r>
        <w:t xml:space="preserve"> </w:t>
      </w:r>
      <w:r>
        <w:t>debido? ¿Por qué no se prolonga la permanencia? Teniendo en cuenta que el equipo</w:t>
      </w:r>
      <w:r>
        <w:t xml:space="preserve"> </w:t>
      </w:r>
      <w:r>
        <w:t>es, ya de por sí, reducido</w:t>
      </w:r>
      <w:r w:rsidR="00996F8D">
        <w:t>,</w:t>
      </w:r>
      <w:r>
        <w:t xml:space="preserve"> ¿</w:t>
      </w:r>
      <w:r w:rsidR="00996F8D">
        <w:t>p</w:t>
      </w:r>
      <w:r>
        <w:t>or qué no se producen sustituciones de bajas?</w:t>
      </w:r>
    </w:p>
    <w:p w14:paraId="628FA125" w14:textId="5C29D198" w:rsidR="00206A0D" w:rsidRDefault="00206A0D" w:rsidP="00206A0D">
      <w:pPr>
        <w:spacing w:after="120" w:line="276" w:lineRule="auto"/>
        <w:jc w:val="both"/>
      </w:pPr>
      <w:r>
        <w:t xml:space="preserve">10. El II Plan de Acción contra la violencia hacia las mujeres establece en su </w:t>
      </w:r>
      <w:r w:rsidR="00996F8D">
        <w:t xml:space="preserve">Plan Sectorial </w:t>
      </w:r>
      <w:r>
        <w:t>de Educación medidas que se ejecutarán entre 2026 y 2030. Entre ellas se</w:t>
      </w:r>
      <w:r>
        <w:t xml:space="preserve"> </w:t>
      </w:r>
      <w:r>
        <w:t>nombraban promover normas escolares contra la violencia sexual y ciberviolencia,</w:t>
      </w:r>
      <w:r>
        <w:t xml:space="preserve"> </w:t>
      </w:r>
      <w:r>
        <w:t>programas educativos para la construcción de otro modelo de masculinidad y</w:t>
      </w:r>
      <w:r>
        <w:t xml:space="preserve"> </w:t>
      </w:r>
      <w:r>
        <w:t>nuevos materiales didácticos no sexistas que generen relaciones personales y</w:t>
      </w:r>
      <w:r>
        <w:t xml:space="preserve"> </w:t>
      </w:r>
      <w:r>
        <w:t>sexo-afectivas no violentas, libres, autónomas e igualitarias en línea con el</w:t>
      </w:r>
      <w:r>
        <w:t xml:space="preserve"> </w:t>
      </w:r>
      <w:r>
        <w:t>Prog</w:t>
      </w:r>
      <w:r w:rsidR="00996F8D">
        <w:t>r</w:t>
      </w:r>
      <w:r>
        <w:t>ama SKOLAE. ¿Quién se va a encargar de esta labor?</w:t>
      </w:r>
    </w:p>
    <w:p w14:paraId="0633072F" w14:textId="4B5AA92E" w:rsidR="00206A0D" w:rsidRDefault="00206A0D" w:rsidP="00206A0D">
      <w:pPr>
        <w:spacing w:after="120" w:line="276" w:lineRule="auto"/>
        <w:jc w:val="both"/>
      </w:pPr>
      <w:r>
        <w:t>En Iruñea/Pamplona, a 7 de mayo de 2026</w:t>
      </w:r>
    </w:p>
    <w:p w14:paraId="7019384D" w14:textId="702FC5D1" w:rsidR="00996F8D" w:rsidRDefault="00996F8D" w:rsidP="00206A0D">
      <w:pPr>
        <w:spacing w:after="120" w:line="276" w:lineRule="auto"/>
        <w:jc w:val="both"/>
      </w:pPr>
      <w:r>
        <w:t>La Parlamentaria Foral: Oihana Gallo San Román</w:t>
      </w:r>
    </w:p>
    <w:sectPr w:rsidR="00996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206A0D"/>
    <w:rsid w:val="00653BC0"/>
    <w:rsid w:val="007E6BE4"/>
    <w:rsid w:val="008272CD"/>
    <w:rsid w:val="00996F8D"/>
    <w:rsid w:val="00C16F27"/>
    <w:rsid w:val="00D476D7"/>
    <w:rsid w:val="00D7443D"/>
    <w:rsid w:val="00E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2026-05-07T12:27:00Z</dcterms:created>
  <dcterms:modified xsi:type="dcterms:W3CDTF">2026-05-07T12:33:00Z</dcterms:modified>
</cp:coreProperties>
</file>