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E0AA07" w14:textId="72606458" w:rsidR="003D7188" w:rsidRDefault="003D7188" w:rsidP="003D7188">
      <w:pPr>
        <w:spacing w:after="120" w:line="276" w:lineRule="auto"/>
        <w:jc w:val="both"/>
      </w:pPr>
      <w:r>
        <w:t>26MOC-89</w:t>
      </w:r>
    </w:p>
    <w:p w14:paraId="35360810" w14:textId="0397E8B1" w:rsidR="003D7188" w:rsidRDefault="003D7188" w:rsidP="003D7188">
      <w:pPr>
        <w:spacing w:after="120" w:line="276" w:lineRule="auto"/>
        <w:jc w:val="both"/>
      </w:pPr>
      <w:r>
        <w:t>Nafarroako Alderdi Sozialista talde parlamentarioaren eledun Ainhoa Unzu Garate andreak, Legebiltzarreko Erregelamenduan ezartzen denaren babesean, honako mozio hau aurkezten du, Osoko Bilkuran eztabaidatzeko:</w:t>
      </w:r>
    </w:p>
    <w:p w14:paraId="548C584A" w14:textId="5AC9A856" w:rsidR="003D7188" w:rsidRDefault="003D7188" w:rsidP="003D7188">
      <w:pPr>
        <w:spacing w:after="120" w:line="276" w:lineRule="auto"/>
        <w:jc w:val="both"/>
      </w:pPr>
      <w:r>
        <w:t>Eskatzen dugu Nafarroako Parlamentuko Landa Garapeneko eta Ingurumeneko Batzordean egin dadila mozio hau betetzeari buruzko jarraipena.</w:t>
      </w:r>
    </w:p>
    <w:p w14:paraId="2723F7B6" w14:textId="477B40CD" w:rsidR="003D7188" w:rsidRDefault="003D7188" w:rsidP="003D7188">
      <w:pPr>
        <w:spacing w:after="120" w:line="276" w:lineRule="auto"/>
        <w:jc w:val="both"/>
      </w:pPr>
      <w:r>
        <w:t>Zioen azalpena</w:t>
      </w:r>
    </w:p>
    <w:p w14:paraId="008FFE89" w14:textId="10147C7B" w:rsidR="003D7188" w:rsidRDefault="003D7188" w:rsidP="003D7188">
      <w:pPr>
        <w:spacing w:after="120" w:line="276" w:lineRule="auto"/>
        <w:jc w:val="both"/>
      </w:pPr>
      <w:r>
        <w:t>Ongarrien kostuaren etengabeko hazkundea arazo handia ari da izaten Europako nekazaritza-sektorearentzat; bereziki, nekazari eta abeltzain espainiarrentzat, eta horrek eragin zuzena du ustiategien errentagarritasunean, landa-eremuaren lehiakortasunean eta elikadura-segurtasunean.</w:t>
      </w:r>
    </w:p>
    <w:p w14:paraId="7B780C57" w14:textId="3298D4E5" w:rsidR="003D7188" w:rsidRDefault="003D7188" w:rsidP="003D7188">
      <w:pPr>
        <w:spacing w:after="120" w:line="276" w:lineRule="auto"/>
        <w:jc w:val="both"/>
      </w:pPr>
      <w:r>
        <w:t>Duela gutxi, Europako Batzordeak ongarriei buruzko ekintza-plan bat aurkeztu du. Plan horrek aurrerapausoak jasotzen baditu ere autonomia estrategikoarekin eta jasangarritasunarekin loturiko gaietan, nabarmen hankamotz geratzen da finantzaketari eta nekazaritzaren sektorearen egungo egoerari erantzuteko berehalako neurriei dagokienez.</w:t>
      </w:r>
    </w:p>
    <w:p w14:paraId="7ED5B3C4" w14:textId="6BE8F0CF" w:rsidR="003D7188" w:rsidRDefault="003D7188" w:rsidP="003D7188">
      <w:pPr>
        <w:spacing w:after="120" w:line="276" w:lineRule="auto"/>
        <w:jc w:val="both"/>
      </w:pPr>
      <w:r>
        <w:t>Nekazaritza, Arrantza eta Elikadurako ministro Luis Planasek berak zehaztasun handiagoa, planaren aplikaziorako egutegi argia eta zuzkidura ekonomiko nahikoa eskatu dizkio Europako Batzordeari, eta adierazi du Espainiako Gobernuak ongarrietarako laguntza zuzenak jada bideratu dituelarik, Europar Batasunaren proposamenak jasotzen duen finantzaketa nabarmen urria dela estatu kide guztientzat.</w:t>
      </w:r>
    </w:p>
    <w:p w14:paraId="1FCE24F4" w14:textId="0441F19F" w:rsidR="003D7188" w:rsidRDefault="003D7188" w:rsidP="003D7188">
      <w:pPr>
        <w:spacing w:after="120" w:line="276" w:lineRule="auto"/>
        <w:jc w:val="both"/>
      </w:pPr>
      <w:r>
        <w:t>Europako nekazaritzak premiazko neurriak behar ditu, ahalbidetuko dutenak ongarriak neurrizko prezioetan eskuratzea, ekoizpen-galerak ekiditea eta nekazaritzako milaka ustiategiren bideragarritasun ekonomikoa babestea.</w:t>
      </w:r>
    </w:p>
    <w:p w14:paraId="5D68D592" w14:textId="19ADFE06" w:rsidR="003D7188" w:rsidRDefault="003D7188" w:rsidP="003D7188">
      <w:pPr>
        <w:spacing w:after="120" w:line="276" w:lineRule="auto"/>
        <w:jc w:val="both"/>
      </w:pPr>
      <w:r>
        <w:t>Horregatik guztiagatik, Nafarroako Alderdi Sozialista talde parlamentarioak honako mozio hau aurkezten du:</w:t>
      </w:r>
    </w:p>
    <w:p w14:paraId="6838EB58" w14:textId="66B99902" w:rsidR="003D7188" w:rsidRDefault="003D7188" w:rsidP="003D7188">
      <w:pPr>
        <w:spacing w:after="120" w:line="276" w:lineRule="auto"/>
        <w:jc w:val="both"/>
      </w:pPr>
      <w:r>
        <w:t>Nafarroako Parlamentuak Espainiako Gobernua premiatzen d</w:t>
      </w:r>
      <w:r w:rsidR="00C06EFE">
        <w:t>u</w:t>
      </w:r>
      <w:r>
        <w:t xml:space="preserve"> jarrai dezan Europako Batzordearen eta Europar Batasuneko Kontseiluaren aurrean defendatzen funts berezi eta behar adina hornitu bat abian jartzea nekazari eta abeltzainak jasaten ari diren ongarrien gainkostua konpentsatzeko.</w:t>
      </w:r>
    </w:p>
    <w:p w14:paraId="5CE26C55" w14:textId="178A7ACA" w:rsidR="003D7188" w:rsidRDefault="003D7188" w:rsidP="003D7188">
      <w:pPr>
        <w:spacing w:after="120" w:line="276" w:lineRule="auto"/>
        <w:jc w:val="both"/>
      </w:pPr>
      <w:r>
        <w:t>Iruñean, 2026ko maiatzaren 21ean</w:t>
      </w:r>
    </w:p>
    <w:p w14:paraId="369560E3" w14:textId="3B8EF92E" w:rsidR="003D7188" w:rsidRDefault="003D7188" w:rsidP="003D7188">
      <w:pPr>
        <w:spacing w:after="120" w:line="276" w:lineRule="auto"/>
        <w:jc w:val="both"/>
      </w:pPr>
      <w:r>
        <w:t>Foru-parlamentaria: Ainhoa Unzu Garate</w:t>
      </w:r>
    </w:p>
    <w:sectPr w:rsidR="003D718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188"/>
    <w:rsid w:val="003D7188"/>
    <w:rsid w:val="00C06EFE"/>
    <w:rsid w:val="00F7497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4D2E6"/>
  <w15:chartTrackingRefBased/>
  <w15:docId w15:val="{803C362A-6E9F-4F73-967A-A49409E6A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317</Words>
  <Characters>1748</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Martin Cestao, Nerea</cp:lastModifiedBy>
  <cp:revision>2</cp:revision>
  <dcterms:created xsi:type="dcterms:W3CDTF">2026-05-21T10:45:00Z</dcterms:created>
  <dcterms:modified xsi:type="dcterms:W3CDTF">2026-05-26T05:36:00Z</dcterms:modified>
</cp:coreProperties>
</file>