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F50C" w14:textId="7887D02B" w:rsidR="008922C2" w:rsidRDefault="008922C2" w:rsidP="008922C2">
      <w:pPr>
        <w:spacing w:after="120" w:line="276" w:lineRule="auto"/>
        <w:jc w:val="both"/>
      </w:pPr>
      <w:r>
        <w:t>26MOC-9</w:t>
      </w:r>
      <w:r w:rsidR="00616705">
        <w:t>1</w:t>
      </w:r>
    </w:p>
    <w:p w14:paraId="51CDEB39" w14:textId="03FADB1A" w:rsidR="00616705" w:rsidRDefault="00616705" w:rsidP="00616705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formula la siguiente </w:t>
      </w:r>
      <w:r>
        <w:t xml:space="preserve">moción </w:t>
      </w:r>
      <w:r>
        <w:t>para su debate y aprobación en su</w:t>
      </w:r>
      <w:r>
        <w:t xml:space="preserve"> </w:t>
      </w:r>
      <w:r>
        <w:t>caso, ante el Pleno:</w:t>
      </w:r>
    </w:p>
    <w:p w14:paraId="63C5BE39" w14:textId="09E42486" w:rsidR="00616705" w:rsidRDefault="00616705" w:rsidP="00616705">
      <w:pPr>
        <w:spacing w:after="120" w:line="276" w:lineRule="auto"/>
        <w:jc w:val="both"/>
      </w:pPr>
      <w:r>
        <w:t>Exposición de motivos</w:t>
      </w:r>
    </w:p>
    <w:p w14:paraId="1DFF95F4" w14:textId="1EDE7359" w:rsidR="00616705" w:rsidRDefault="00616705" w:rsidP="00616705">
      <w:pPr>
        <w:spacing w:after="120" w:line="276" w:lineRule="auto"/>
        <w:jc w:val="both"/>
      </w:pPr>
      <w:r>
        <w:t xml:space="preserve">La Guardia Civil, </w:t>
      </w:r>
      <w:r>
        <w:t>ins</w:t>
      </w:r>
      <w:r>
        <w:rPr>
          <w:rFonts w:ascii="Calibri" w:eastAsia="Calibri" w:hAnsi="Calibri" w:cs="Calibri"/>
        </w:rPr>
        <w:t>ti</w:t>
      </w:r>
      <w:r>
        <w:t xml:space="preserve">tuto armado </w:t>
      </w:r>
      <w:r>
        <w:t>de naturaleza militar con más de 180 años de</w:t>
      </w:r>
      <w:r>
        <w:t xml:space="preserve"> </w:t>
      </w:r>
      <w:r>
        <w:t>existencia, ha demostrado, a lo largo de su dilatada vida y a través de todas las vicisitudes</w:t>
      </w:r>
      <w:r>
        <w:t xml:space="preserve"> </w:t>
      </w:r>
      <w:r>
        <w:t xml:space="preserve">históricas, un amor y entrega sin límites al servicio de la </w:t>
      </w:r>
      <w:r>
        <w:t>patria</w:t>
      </w:r>
      <w:r>
        <w:t>. Sus miembros, que</w:t>
      </w:r>
      <w:r>
        <w:t xml:space="preserve"> </w:t>
      </w:r>
      <w:r>
        <w:t>cons</w:t>
      </w:r>
      <w:r>
        <w:rPr>
          <w:rFonts w:ascii="Calibri" w:eastAsia="Calibri" w:hAnsi="Calibri" w:cs="Calibri" w:hint="eastAsia"/>
        </w:rPr>
        <w:t>ti</w:t>
      </w:r>
      <w:r>
        <w:t>tuyen el núcleo más numeroso de las Fuerzas y Cuerpos de Seguridad del Estado,</w:t>
      </w:r>
      <w:r>
        <w:t xml:space="preserve"> </w:t>
      </w:r>
      <w:r>
        <w:t>se encuentran distribuidos por todos los rincones del territorio nacional, en permanente</w:t>
      </w:r>
      <w:r>
        <w:t xml:space="preserve"> </w:t>
      </w:r>
      <w:r>
        <w:t xml:space="preserve">vigilancia al servicio de la </w:t>
      </w:r>
      <w:r>
        <w:t xml:space="preserve">nación </w:t>
      </w:r>
      <w:r>
        <w:t>española.</w:t>
      </w:r>
    </w:p>
    <w:p w14:paraId="1027EBB4" w14:textId="23C581A9" w:rsidR="00616705" w:rsidRDefault="00616705" w:rsidP="00616705">
      <w:pPr>
        <w:spacing w:after="120" w:line="276" w:lineRule="auto"/>
        <w:jc w:val="both"/>
      </w:pPr>
      <w:r>
        <w:t>Entre las misiones encomendadas a la Guardia Civil figura la de evitar y perseguir el</w:t>
      </w:r>
      <w:r>
        <w:t xml:space="preserve"> </w:t>
      </w:r>
      <w:r>
        <w:t>contrabando, el narcotráfico y los demás tráficos ilícitos. Lamentablemente, en el</w:t>
      </w:r>
      <w:r>
        <w:t xml:space="preserve"> </w:t>
      </w:r>
      <w:r>
        <w:t>desempeño de dichas funciones, en la mañana del 8 de mayo de 2026, en torno a las</w:t>
      </w:r>
      <w:r>
        <w:t xml:space="preserve"> </w:t>
      </w:r>
      <w:r>
        <w:t>11:00 horas, a unas 80 millas náu</w:t>
      </w:r>
      <w:r>
        <w:rPr>
          <w:rFonts w:ascii="Calibri" w:eastAsia="Calibri" w:hAnsi="Calibri" w:cs="Calibri" w:hint="eastAsia"/>
        </w:rPr>
        <w:t>ti</w:t>
      </w:r>
      <w:r>
        <w:t>cas de la costa de Huelva, y durante el desarrollo de</w:t>
      </w:r>
      <w:r>
        <w:t xml:space="preserve"> </w:t>
      </w:r>
      <w:r>
        <w:t>un opera</w:t>
      </w:r>
      <w:r>
        <w:rPr>
          <w:rFonts w:ascii="Calibri" w:eastAsia="Calibri" w:hAnsi="Calibri" w:cs="Calibri" w:hint="eastAsia"/>
        </w:rPr>
        <w:t>ti</w:t>
      </w:r>
      <w:r>
        <w:t>vo contra organizaciones dedicadas al narcotráfico, dos embarcaciones del</w:t>
      </w:r>
      <w:r>
        <w:t xml:space="preserve"> </w:t>
      </w:r>
      <w:r>
        <w:t>Servicio Marí</w:t>
      </w:r>
      <w:r>
        <w:rPr>
          <w:rFonts w:ascii="Calibri" w:eastAsia="Calibri" w:hAnsi="Calibri" w:cs="Calibri" w:hint="eastAsia"/>
        </w:rPr>
        <w:t>ti</w:t>
      </w:r>
      <w:r>
        <w:t>mo Provincial de la Comandancia de Huelva iniciaron una persecución en</w:t>
      </w:r>
      <w:r>
        <w:t xml:space="preserve"> </w:t>
      </w:r>
      <w:r>
        <w:t>alta mar contra una narcolancha.</w:t>
      </w:r>
    </w:p>
    <w:p w14:paraId="4F185045" w14:textId="156C880A" w:rsidR="00616705" w:rsidRDefault="00616705" w:rsidP="00616705">
      <w:pPr>
        <w:spacing w:after="120" w:line="276" w:lineRule="auto"/>
        <w:jc w:val="both"/>
      </w:pPr>
      <w:r>
        <w:t>En el transcurso de dicha persecución se produjo una embes</w:t>
      </w:r>
      <w:r>
        <w:rPr>
          <w:rFonts w:ascii="Calibri" w:eastAsia="Calibri" w:hAnsi="Calibri" w:cs="Calibri" w:hint="eastAsia"/>
        </w:rPr>
        <w:t>ti</w:t>
      </w:r>
      <w:r>
        <w:t>da que provocó la muerte</w:t>
      </w:r>
      <w:r>
        <w:t xml:space="preserve"> </w:t>
      </w:r>
      <w:r>
        <w:t xml:space="preserve">de un </w:t>
      </w:r>
      <w:r>
        <w:t>capitán y un guardia civil</w:t>
      </w:r>
      <w:r>
        <w:t>: uno de ellos murió en el acto y el otro durante su</w:t>
      </w:r>
      <w:r>
        <w:t xml:space="preserve"> </w:t>
      </w:r>
      <w:r>
        <w:t>traslado al hospital. Asimismo, otros dos agentes resultaron heridos, evidenciando una</w:t>
      </w:r>
      <w:r>
        <w:t xml:space="preserve"> </w:t>
      </w:r>
      <w:r>
        <w:t>vez más la extraordinaria peligrosidad de las actuaciones que la Guardia Civil desarrolla</w:t>
      </w:r>
      <w:r>
        <w:t xml:space="preserve"> </w:t>
      </w:r>
      <w:r>
        <w:t>frente al narcotráfico, el contrabando y las organizaciones criminales que operan en este</w:t>
      </w:r>
      <w:r>
        <w:t xml:space="preserve"> </w:t>
      </w:r>
      <w:r>
        <w:rPr>
          <w:rFonts w:hint="eastAsia"/>
        </w:rPr>
        <w:t>á</w:t>
      </w:r>
      <w:r>
        <w:t>mbito.</w:t>
      </w:r>
    </w:p>
    <w:p w14:paraId="0D4A07D2" w14:textId="752835D1" w:rsidR="00616705" w:rsidRDefault="00616705" w:rsidP="00616705">
      <w:pPr>
        <w:spacing w:after="120" w:line="276" w:lineRule="auto"/>
        <w:jc w:val="both"/>
      </w:pPr>
      <w:r>
        <w:t>Es cierto que la ín</w:t>
      </w:r>
      <w:r>
        <w:rPr>
          <w:rFonts w:ascii="Calibri" w:eastAsia="Calibri" w:hAnsi="Calibri" w:cs="Calibri" w:hint="eastAsia"/>
        </w:rPr>
        <w:t>ti</w:t>
      </w:r>
      <w:r>
        <w:t>ma sa</w:t>
      </w:r>
      <w:r>
        <w:rPr>
          <w:rFonts w:ascii="Calibri" w:eastAsia="Calibri" w:hAnsi="Calibri" w:cs="Calibri" w:hint="eastAsia"/>
        </w:rPr>
        <w:t>ti</w:t>
      </w:r>
      <w:r>
        <w:t>sfacción del deber cumplido cons</w:t>
      </w:r>
      <w:r>
        <w:rPr>
          <w:rFonts w:ascii="Calibri" w:eastAsia="Calibri" w:hAnsi="Calibri" w:cs="Calibri" w:hint="eastAsia"/>
        </w:rPr>
        <w:t>ti</w:t>
      </w:r>
      <w:r>
        <w:t>tuye la mayor recompensa</w:t>
      </w:r>
      <w:r>
        <w:t xml:space="preserve"> </w:t>
      </w:r>
      <w:r>
        <w:t xml:space="preserve">a la que puede aspirar </w:t>
      </w:r>
      <w:r>
        <w:t>un guardia civil</w:t>
      </w:r>
      <w:r>
        <w:t>, y que, desde la fundación del Benemérito</w:t>
      </w:r>
      <w:r>
        <w:t xml:space="preserve"> </w:t>
      </w:r>
      <w:r>
        <w:t>Cuerpo, la Guardia Civil ha profesado que «el Honor es la principal Divisa». Pero también</w:t>
      </w:r>
      <w:r>
        <w:t xml:space="preserve"> </w:t>
      </w:r>
      <w:r>
        <w:t>es cierto que quienes consagran su vida al servicio de los demás, mediante la superación</w:t>
      </w:r>
      <w:r>
        <w:t xml:space="preserve"> </w:t>
      </w:r>
      <w:r>
        <w:t>de sacrificios, riesgos y fa</w:t>
      </w:r>
      <w:r>
        <w:rPr>
          <w:rFonts w:ascii="Calibri" w:eastAsia="Calibri" w:hAnsi="Calibri" w:cs="Calibri" w:hint="eastAsia"/>
        </w:rPr>
        <w:t>ti</w:t>
      </w:r>
      <w:r>
        <w:t>gas, merecen estar dotados, en todo momento, de todos los</w:t>
      </w:r>
      <w:r>
        <w:t xml:space="preserve"> </w:t>
      </w:r>
      <w:r>
        <w:t>medios humanos, los recursos materiales, la seguridad jurídica y el amparo legal</w:t>
      </w:r>
      <w:r>
        <w:t xml:space="preserve"> </w:t>
      </w:r>
      <w:r>
        <w:t>necesarios para el cumplimiento eficaz de sus funciones.</w:t>
      </w:r>
    </w:p>
    <w:p w14:paraId="515FD6A5" w14:textId="7237D1FF" w:rsidR="00616705" w:rsidRDefault="00616705" w:rsidP="00616705">
      <w:pPr>
        <w:spacing w:after="120" w:line="276" w:lineRule="auto"/>
        <w:jc w:val="both"/>
      </w:pPr>
      <w:r>
        <w:t>No resulta aceptable que quienes se enfrentan a organizaciones criminales dotadas de</w:t>
      </w:r>
      <w:r>
        <w:t xml:space="preserve"> </w:t>
      </w:r>
      <w:r>
        <w:t>medios cada vez más potentes, violentos y agresivos carezcan de instrumentos</w:t>
      </w:r>
      <w:r>
        <w:t xml:space="preserve"> </w:t>
      </w:r>
      <w:r>
        <w:t xml:space="preserve">suficientes para repeler ataques graves contra su vida e integridad </w:t>
      </w:r>
      <w:r>
        <w:rPr>
          <w:rFonts w:ascii="Calibri" w:eastAsia="Calibri" w:hAnsi="Calibri" w:cs="Calibri" w:hint="eastAsia"/>
        </w:rPr>
        <w:t>fí</w:t>
      </w:r>
      <w:r>
        <w:t>sica. La Guardia Civil</w:t>
      </w:r>
      <w:r>
        <w:t xml:space="preserve">, </w:t>
      </w:r>
      <w:r>
        <w:t>en su misión de protección de la seguridad ciudadana y lucha contra el narcotráfico y las</w:t>
      </w:r>
      <w:r>
        <w:t xml:space="preserve"> </w:t>
      </w:r>
      <w:r>
        <w:t>organizaciones criminales que operan en el territorio y costas españolas, debe disponer</w:t>
      </w:r>
      <w:r>
        <w:t xml:space="preserve"> </w:t>
      </w:r>
      <w:r>
        <w:t>de plan</w:t>
      </w:r>
      <w:r>
        <w:rPr>
          <w:rFonts w:ascii="Calibri" w:eastAsia="Calibri" w:hAnsi="Calibri" w:cs="Calibri" w:hint="eastAsia"/>
        </w:rPr>
        <w:t>ti</w:t>
      </w:r>
      <w:r>
        <w:t>llas suficientes, vehículos y embarcaciones, equipos de protección, medios</w:t>
      </w:r>
      <w:r>
        <w:t xml:space="preserve"> </w:t>
      </w:r>
      <w:r>
        <w:t>tecnológicos, sistemas de comunicación y recursos opera</w:t>
      </w:r>
      <w:r>
        <w:rPr>
          <w:rFonts w:ascii="Calibri" w:eastAsia="Calibri" w:hAnsi="Calibri" w:cs="Calibri" w:hint="eastAsia"/>
        </w:rPr>
        <w:t>ti</w:t>
      </w:r>
      <w:r>
        <w:t>vos adecuados a la gravedad</w:t>
      </w:r>
      <w:r>
        <w:t xml:space="preserve"> </w:t>
      </w:r>
      <w:r>
        <w:t>de las amenazas a las que se enfrenta.</w:t>
      </w:r>
    </w:p>
    <w:p w14:paraId="0D951D8D" w14:textId="67B54ED1" w:rsidR="00616705" w:rsidRDefault="00616705" w:rsidP="00616705">
      <w:pPr>
        <w:spacing w:after="120" w:line="276" w:lineRule="auto"/>
        <w:jc w:val="both"/>
      </w:pPr>
      <w:r>
        <w:t>De forma especial, debe garan</w:t>
      </w:r>
      <w:r>
        <w:rPr>
          <w:rFonts w:ascii="Calibri" w:eastAsia="Calibri" w:hAnsi="Calibri" w:cs="Calibri" w:hint="eastAsia"/>
        </w:rPr>
        <w:t>ti</w:t>
      </w:r>
      <w:r>
        <w:t xml:space="preserve">zarse que todas las </w:t>
      </w:r>
      <w:r>
        <w:t xml:space="preserve">unidades </w:t>
      </w:r>
      <w:r>
        <w:t>que lo precisen cuenten</w:t>
      </w:r>
      <w:r>
        <w:t xml:space="preserve"> </w:t>
      </w:r>
      <w:r>
        <w:t>con los medios materiales, el equipamiento tác</w:t>
      </w:r>
      <w:r>
        <w:rPr>
          <w:rFonts w:ascii="Calibri" w:eastAsia="Calibri" w:hAnsi="Calibri" w:cs="Calibri" w:hint="eastAsia"/>
        </w:rPr>
        <w:t>ti</w:t>
      </w:r>
      <w:r>
        <w:t>co y opera</w:t>
      </w:r>
      <w:r>
        <w:rPr>
          <w:rFonts w:ascii="Calibri" w:eastAsia="Calibri" w:hAnsi="Calibri" w:cs="Calibri" w:hint="eastAsia"/>
        </w:rPr>
        <w:t>ti</w:t>
      </w:r>
      <w:r>
        <w:t>vo, el armamento</w:t>
      </w:r>
      <w:r>
        <w:t xml:space="preserve"> </w:t>
      </w:r>
      <w:r>
        <w:t>reglamentario y la munición necesarios para actuar con plena eficacia y seguridad,</w:t>
      </w:r>
      <w:r>
        <w:t xml:space="preserve"> </w:t>
      </w:r>
      <w:r>
        <w:t>evitando que los agentes se encuentren en situación de inferioridad material frente a</w:t>
      </w:r>
      <w:r>
        <w:t xml:space="preserve"> </w:t>
      </w:r>
      <w:r>
        <w:t>organizaciones criminales cada vez más violentas, potentes y agresivas.</w:t>
      </w:r>
    </w:p>
    <w:p w14:paraId="7CE194A5" w14:textId="59A34382" w:rsidR="00616705" w:rsidRDefault="00616705" w:rsidP="00616705">
      <w:pPr>
        <w:spacing w:after="120" w:line="276" w:lineRule="auto"/>
        <w:jc w:val="both"/>
      </w:pPr>
      <w:r>
        <w:lastRenderedPageBreak/>
        <w:t>Pero no basta con disponer de excepcionales profesionales y medios humanos, ni con</w:t>
      </w:r>
      <w:r>
        <w:t xml:space="preserve"> </w:t>
      </w:r>
      <w:r>
        <w:t>dotar a la Guardia Civil de los mejores recursos materiales, tác</w:t>
      </w:r>
      <w:r>
        <w:rPr>
          <w:rFonts w:ascii="Calibri" w:eastAsia="Calibri" w:hAnsi="Calibri" w:cs="Calibri" w:hint="eastAsia"/>
        </w:rPr>
        <w:t>ti</w:t>
      </w:r>
      <w:r>
        <w:t>cos y opera</w:t>
      </w:r>
      <w:r>
        <w:rPr>
          <w:rFonts w:ascii="Calibri" w:eastAsia="Calibri" w:hAnsi="Calibri" w:cs="Calibri" w:hint="eastAsia"/>
        </w:rPr>
        <w:t>ti</w:t>
      </w:r>
      <w:r>
        <w:t>vos</w:t>
      </w:r>
      <w:r>
        <w:t xml:space="preserve"> </w:t>
      </w:r>
      <w:r>
        <w:t>adecuados si el ordenamiento jurídico deja desprotegidos a quienes se enfrentan a</w:t>
      </w:r>
      <w:r>
        <w:t xml:space="preserve"> </w:t>
      </w:r>
      <w:r>
        <w:t>criminales violentos y arriesgan su vida en cumplimiento del deber.</w:t>
      </w:r>
    </w:p>
    <w:p w14:paraId="0C83C7F1" w14:textId="1A2243C7" w:rsidR="00616705" w:rsidRDefault="00616705" w:rsidP="00616705">
      <w:pPr>
        <w:spacing w:after="120" w:line="276" w:lineRule="auto"/>
        <w:jc w:val="both"/>
      </w:pPr>
      <w:r>
        <w:t>Por ello, resulta imprescindible promover las reformas legales necesarias para reforzar</w:t>
      </w:r>
      <w:r>
        <w:t xml:space="preserve"> </w:t>
      </w:r>
      <w:r>
        <w:t>la cobertura jurídica de los agentes en acto de servicio, de modo que quienes defienden</w:t>
      </w:r>
      <w:r>
        <w:t xml:space="preserve"> </w:t>
      </w:r>
      <w:r>
        <w:t>el orden y la ley, y la libertad y la seguridad de los españoles no se vean some</w:t>
      </w:r>
      <w:r>
        <w:rPr>
          <w:rFonts w:ascii="Calibri" w:eastAsia="Calibri" w:hAnsi="Calibri" w:cs="Calibri" w:hint="eastAsia"/>
        </w:rPr>
        <w:t>ti</w:t>
      </w:r>
      <w:r>
        <w:t>dos a un</w:t>
      </w:r>
      <w:r>
        <w:t xml:space="preserve"> </w:t>
      </w:r>
      <w:r>
        <w:t>calvario judicial, o situaciones de desprotección administra</w:t>
      </w:r>
      <w:r>
        <w:rPr>
          <w:rFonts w:ascii="Calibri" w:eastAsia="Calibri" w:hAnsi="Calibri" w:cs="Calibri" w:hint="eastAsia"/>
        </w:rPr>
        <w:t>ti</w:t>
      </w:r>
      <w:r>
        <w:t>va o disciplinaria por</w:t>
      </w:r>
      <w:r>
        <w:t xml:space="preserve"> </w:t>
      </w:r>
      <w:r>
        <w:t>actuaciones realizadas en el legí</w:t>
      </w:r>
      <w:r>
        <w:rPr>
          <w:rFonts w:ascii="Calibri" w:eastAsia="Calibri" w:hAnsi="Calibri" w:cs="Calibri" w:hint="eastAsia"/>
        </w:rPr>
        <w:t>ti</w:t>
      </w:r>
      <w:r>
        <w:t>mo ejercicio de sus funciones, sino que reciban el</w:t>
      </w:r>
      <w:r>
        <w:t xml:space="preserve"> </w:t>
      </w:r>
      <w:r>
        <w:t>amparo ins</w:t>
      </w:r>
      <w:r>
        <w:rPr>
          <w:rFonts w:ascii="Calibri" w:eastAsia="Calibri" w:hAnsi="Calibri" w:cs="Calibri" w:hint="eastAsia"/>
        </w:rPr>
        <w:t>ti</w:t>
      </w:r>
      <w:r>
        <w:t>tucional debido y, cuando proceda, el reconocimiento público que merecen.</w:t>
      </w:r>
    </w:p>
    <w:p w14:paraId="40327054" w14:textId="15515315" w:rsidR="00616705" w:rsidRDefault="00616705" w:rsidP="00616705">
      <w:pPr>
        <w:spacing w:after="120" w:line="276" w:lineRule="auto"/>
        <w:jc w:val="both"/>
      </w:pPr>
      <w:r>
        <w:t>Por úl</w:t>
      </w:r>
      <w:r>
        <w:rPr>
          <w:rFonts w:ascii="Calibri" w:eastAsia="Calibri" w:hAnsi="Calibri" w:cs="Calibri" w:hint="eastAsia"/>
        </w:rPr>
        <w:t>ti</w:t>
      </w:r>
      <w:r>
        <w:t>mo, por estricto deber de jus</w:t>
      </w:r>
      <w:r>
        <w:rPr>
          <w:rFonts w:ascii="Calibri" w:eastAsia="Calibri" w:hAnsi="Calibri" w:cs="Calibri" w:hint="eastAsia"/>
        </w:rPr>
        <w:t>ti</w:t>
      </w:r>
      <w:r>
        <w:t>cia, debe reconocerse de forma expresa la</w:t>
      </w:r>
      <w:r>
        <w:t xml:space="preserve"> </w:t>
      </w:r>
      <w:r>
        <w:t>condición de profesión de riesgo de todos los miembros de la Guardia Civil con carácter</w:t>
      </w:r>
      <w:r>
        <w:t xml:space="preserve"> </w:t>
      </w:r>
      <w:r>
        <w:t>general y sin excepción, salvo respecto de quienes se encuentren en situación de</w:t>
      </w:r>
      <w:r>
        <w:t xml:space="preserve"> </w:t>
      </w:r>
      <w:r>
        <w:t>suspensión de empleo o de suspensión de funciones.</w:t>
      </w:r>
    </w:p>
    <w:p w14:paraId="06AE1C0A" w14:textId="5D99AEB9" w:rsidR="00616705" w:rsidRDefault="00616705" w:rsidP="00616705">
      <w:pPr>
        <w:spacing w:after="120" w:line="276" w:lineRule="auto"/>
        <w:jc w:val="both"/>
      </w:pPr>
      <w:r>
        <w:t>Asimismo, debe garan</w:t>
      </w:r>
      <w:r>
        <w:rPr>
          <w:rFonts w:ascii="Calibri" w:eastAsia="Calibri" w:hAnsi="Calibri" w:cs="Calibri" w:hint="eastAsia"/>
        </w:rPr>
        <w:t>ti</w:t>
      </w:r>
      <w:r>
        <w:t>zarse la equiparación salarial real y efec</w:t>
      </w:r>
      <w:r>
        <w:rPr>
          <w:rFonts w:ascii="Calibri" w:eastAsia="Calibri" w:hAnsi="Calibri" w:cs="Calibri" w:hint="eastAsia"/>
        </w:rPr>
        <w:t>ti</w:t>
      </w:r>
      <w:r>
        <w:t>va de los miembros de</w:t>
      </w:r>
      <w:r>
        <w:t xml:space="preserve"> </w:t>
      </w:r>
      <w:r>
        <w:t>las Fuerzas y Cuerpos de Seguridad del Estado, y singularmente de la Guardia Civil, con</w:t>
      </w:r>
      <w:r>
        <w:t xml:space="preserve"> </w:t>
      </w:r>
      <w:r>
        <w:t>el resto de Fuerzas y Cuerpos de Seguridad que desempeñan funciones equivalentes,</w:t>
      </w:r>
      <w:r>
        <w:t xml:space="preserve"> </w:t>
      </w:r>
      <w:r>
        <w:t>asegurando una homologación retribu</w:t>
      </w:r>
      <w:r>
        <w:rPr>
          <w:rFonts w:ascii="Calibri" w:eastAsia="Calibri" w:hAnsi="Calibri" w:cs="Calibri" w:hint="eastAsia"/>
        </w:rPr>
        <w:t>ti</w:t>
      </w:r>
      <w:r>
        <w:t>va plena, estable y permanente, acorde con la</w:t>
      </w:r>
      <w:r>
        <w:t xml:space="preserve"> </w:t>
      </w:r>
      <w:r>
        <w:t>responsabilidad, peligrosidad, disponibilidad y sacrificio inherentes al servicio que</w:t>
      </w:r>
      <w:r>
        <w:t xml:space="preserve"> </w:t>
      </w:r>
      <w:r>
        <w:t>prestan, específicamente, el personal de Fuerzas Armadas, Guardia Civil, Cuerpo</w:t>
      </w:r>
      <w:r>
        <w:t xml:space="preserve"> </w:t>
      </w:r>
      <w:r>
        <w:t>Nacional de Policía, Servicio de Vigilancia Aduanera</w:t>
      </w:r>
      <w:r w:rsidR="000C7C39">
        <w:t>, ins</w:t>
      </w:r>
      <w:r w:rsidR="000C7C39">
        <w:rPr>
          <w:rFonts w:ascii="Calibri" w:eastAsia="Calibri" w:hAnsi="Calibri" w:cs="Calibri"/>
        </w:rPr>
        <w:t>ti</w:t>
      </w:r>
      <w:r w:rsidR="000C7C39">
        <w:t xml:space="preserve">tuciones penitenciarias </w:t>
      </w:r>
      <w:r>
        <w:t>y</w:t>
      </w:r>
      <w:r>
        <w:t xml:space="preserve"> cuerpos de policía de las comunidades autónomas y de las corporaciones locales.</w:t>
      </w:r>
    </w:p>
    <w:p w14:paraId="766E513D" w14:textId="183463AE" w:rsidR="00616705" w:rsidRDefault="00616705" w:rsidP="00616705">
      <w:pPr>
        <w:spacing w:after="120" w:line="276" w:lineRule="auto"/>
        <w:jc w:val="both"/>
      </w:pPr>
      <w:r>
        <w:t>Asimismo, debe rechazarse cualquier polí</w:t>
      </w:r>
      <w:r>
        <w:rPr>
          <w:rFonts w:ascii="Calibri" w:eastAsia="Calibri" w:hAnsi="Calibri" w:cs="Calibri" w:hint="eastAsia"/>
        </w:rPr>
        <w:t>ti</w:t>
      </w:r>
      <w:r>
        <w:t>ca de cierre, abandono o desmantelamiento</w:t>
      </w:r>
      <w:r>
        <w:t xml:space="preserve"> </w:t>
      </w:r>
      <w:r>
        <w:t xml:space="preserve">indiscriminado de las </w:t>
      </w:r>
      <w:r w:rsidR="000C7C39">
        <w:t xml:space="preserve">casas cuartel </w:t>
      </w:r>
      <w:r>
        <w:t xml:space="preserve">de la Guardia Civil en la España </w:t>
      </w:r>
      <w:r w:rsidR="000C7C39">
        <w:t>rural</w:t>
      </w:r>
      <w:r>
        <w:t>. La necesaria</w:t>
      </w:r>
      <w:r>
        <w:t xml:space="preserve"> </w:t>
      </w:r>
      <w:r>
        <w:t xml:space="preserve">reorganización funcional de </w:t>
      </w:r>
      <w:r w:rsidR="000C7C39">
        <w:t xml:space="preserve">puestos </w:t>
      </w:r>
      <w:r>
        <w:t>o unidades administra</w:t>
      </w:r>
      <w:r>
        <w:rPr>
          <w:rFonts w:ascii="Calibri" w:eastAsia="Calibri" w:hAnsi="Calibri" w:cs="Calibri" w:hint="eastAsia"/>
        </w:rPr>
        <w:t>ti</w:t>
      </w:r>
      <w:r>
        <w:t>vas no puede confundirse</w:t>
      </w:r>
      <w:r>
        <w:t xml:space="preserve"> </w:t>
      </w:r>
      <w:r>
        <w:t>con la desaparición de acuartelamientos y viviendas que, durante décadas, han</w:t>
      </w:r>
      <w:r>
        <w:t xml:space="preserve"> </w:t>
      </w:r>
      <w:r>
        <w:t>contribuido a vertebrar el territorio, fijar población, favorecer el arraigo de los agentes y</w:t>
      </w:r>
      <w:r>
        <w:t xml:space="preserve"> </w:t>
      </w:r>
      <w:r>
        <w:t>sus familias y garan</w:t>
      </w:r>
      <w:r>
        <w:rPr>
          <w:rFonts w:ascii="Calibri" w:eastAsia="Calibri" w:hAnsi="Calibri" w:cs="Calibri" w:hint="eastAsia"/>
        </w:rPr>
        <w:t>ti</w:t>
      </w:r>
      <w:r>
        <w:t>zar una presencia real y visible de la Guardia Civil en los municipios</w:t>
      </w:r>
      <w:r>
        <w:t xml:space="preserve"> </w:t>
      </w:r>
      <w:r>
        <w:t>rurales.</w:t>
      </w:r>
    </w:p>
    <w:p w14:paraId="31F4948D" w14:textId="17D4BEEC" w:rsidR="00616705" w:rsidRDefault="00616705" w:rsidP="00616705">
      <w:pPr>
        <w:spacing w:after="120" w:line="276" w:lineRule="auto"/>
        <w:jc w:val="both"/>
      </w:pPr>
      <w:r>
        <w:t xml:space="preserve">Por ello, resulta imprescindible conservar, mantener y dignificar </w:t>
      </w:r>
      <w:r w:rsidR="000C7C39">
        <w:t xml:space="preserve">aquellas casas cuartel </w:t>
      </w:r>
      <w:r>
        <w:t>que sean necesarias para asegurar alojamiento adecuado, proximidad ins</w:t>
      </w:r>
      <w:r>
        <w:rPr>
          <w:rFonts w:ascii="Calibri" w:eastAsia="Calibri" w:hAnsi="Calibri" w:cs="Calibri" w:hint="eastAsia"/>
        </w:rPr>
        <w:t>ti</w:t>
      </w:r>
      <w:r>
        <w:t>tucional,</w:t>
      </w:r>
      <w:r>
        <w:t xml:space="preserve"> </w:t>
      </w:r>
      <w:r>
        <w:t>capacidad opera</w:t>
      </w:r>
      <w:r>
        <w:rPr>
          <w:rFonts w:ascii="Calibri" w:eastAsia="Calibri" w:hAnsi="Calibri" w:cs="Calibri" w:hint="eastAsia"/>
        </w:rPr>
        <w:t>ti</w:t>
      </w:r>
      <w:r>
        <w:t>va y una respuesta eficaz frente a la inseguridad, evitando que su cierre</w:t>
      </w:r>
      <w:r>
        <w:t xml:space="preserve"> </w:t>
      </w:r>
      <w:r>
        <w:t>agrave la despoblación, la sensación de abandono y la pérdida de servicios esenciales en</w:t>
      </w:r>
      <w:r>
        <w:t xml:space="preserve"> </w:t>
      </w:r>
      <w:r>
        <w:t xml:space="preserve">la España </w:t>
      </w:r>
      <w:r w:rsidR="000C7C39">
        <w:t>rural</w:t>
      </w:r>
      <w:r>
        <w:t>.</w:t>
      </w:r>
    </w:p>
    <w:p w14:paraId="281B4C58" w14:textId="5D9FFDA9" w:rsidR="00616705" w:rsidRDefault="00616705" w:rsidP="00616705">
      <w:pPr>
        <w:spacing w:after="120" w:line="276" w:lineRule="auto"/>
        <w:jc w:val="both"/>
      </w:pPr>
      <w:r>
        <w:t>Junto a lo anterior, resulta obligado dignificar y reconocer ins</w:t>
      </w:r>
      <w:r>
        <w:rPr>
          <w:rFonts w:ascii="Calibri" w:eastAsia="Calibri" w:hAnsi="Calibri" w:cs="Calibri" w:hint="eastAsia"/>
        </w:rPr>
        <w:t>ti</w:t>
      </w:r>
      <w:r>
        <w:t>tucionalmente el servicio</w:t>
      </w:r>
      <w:r>
        <w:t xml:space="preserve"> </w:t>
      </w:r>
      <w:r>
        <w:t>prestado por la Guardia Civil, especialmente de quienes han ofrecido su vida por España</w:t>
      </w:r>
      <w:r>
        <w:t xml:space="preserve"> </w:t>
      </w:r>
      <w:r>
        <w:t>o han resultado heridos en acto de servicio, mediante la concesión de las</w:t>
      </w:r>
      <w:r>
        <w:t xml:space="preserve"> </w:t>
      </w:r>
      <w:r>
        <w:t>condecoraciones y recompensas regionales o locales que procedan, garan</w:t>
      </w:r>
      <w:r>
        <w:rPr>
          <w:rFonts w:ascii="Calibri" w:eastAsia="Calibri" w:hAnsi="Calibri" w:cs="Calibri" w:hint="eastAsia"/>
        </w:rPr>
        <w:t>ti</w:t>
      </w:r>
      <w:r>
        <w:t>zando</w:t>
      </w:r>
      <w:r>
        <w:t xml:space="preserve"> </w:t>
      </w:r>
      <w:r>
        <w:t>siempre la reserva de su iden</w:t>
      </w:r>
      <w:r>
        <w:rPr>
          <w:rFonts w:ascii="Calibri" w:eastAsia="Calibri" w:hAnsi="Calibri" w:cs="Calibri" w:hint="eastAsia"/>
        </w:rPr>
        <w:t>ti</w:t>
      </w:r>
      <w:r>
        <w:t>dad y el respeto a su in</w:t>
      </w:r>
      <w:r>
        <w:rPr>
          <w:rFonts w:ascii="Calibri" w:eastAsia="Calibri" w:hAnsi="Calibri" w:cs="Calibri" w:hint="eastAsia"/>
        </w:rPr>
        <w:t>ti</w:t>
      </w:r>
      <w:r>
        <w:t>midad personal y familiar.</w:t>
      </w:r>
    </w:p>
    <w:p w14:paraId="259974E1" w14:textId="0ED4C3E3" w:rsidR="00616705" w:rsidRDefault="00616705" w:rsidP="00616705">
      <w:pPr>
        <w:spacing w:after="120" w:line="276" w:lineRule="auto"/>
        <w:jc w:val="both"/>
      </w:pPr>
      <w:r>
        <w:t xml:space="preserve">Por todo lo anteriormente expuesto, se presenta la siguiente </w:t>
      </w:r>
      <w:r w:rsidR="000C7C39">
        <w:t>propuesta de resolución:</w:t>
      </w:r>
    </w:p>
    <w:p w14:paraId="4E959739" w14:textId="48D50BBA" w:rsidR="00616705" w:rsidRDefault="00616705" w:rsidP="00616705">
      <w:pPr>
        <w:spacing w:after="120" w:line="276" w:lineRule="auto"/>
        <w:jc w:val="both"/>
      </w:pPr>
      <w:r>
        <w:t>1. El Parlamento de Navarra insta al Gobierno de España a garan</w:t>
      </w:r>
      <w:r>
        <w:rPr>
          <w:rFonts w:ascii="Calibri" w:eastAsia="Calibri" w:hAnsi="Calibri" w:cs="Calibri" w:hint="eastAsia"/>
        </w:rPr>
        <w:t>ti</w:t>
      </w:r>
      <w:r>
        <w:t>zar que todas las</w:t>
      </w:r>
      <w:r>
        <w:t xml:space="preserve"> </w:t>
      </w:r>
      <w:r>
        <w:t>unidades de la Guardia Civil que lo requieran en su combate contra el</w:t>
      </w:r>
      <w:r>
        <w:t xml:space="preserve"> </w:t>
      </w:r>
      <w:r>
        <w:t>narcotráfico y la criminalidad organizada dispongan del equipamiento tác</w:t>
      </w:r>
      <w:r>
        <w:rPr>
          <w:rFonts w:ascii="Calibri" w:eastAsia="Calibri" w:hAnsi="Calibri" w:cs="Calibri" w:hint="eastAsia"/>
        </w:rPr>
        <w:t>ti</w:t>
      </w:r>
      <w:r>
        <w:t>co y</w:t>
      </w:r>
      <w:r>
        <w:t xml:space="preserve"> </w:t>
      </w:r>
      <w:r>
        <w:t>opera</w:t>
      </w:r>
      <w:r>
        <w:rPr>
          <w:rFonts w:ascii="Calibri" w:eastAsia="Calibri" w:hAnsi="Calibri" w:cs="Calibri" w:hint="eastAsia"/>
        </w:rPr>
        <w:t>ti</w:t>
      </w:r>
      <w:r>
        <w:t xml:space="preserve">vo, del armamento y la munición </w:t>
      </w:r>
      <w:r>
        <w:lastRenderedPageBreak/>
        <w:t>necesarios para actuar con plena eficacia</w:t>
      </w:r>
      <w:r>
        <w:t xml:space="preserve"> </w:t>
      </w:r>
      <w:r>
        <w:t>y seguridad, evitando situaciones de inferioridad frente a organizaciones</w:t>
      </w:r>
      <w:r>
        <w:t xml:space="preserve"> </w:t>
      </w:r>
      <w:r>
        <w:t>criminales cada vez más violentas, potentes y agresivas.</w:t>
      </w:r>
    </w:p>
    <w:p w14:paraId="6329D46E" w14:textId="62BCBAF3" w:rsidR="00616705" w:rsidRDefault="00616705" w:rsidP="00616705">
      <w:pPr>
        <w:spacing w:after="120" w:line="276" w:lineRule="auto"/>
        <w:jc w:val="both"/>
      </w:pPr>
      <w:r>
        <w:t>2. El Parlamento de Navarra insta al Gobierno de España a generar protocolos</w:t>
      </w:r>
      <w:r>
        <w:t xml:space="preserve"> </w:t>
      </w:r>
      <w:r>
        <w:t>opera</w:t>
      </w:r>
      <w:r>
        <w:rPr>
          <w:rFonts w:ascii="Calibri" w:eastAsia="Calibri" w:hAnsi="Calibri" w:cs="Calibri" w:hint="eastAsia"/>
        </w:rPr>
        <w:t>ti</w:t>
      </w:r>
      <w:r>
        <w:t>vos que incluyan reglas de enfrentamiento que cataloguen lo que es una</w:t>
      </w:r>
      <w:r>
        <w:t xml:space="preserve"> </w:t>
      </w:r>
      <w:r>
        <w:t xml:space="preserve">fuerza letal, por </w:t>
      </w:r>
      <w:r w:rsidR="000C7C39">
        <w:t>ejemplo,</w:t>
      </w:r>
      <w:r>
        <w:t xml:space="preserve"> las narcolanchas, y permitan responder con otra fuerza</w:t>
      </w:r>
      <w:r>
        <w:t xml:space="preserve"> </w:t>
      </w:r>
      <w:r>
        <w:t>letal ante la desobediencia a los agentes de la autoridad.</w:t>
      </w:r>
    </w:p>
    <w:p w14:paraId="0BC62A2F" w14:textId="422BD6EB" w:rsidR="00616705" w:rsidRDefault="00616705" w:rsidP="00616705">
      <w:pPr>
        <w:spacing w:after="120" w:line="276" w:lineRule="auto"/>
        <w:jc w:val="both"/>
      </w:pPr>
      <w:r>
        <w:t>3. El Parlamento de Navarra insta al Gobierno de España a promover las reformas</w:t>
      </w:r>
      <w:r>
        <w:t xml:space="preserve"> </w:t>
      </w:r>
      <w:r>
        <w:t>legales necesarias para reforzar la seguridad jurídica, el amparo legal y la</w:t>
      </w:r>
      <w:r>
        <w:t xml:space="preserve"> </w:t>
      </w:r>
      <w:r>
        <w:t>protección ins</w:t>
      </w:r>
      <w:r>
        <w:rPr>
          <w:rFonts w:ascii="Calibri" w:eastAsia="Calibri" w:hAnsi="Calibri" w:cs="Calibri" w:hint="eastAsia"/>
        </w:rPr>
        <w:t>ti</w:t>
      </w:r>
      <w:r>
        <w:t>tucional de los miembros de la Guardia Civil que actúen en el</w:t>
      </w:r>
      <w:r>
        <w:t xml:space="preserve"> </w:t>
      </w:r>
      <w:r>
        <w:t>legí</w:t>
      </w:r>
      <w:r>
        <w:rPr>
          <w:rFonts w:ascii="Calibri" w:eastAsia="Calibri" w:hAnsi="Calibri" w:cs="Calibri" w:hint="eastAsia"/>
        </w:rPr>
        <w:t>ti</w:t>
      </w:r>
      <w:r>
        <w:t>mo ejercicio de sus funciones, evitando que puedan verse some</w:t>
      </w:r>
      <w:r>
        <w:rPr>
          <w:rFonts w:ascii="Calibri" w:eastAsia="Calibri" w:hAnsi="Calibri" w:cs="Calibri" w:hint="eastAsia"/>
        </w:rPr>
        <w:t>ti</w:t>
      </w:r>
      <w:r>
        <w:t>dos a un</w:t>
      </w:r>
      <w:r>
        <w:t xml:space="preserve"> </w:t>
      </w:r>
      <w:r>
        <w:t>calvario judicial o situaciones de desprotección administra</w:t>
      </w:r>
      <w:r>
        <w:rPr>
          <w:rFonts w:ascii="Calibri" w:eastAsia="Calibri" w:hAnsi="Calibri" w:cs="Calibri" w:hint="eastAsia"/>
        </w:rPr>
        <w:t>ti</w:t>
      </w:r>
      <w:r>
        <w:t>va o disciplinaria por</w:t>
      </w:r>
      <w:r>
        <w:t xml:space="preserve"> </w:t>
      </w:r>
      <w:r>
        <w:t>actuaciones legí</w:t>
      </w:r>
      <w:r>
        <w:rPr>
          <w:rFonts w:ascii="Calibri" w:eastAsia="Calibri" w:hAnsi="Calibri" w:cs="Calibri" w:hint="eastAsia"/>
        </w:rPr>
        <w:t>ti</w:t>
      </w:r>
      <w:r>
        <w:t>mas realizadas en cumplimiento del deber.</w:t>
      </w:r>
    </w:p>
    <w:p w14:paraId="14A9D4AE" w14:textId="1921004D" w:rsidR="00616705" w:rsidRDefault="00616705" w:rsidP="00616705">
      <w:pPr>
        <w:spacing w:after="120" w:line="276" w:lineRule="auto"/>
        <w:jc w:val="both"/>
      </w:pPr>
      <w:r>
        <w:t>4. El Parlamento de Navarra insta al Gobierno de España a reforzar de forma</w:t>
      </w:r>
      <w:r>
        <w:t xml:space="preserve"> </w:t>
      </w:r>
      <w:r>
        <w:t>urgente los medios humanos, así como los recursos materiales, técnicos y</w:t>
      </w:r>
      <w:r>
        <w:t xml:space="preserve"> </w:t>
      </w:r>
      <w:r>
        <w:t>opera</w:t>
      </w:r>
      <w:r>
        <w:rPr>
          <w:rFonts w:ascii="Calibri" w:eastAsia="Calibri" w:hAnsi="Calibri" w:cs="Calibri" w:hint="eastAsia"/>
        </w:rPr>
        <w:t>ti</w:t>
      </w:r>
      <w:r>
        <w:t>vos de la Guardia Civil, especialmente de las unidades dedicadas a la lucha</w:t>
      </w:r>
      <w:r>
        <w:t xml:space="preserve"> </w:t>
      </w:r>
      <w:r>
        <w:t>contra el narcotráfico y la criminalidad organizada que operan en el territorio y</w:t>
      </w:r>
      <w:r>
        <w:t xml:space="preserve"> </w:t>
      </w:r>
      <w:r>
        <w:t>costas españolas.</w:t>
      </w:r>
    </w:p>
    <w:p w14:paraId="298BAC1D" w14:textId="0D0E07FB" w:rsidR="00616705" w:rsidRDefault="00616705" w:rsidP="00616705">
      <w:pPr>
        <w:spacing w:after="120" w:line="276" w:lineRule="auto"/>
        <w:jc w:val="both"/>
      </w:pPr>
      <w:r>
        <w:t>5. El Parlamento de Navarra insta al Gobierno de España a dotar a la Guardia Civil</w:t>
      </w:r>
      <w:r>
        <w:t xml:space="preserve"> </w:t>
      </w:r>
      <w:r>
        <w:t>de plan</w:t>
      </w:r>
      <w:r>
        <w:rPr>
          <w:rFonts w:ascii="Calibri" w:eastAsia="Calibri" w:hAnsi="Calibri" w:cs="Calibri" w:hint="eastAsia"/>
        </w:rPr>
        <w:t>ti</w:t>
      </w:r>
      <w:r>
        <w:t>llas suficientes, vehículos, equipos de protección, medios tecnológicos,</w:t>
      </w:r>
      <w:r>
        <w:t xml:space="preserve"> </w:t>
      </w:r>
      <w:r>
        <w:t>sistemas de comunicación, embarcaciones de</w:t>
      </w:r>
      <w:r w:rsidR="000C7C39">
        <w:t>l</w:t>
      </w:r>
      <w:r>
        <w:t xml:space="preserve"> Servicio Marí</w:t>
      </w:r>
      <w:r>
        <w:rPr>
          <w:rFonts w:ascii="Calibri" w:eastAsia="Calibri" w:hAnsi="Calibri" w:cs="Calibri" w:hint="eastAsia"/>
        </w:rPr>
        <w:t>ti</w:t>
      </w:r>
      <w:r>
        <w:t>mo de la Guardia</w:t>
      </w:r>
      <w:r>
        <w:t xml:space="preserve"> </w:t>
      </w:r>
      <w:r>
        <w:t>Civil y demás recursos opera</w:t>
      </w:r>
      <w:r>
        <w:rPr>
          <w:rFonts w:ascii="Calibri" w:eastAsia="Calibri" w:hAnsi="Calibri" w:cs="Calibri" w:hint="eastAsia"/>
        </w:rPr>
        <w:t>ti</w:t>
      </w:r>
      <w:r>
        <w:t>vos adecuados a la gravedad de las amenazas a las</w:t>
      </w:r>
      <w:r>
        <w:t xml:space="preserve"> </w:t>
      </w:r>
      <w:r>
        <w:t>que se enfrenta.</w:t>
      </w:r>
    </w:p>
    <w:p w14:paraId="1FE71816" w14:textId="7DCB4FBA" w:rsidR="00616705" w:rsidRDefault="00616705" w:rsidP="00616705">
      <w:pPr>
        <w:spacing w:after="120" w:line="276" w:lineRule="auto"/>
        <w:jc w:val="both"/>
      </w:pPr>
      <w:r>
        <w:t>6. El Parlamento de Navarra insta al Gobierno de España a reconocer expresamente</w:t>
      </w:r>
      <w:r>
        <w:t xml:space="preserve"> </w:t>
      </w:r>
      <w:r>
        <w:t>la condición de profesión de riesgo de todos los miembros de la Guardia Civil,</w:t>
      </w:r>
      <w:r>
        <w:t xml:space="preserve"> </w:t>
      </w:r>
      <w:r>
        <w:t>con carácter general y sin excepción.</w:t>
      </w:r>
    </w:p>
    <w:p w14:paraId="67115028" w14:textId="594E94AF" w:rsidR="00616705" w:rsidRDefault="00616705" w:rsidP="00616705">
      <w:pPr>
        <w:spacing w:after="120" w:line="276" w:lineRule="auto"/>
        <w:jc w:val="both"/>
      </w:pPr>
      <w:r>
        <w:t>7. El Parlamento de Navarra insta al Gobierno de España a garan</w:t>
      </w:r>
      <w:r>
        <w:rPr>
          <w:rFonts w:ascii="Calibri" w:eastAsia="Calibri" w:hAnsi="Calibri" w:cs="Calibri" w:hint="eastAsia"/>
        </w:rPr>
        <w:t>ti</w:t>
      </w:r>
      <w:r>
        <w:t>zar la</w:t>
      </w:r>
      <w:r>
        <w:t xml:space="preserve"> </w:t>
      </w:r>
      <w:r>
        <w:t>equiparación salarial real y efec</w:t>
      </w:r>
      <w:r>
        <w:rPr>
          <w:rFonts w:ascii="Calibri" w:eastAsia="Calibri" w:hAnsi="Calibri" w:cs="Calibri" w:hint="eastAsia"/>
        </w:rPr>
        <w:t>ti</w:t>
      </w:r>
      <w:r>
        <w:t>va de los miembros de las Fuerzas y Cuerpos de</w:t>
      </w:r>
      <w:r>
        <w:t xml:space="preserve"> </w:t>
      </w:r>
      <w:r>
        <w:t>Seguridad del Estado, y singularmente de la Guardia Civil, con el resto de Fuerzas</w:t>
      </w:r>
      <w:r>
        <w:t xml:space="preserve"> </w:t>
      </w:r>
      <w:r>
        <w:t>y Cuerpos de Seguridad que desempeñan funciones equivalentes, mediante una</w:t>
      </w:r>
      <w:r>
        <w:t xml:space="preserve"> </w:t>
      </w:r>
      <w:r>
        <w:t>homologación retribu</w:t>
      </w:r>
      <w:r>
        <w:rPr>
          <w:rFonts w:ascii="Calibri" w:eastAsia="Calibri" w:hAnsi="Calibri" w:cs="Calibri" w:hint="eastAsia"/>
        </w:rPr>
        <w:t>ti</w:t>
      </w:r>
      <w:r>
        <w:t>va plena, estable y permanente.</w:t>
      </w:r>
    </w:p>
    <w:p w14:paraId="48C4D540" w14:textId="17459387" w:rsidR="00616705" w:rsidRDefault="00616705" w:rsidP="00616705">
      <w:pPr>
        <w:spacing w:after="120" w:line="276" w:lineRule="auto"/>
        <w:jc w:val="both"/>
      </w:pPr>
      <w:r>
        <w:t>8. El Parlamento de Navarra insta al Gobierno de España a impedir el cierre,</w:t>
      </w:r>
      <w:r>
        <w:t xml:space="preserve"> </w:t>
      </w:r>
      <w:r>
        <w:t xml:space="preserve">abandono, enajenación o desmantelamiento de </w:t>
      </w:r>
      <w:r w:rsidR="000C7C39">
        <w:t xml:space="preserve">las casas cuartel </w:t>
      </w:r>
      <w:r>
        <w:t>de la Guardia</w:t>
      </w:r>
      <w:r>
        <w:t xml:space="preserve"> </w:t>
      </w:r>
      <w:r>
        <w:t xml:space="preserve">Civil en la España </w:t>
      </w:r>
      <w:r w:rsidR="000C7C39">
        <w:t xml:space="preserve">rural, </w:t>
      </w:r>
      <w:r>
        <w:t>diferenciando en todo caso la eventual reorganización</w:t>
      </w:r>
      <w:r>
        <w:t xml:space="preserve"> </w:t>
      </w:r>
      <w:r>
        <w:t xml:space="preserve">funcional de los </w:t>
      </w:r>
      <w:r w:rsidR="000C7C39">
        <w:t xml:space="preserve">puestos </w:t>
      </w:r>
      <w:r>
        <w:t>de la conservación de los acuartelamientos y viviendas</w:t>
      </w:r>
      <w:r>
        <w:t xml:space="preserve"> </w:t>
      </w:r>
      <w:r>
        <w:t>que resulten necesarios para garan</w:t>
      </w:r>
      <w:r>
        <w:rPr>
          <w:rFonts w:ascii="Calibri" w:eastAsia="Calibri" w:hAnsi="Calibri" w:cs="Calibri" w:hint="eastAsia"/>
        </w:rPr>
        <w:t>ti</w:t>
      </w:r>
      <w:r>
        <w:t>zar la presencia efec</w:t>
      </w:r>
      <w:r>
        <w:rPr>
          <w:rFonts w:ascii="Calibri" w:eastAsia="Calibri" w:hAnsi="Calibri" w:cs="Calibri" w:hint="eastAsia"/>
        </w:rPr>
        <w:t>ti</w:t>
      </w:r>
      <w:r>
        <w:t>va de la Guardia Civil,</w:t>
      </w:r>
      <w:r>
        <w:t xml:space="preserve"> </w:t>
      </w:r>
      <w:r>
        <w:t>proporcionar alojamiento digno a los agentes y sus familias, favorecer su arraigo</w:t>
      </w:r>
      <w:r>
        <w:t xml:space="preserve"> </w:t>
      </w:r>
      <w:r>
        <w:t>e integración en las comunidades locales y contribuir a la vertebración, seguridad</w:t>
      </w:r>
      <w:r>
        <w:t xml:space="preserve"> </w:t>
      </w:r>
      <w:r>
        <w:t>y vitalidad de los municipios rurales.</w:t>
      </w:r>
    </w:p>
    <w:p w14:paraId="57CE8AA0" w14:textId="14C1534F" w:rsidR="00616705" w:rsidRDefault="00616705" w:rsidP="00616705">
      <w:pPr>
        <w:spacing w:after="120" w:line="276" w:lineRule="auto"/>
        <w:jc w:val="both"/>
      </w:pPr>
      <w:r>
        <w:t>9. El Parlamento de Navarra insta al Gobierno de España a y al Gobierno de Navarra</w:t>
      </w:r>
      <w:r>
        <w:t xml:space="preserve"> </w:t>
      </w:r>
      <w:r>
        <w:t>a adoptar cuantas medidas sean necesarias para dignificar, proteger y reconocer</w:t>
      </w:r>
      <w:r>
        <w:t xml:space="preserve"> </w:t>
      </w:r>
      <w:r>
        <w:t>ins</w:t>
      </w:r>
      <w:r>
        <w:rPr>
          <w:rFonts w:ascii="Calibri" w:eastAsia="Calibri" w:hAnsi="Calibri" w:cs="Calibri" w:hint="eastAsia"/>
        </w:rPr>
        <w:t>ti</w:t>
      </w:r>
      <w:r>
        <w:t>tucionalmente el servicio prestado por la Guardia Civil, honrando de manera</w:t>
      </w:r>
      <w:r>
        <w:t xml:space="preserve"> </w:t>
      </w:r>
      <w:r>
        <w:t>especial a quienes han ofrecido su vida por España, o han sido heridos en acto</w:t>
      </w:r>
      <w:r>
        <w:t xml:space="preserve"> </w:t>
      </w:r>
      <w:r>
        <w:t>de servicio.</w:t>
      </w:r>
    </w:p>
    <w:p w14:paraId="29A8FE0F" w14:textId="1A29A16A" w:rsidR="00616705" w:rsidRDefault="00616705" w:rsidP="00616705">
      <w:pPr>
        <w:spacing w:after="120" w:line="276" w:lineRule="auto"/>
        <w:jc w:val="both"/>
      </w:pPr>
      <w:r>
        <w:t>Pamplona, 19 de mayo de 2026</w:t>
      </w:r>
    </w:p>
    <w:p w14:paraId="3D2856D8" w14:textId="34E5E930" w:rsidR="00616705" w:rsidRDefault="000C7C39" w:rsidP="00616705">
      <w:pPr>
        <w:spacing w:after="120" w:line="276" w:lineRule="auto"/>
        <w:jc w:val="both"/>
      </w:pPr>
      <w:r>
        <w:t>El Parlamentario Foral: Emilio Jiménez Román</w:t>
      </w:r>
    </w:p>
    <w:sectPr w:rsidR="00616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0C7C39"/>
    <w:rsid w:val="003D7188"/>
    <w:rsid w:val="003E1A1D"/>
    <w:rsid w:val="005D53AE"/>
    <w:rsid w:val="00616705"/>
    <w:rsid w:val="007E5F9B"/>
    <w:rsid w:val="008922C2"/>
    <w:rsid w:val="008A7A8F"/>
    <w:rsid w:val="00A12344"/>
    <w:rsid w:val="00C82C98"/>
    <w:rsid w:val="00CF3983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1615</Words>
  <Characters>8334</Characters>
  <Application>Microsoft Office Word</Application>
  <DocSecurity>0</DocSecurity>
  <Lines>151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2026-05-21T12:03:00Z</dcterms:created>
  <dcterms:modified xsi:type="dcterms:W3CDTF">2026-05-21T12:20:00Z</dcterms:modified>
</cp:coreProperties>
</file>