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692E" w14:textId="40356000" w:rsidR="00851427" w:rsidRDefault="00F03A34" w:rsidP="00851427">
      <w:pPr>
        <w:spacing w:after="120" w:line="276" w:lineRule="auto"/>
        <w:jc w:val="both"/>
      </w:pPr>
      <w:r>
        <w:t>26POR-192</w:t>
      </w:r>
    </w:p>
    <w:p w14:paraId="4DD5B139" w14:textId="31585AA8" w:rsidR="00F03A34" w:rsidRDefault="00F03A34" w:rsidP="00F03A34">
      <w:pPr>
        <w:spacing w:after="120" w:line="276" w:lineRule="auto"/>
        <w:jc w:val="both"/>
      </w:pPr>
      <w:r>
        <w:t xml:space="preserve">D. Mikel Asiain Torres, parlamentario foral adscrito al Grupo Parlamentario Geroa Bai, al amparo de lo dispuesto en el Reglamento de esta Cámara, presenta la siguiente pregunta oral con el fin de que sea respondida en el Pleno de la Cámara por el Consejero de Industria y Transición </w:t>
      </w:r>
      <w:r w:rsidR="00C53215">
        <w:t>Ecológica</w:t>
      </w:r>
      <w:r>
        <w:t xml:space="preserve"> y Digital Empresarial, Mikel Irujo Amezaga.</w:t>
      </w:r>
    </w:p>
    <w:p w14:paraId="44D904C6" w14:textId="528F6559" w:rsidR="00F03A34" w:rsidRDefault="00F03A34" w:rsidP="00F03A34">
      <w:pPr>
        <w:spacing w:after="120" w:line="276" w:lineRule="auto"/>
        <w:jc w:val="both"/>
      </w:pPr>
      <w:r>
        <w:t>Mientras Navarra sigue siendo referente en el sector de energías renovables, desde Europa, especialmente por boca de su presidenta, Úrsula Von der Leyen, se vuelve a abogar por la energía nuclear declarando, además, que fue un error estratégico alejarse de esa fuente de energía.</w:t>
      </w:r>
    </w:p>
    <w:p w14:paraId="2C76AC34" w14:textId="58D7A6C3" w:rsidR="00F03A34" w:rsidRDefault="00F03A34" w:rsidP="00F03A34">
      <w:pPr>
        <w:spacing w:after="120" w:line="276" w:lineRule="auto"/>
        <w:jc w:val="both"/>
      </w:pPr>
      <w:r>
        <w:t xml:space="preserve">Es por ello que preguntamos al Consejero de Industria y Transición </w:t>
      </w:r>
      <w:r w:rsidR="00C53215">
        <w:t>Ecológica</w:t>
      </w:r>
      <w:r>
        <w:t xml:space="preserve"> y Digital Empresarial, ¿qué valoración hace de los pasos dados en Navarra en pro de las energías renovables, y de las palabras de la presidenta de la Comisión Europea?</w:t>
      </w:r>
    </w:p>
    <w:p w14:paraId="5AB0AB60" w14:textId="06D6A59E" w:rsidR="00F03A34" w:rsidRDefault="00F03A34" w:rsidP="00F03A34">
      <w:pPr>
        <w:spacing w:after="120" w:line="276" w:lineRule="auto"/>
        <w:jc w:val="both"/>
      </w:pPr>
      <w:r>
        <w:t>Pamplona-Iruña, 18 de mayo de 2026</w:t>
      </w:r>
    </w:p>
    <w:p w14:paraId="739C41C3" w14:textId="17B38F4B" w:rsidR="00F03A34" w:rsidRDefault="00F03A34" w:rsidP="00F03A34">
      <w:pPr>
        <w:spacing w:after="120" w:line="276" w:lineRule="auto"/>
        <w:jc w:val="both"/>
      </w:pPr>
      <w:r>
        <w:t>El Parlamentario Foral: Mikel Asiain Torres</w:t>
      </w:r>
    </w:p>
    <w:sectPr w:rsidR="00F03A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99"/>
    <w:rsid w:val="00386C2E"/>
    <w:rsid w:val="003D7121"/>
    <w:rsid w:val="004E1A1E"/>
    <w:rsid w:val="005529DD"/>
    <w:rsid w:val="00560E10"/>
    <w:rsid w:val="00851427"/>
    <w:rsid w:val="00C53215"/>
    <w:rsid w:val="00F03A34"/>
    <w:rsid w:val="00F26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E333"/>
  <w15:chartTrackingRefBased/>
  <w15:docId w15:val="{03CECDF6-E098-4470-9942-74FE25AB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2026-05-18T12:11:00Z</dcterms:created>
  <dcterms:modified xsi:type="dcterms:W3CDTF">2026-05-26T10:08:00Z</dcterms:modified>
</cp:coreProperties>
</file>