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DD58" w14:textId="764C4F22" w:rsidR="00F26599" w:rsidRDefault="00F26599" w:rsidP="00F26599">
      <w:pPr>
        <w:spacing w:after="120" w:line="276" w:lineRule="auto"/>
        <w:jc w:val="both"/>
      </w:pPr>
      <w:r>
        <w:t xml:space="preserve">26PES-151</w:t>
      </w:r>
    </w:p>
    <w:p w14:paraId="34B38E28" w14:textId="0A1992C1" w:rsidR="00F26599" w:rsidRDefault="00F26599" w:rsidP="00F26599">
      <w:pPr>
        <w:spacing w:after="120" w:line="276" w:lineRule="auto"/>
        <w:jc w:val="both"/>
      </w:pPr>
      <w:r>
        <w:t xml:space="preserve">Nafarroako Alderdi Sozialista talde parlamentarioari atxikitako foru-parlamentari Olga Chueca Chueca andreak, Legebiltzarreko Erregelamenduan ezarritakoaren babesean, honako galdera hau egiten du, Nafarroako Gobernuak idatziz erantzun dezan:</w:t>
      </w:r>
    </w:p>
    <w:p w14:paraId="0C0900FE" w14:textId="7C89C9DA" w:rsidR="00F26599" w:rsidRDefault="00F26599" w:rsidP="00F26599">
      <w:pPr>
        <w:spacing w:after="120" w:line="276" w:lineRule="auto"/>
        <w:jc w:val="both"/>
      </w:pPr>
      <w:r>
        <w:t xml:space="preserve">Nafarroako Parlamentuak Pobreziaren eta Desberdinkeriaren aurkako Nafarroako Ituna (2021-2030) onetsi zuen.</w:t>
      </w:r>
      <w:r>
        <w:t xml:space="preserve"> </w:t>
      </w:r>
      <w:r>
        <w:t xml:space="preserve">Itun horretan jasotako neurrien garapenaren jarraipena egiteko, batzorde berezi bat eratu da, besteak beste, itunean jasotako neurrien betetze-mailari buruzko informazioa biltzeko.</w:t>
      </w:r>
      <w:r>
        <w:t xml:space="preserve"> </w:t>
      </w:r>
      <w:r>
        <w:t xml:space="preserve">Ebaluatu beharreko ekintzetako bat da ea betetzen den Haur eta nerabeei arreta eta babesa emateko 12/2022 Foru Legea.</w:t>
      </w:r>
      <w:r>
        <w:t xml:space="preserve"> </w:t>
      </w:r>
      <w:r>
        <w:t xml:space="preserve">Hori dela eta, honako galdera hauek egiten zaizkio Eskubide Sozialetako, Ekonomia Sozialeko eta Enpleguko Departamentuari:</w:t>
      </w:r>
    </w:p>
    <w:p w14:paraId="496EAF80" w14:textId="3B4443D2" w:rsidR="00F26599" w:rsidRDefault="00F26599" w:rsidP="00F26599">
      <w:pPr>
        <w:spacing w:after="120" w:line="276" w:lineRule="auto"/>
        <w:jc w:val="both"/>
      </w:pPr>
      <w:r>
        <w:t xml:space="preserve">– Zenbat adingaberi eman zaie arreta babes-sisteman 2025ean, egoitza- eta familia-harreraren modalitatean?</w:t>
      </w:r>
    </w:p>
    <w:p w14:paraId="24D6A37F" w14:textId="62B81A19" w:rsidR="00F26599" w:rsidRDefault="00F26599" w:rsidP="00F26599">
      <w:pPr>
        <w:spacing w:after="120" w:line="276" w:lineRule="auto"/>
        <w:jc w:val="both"/>
      </w:pPr>
      <w:r>
        <w:t xml:space="preserve">– EGF+ Europako funtsekin finantzatutako familia hartzaileak erakartzeko eta sentsibilizatzeko proiektuari buruzko informazio zehatza.</w:t>
      </w:r>
    </w:p>
    <w:p w14:paraId="6884CFAC" w14:textId="57C32D8E" w:rsidR="00F26599" w:rsidRDefault="00F26599" w:rsidP="00F26599">
      <w:pPr>
        <w:spacing w:after="120" w:line="276" w:lineRule="auto"/>
        <w:jc w:val="both"/>
      </w:pPr>
      <w:r>
        <w:t xml:space="preserve">Iruñean, 2026ko maiatzaren 15ean</w:t>
      </w:r>
    </w:p>
    <w:p w14:paraId="75B78AFB" w14:textId="11875E80" w:rsidR="00F26599" w:rsidRDefault="00F26599" w:rsidP="00F26599">
      <w:pPr>
        <w:spacing w:after="120" w:line="276" w:lineRule="auto"/>
        <w:jc w:val="both"/>
      </w:pPr>
      <w:r>
        <w:t xml:space="preserve">Foru-parlamentaria: Olga Chueca Chueca</w:t>
      </w:r>
    </w:p>
    <w:sectPr w:rsidR="00F26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9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33"/>
  <w15:chartTrackingRefBased/>
  <w15:docId w15:val="{03CECDF6-E098-4470-9942-74FE25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2026-05-18T11:51:00Z</dcterms:created>
  <dcterms:modified xsi:type="dcterms:W3CDTF">2026-05-18T11:55:00Z</dcterms:modified>
</cp:coreProperties>
</file>