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D772" w14:textId="742E4C30" w:rsidR="0070136C" w:rsidRDefault="0070136C" w:rsidP="0070136C">
      <w:pPr>
        <w:spacing w:after="120" w:line="276" w:lineRule="auto"/>
        <w:jc w:val="both"/>
      </w:pPr>
      <w:r>
        <w:t>26MOC-9</w:t>
      </w:r>
      <w:r w:rsidR="00D44565">
        <w:t>7</w:t>
      </w:r>
    </w:p>
    <w:p w14:paraId="13C71F81" w14:textId="482A5C4E" w:rsidR="0070136C" w:rsidRDefault="0070136C" w:rsidP="0070136C">
      <w:pPr>
        <w:spacing w:after="120" w:line="276" w:lineRule="auto"/>
        <w:jc w:val="both"/>
      </w:pPr>
      <w:r>
        <w:t xml:space="preserve">Don Javier García Jiménez, miembro de las Cortes de Navarra, y portavoz del Grupo Parlamentario Partido Popular de Navarra (PPN) y al amparo de lo dispuesto en el Reglamento de la Cámara, presenta la siguiente moción para su debate en </w:t>
      </w:r>
      <w:r w:rsidR="00686C11">
        <w:t xml:space="preserve">Pleno </w:t>
      </w:r>
      <w:r>
        <w:t>y seguimiento en la comisión de Salud.</w:t>
      </w:r>
    </w:p>
    <w:p w14:paraId="5910662A" w14:textId="7CDD8178" w:rsidR="0070136C" w:rsidRDefault="0070136C" w:rsidP="0070136C">
      <w:pPr>
        <w:spacing w:after="120" w:line="276" w:lineRule="auto"/>
        <w:jc w:val="both"/>
      </w:pPr>
      <w:r>
        <w:t>Exposición de motivos</w:t>
      </w:r>
    </w:p>
    <w:p w14:paraId="7B0C41C2" w14:textId="4FFECB8B" w:rsidR="00686C11" w:rsidRDefault="00686C11" w:rsidP="00686C11">
      <w:pPr>
        <w:spacing w:after="120" w:line="276" w:lineRule="auto"/>
        <w:jc w:val="both"/>
      </w:pPr>
      <w:r>
        <w:t>La epidermólisis bullosa, conocida comúnmente como “piel de mariposa”, es una enfermedad rara, genética y altamente incapacitante, caracterizada por una extrema fragilidad de la piel y de las mucosas, provocando heridas, ampollas y lesiones graves ante el más mínimo roce o traumatismo.</w:t>
      </w:r>
    </w:p>
    <w:p w14:paraId="4C6B5DC7" w14:textId="265B8769" w:rsidR="00686C11" w:rsidRDefault="00686C11" w:rsidP="00686C11">
      <w:pPr>
        <w:spacing w:after="120" w:line="276" w:lineRule="auto"/>
        <w:jc w:val="both"/>
      </w:pPr>
      <w:r>
        <w:t>Las personas afectadas por esta enfermedad requieren cuidados diarios extremadamente complejos, tratamientos continuos, material sanitario especializado y un importante apoyo físico, emocional y económico tanto para ellas como para sus familias. La dureza de esta enfermedad impacta de forma directa en la calidad de vida de quienes la padecen y de su entorno familiar.</w:t>
      </w:r>
    </w:p>
    <w:p w14:paraId="58BCC829" w14:textId="722D4358" w:rsidR="00686C11" w:rsidRDefault="00686C11" w:rsidP="00686C11">
      <w:pPr>
        <w:spacing w:after="120" w:line="276" w:lineRule="auto"/>
        <w:jc w:val="both"/>
      </w:pPr>
      <w:r>
        <w:t>Según los datos facilitados por el propio Gobierno de Navarra, actualmente existen 13 personas diagnosticadas con epidermólisis bullosa en Navarra, de las cuales 7 son menores de edad. Asimismo, el Departamento de Educación reconoce la existencia de 4 alumnos escolarizados con esta enfermedad en centros educativos navarros.</w:t>
      </w:r>
    </w:p>
    <w:p w14:paraId="2792A5B3" w14:textId="79D49DA5" w:rsidR="00686C11" w:rsidRDefault="00686C11" w:rsidP="00686C11">
      <w:pPr>
        <w:spacing w:after="120" w:line="276" w:lineRule="auto"/>
        <w:jc w:val="both"/>
      </w:pPr>
      <w:r>
        <w:t>El informe del Gobierno de Navarra también reconoce expresamente que en Navarra no existen ayudas específicas para esta patología ni programas específicos de apoyo económico para las familias afectadas. Esta ausencia de apoyo institucional obliga a muchas familias a asumir en solitario unos costes económicos muy elevados derivados de apósitos, vendajes, tratamientos, desplazamientos, cuidados especializados y adaptación de entornos.</w:t>
      </w:r>
    </w:p>
    <w:p w14:paraId="659653A9" w14:textId="32704041" w:rsidR="00686C11" w:rsidRDefault="00686C11" w:rsidP="00686C11">
      <w:pPr>
        <w:spacing w:after="120" w:line="276" w:lineRule="auto"/>
        <w:jc w:val="both"/>
      </w:pPr>
      <w:r>
        <w:t>Igualmente, el propio Ejecutivo navarro reconoce que no existe actualmente un programa específico de apoyo domiciliario para pacientes con epidermólisis bullosa.</w:t>
      </w:r>
    </w:p>
    <w:p w14:paraId="5182A29B" w14:textId="2C735100" w:rsidR="00686C11" w:rsidRDefault="00686C11" w:rsidP="00686C11">
      <w:pPr>
        <w:spacing w:after="120" w:line="276" w:lineRule="auto"/>
        <w:jc w:val="both"/>
      </w:pPr>
      <w:r>
        <w:t>Aunque Navarra deriva pacientes al CSUR del Hospital La Paz de Madrid y financia los tratamientos prescritos desde el centro de referencia, la realidad es que muchas familias continúan enfrentándose a enormes dificultades diarias derivadas de esta enfermedad rara.</w:t>
      </w:r>
    </w:p>
    <w:p w14:paraId="75802255" w14:textId="491CE52C" w:rsidR="00686C11" w:rsidRDefault="00686C11" w:rsidP="00686C11">
      <w:pPr>
        <w:spacing w:after="120" w:line="276" w:lineRule="auto"/>
        <w:jc w:val="both"/>
      </w:pPr>
      <w:r>
        <w:t>Además, el Gobierno de Navarra reconoce que actualmente no existe ningún proyecto de investigación financiado por la Comunidad Foral relacionado con esta patología.</w:t>
      </w:r>
    </w:p>
    <w:p w14:paraId="7F2EA167" w14:textId="4CB6B6D7" w:rsidR="00686C11" w:rsidRDefault="00686C11" w:rsidP="00686C11">
      <w:pPr>
        <w:spacing w:after="120" w:line="276" w:lineRule="auto"/>
        <w:jc w:val="both"/>
      </w:pPr>
      <w:r>
        <w:t xml:space="preserve">Además, Andalucía se ha convertido en la primera comunidad autónoma de España en financiar y aplicar el medicamento pionero </w:t>
      </w:r>
      <w:proofErr w:type="spellStart"/>
      <w:r>
        <w:t>Vyjuvek</w:t>
      </w:r>
      <w:proofErr w:type="spellEnd"/>
      <w:r>
        <w:t>, una terapia génica tópica destinada al tratamiento de la epidermólisis bullosa o “piel de mariposa”. Este tratamiento de vanguardia ayuda a cerrar y cicatrizar heridas crónicas, mejorando notablemente la calidad de vida de las personas afectadas y beneficiando a cerca de 50 pacientes en dicha comunidad autónoma.</w:t>
      </w:r>
    </w:p>
    <w:p w14:paraId="6550930A" w14:textId="23F647CB" w:rsidR="00686C11" w:rsidRDefault="00686C11" w:rsidP="00686C11">
      <w:pPr>
        <w:spacing w:after="120" w:line="276" w:lineRule="auto"/>
        <w:jc w:val="both"/>
      </w:pPr>
      <w:r>
        <w:t>La decisión adoptada por Andalucía demuestra que las comunidades autónomas pueden actuar con determinación para garantizar el acceso a tratamientos innovadores en enfermedades raras, priorizando la salud y la dignidad de los pacientes.</w:t>
      </w:r>
    </w:p>
    <w:p w14:paraId="51AC3D4D" w14:textId="484D50A0" w:rsidR="00686C11" w:rsidRDefault="00686C11" w:rsidP="00686C11">
      <w:pPr>
        <w:spacing w:after="120" w:line="276" w:lineRule="auto"/>
        <w:jc w:val="both"/>
      </w:pPr>
      <w:r>
        <w:lastRenderedPageBreak/>
        <w:t>Las enfermedades raras no pueden seguir siendo invisibles para las administraciones públicas. Navarra debe avanzar hacia una atención integral, coordinada y humana que garantice apoyo sanitario, social, educativo y económico suficiente a las personas afectadas por epidermólisis bullosa y a sus familias.</w:t>
      </w:r>
    </w:p>
    <w:p w14:paraId="30CE6FB4" w14:textId="58D1339C" w:rsidR="00686C11" w:rsidRDefault="00686C11" w:rsidP="00686C11">
      <w:pPr>
        <w:spacing w:after="120" w:line="276" w:lineRule="auto"/>
        <w:jc w:val="both"/>
      </w:pPr>
      <w:r>
        <w:t>Por todo ello, resulta necesario impulsar medidas concretas que permitan mejorar la calidad de vida, la atención y el acompañamiento institucional a quienes padecen esta enfermedad en Navarra.</w:t>
      </w:r>
    </w:p>
    <w:p w14:paraId="7AA00D93" w14:textId="6DA2959E" w:rsidR="00686C11" w:rsidRDefault="00572D2B" w:rsidP="00686C11">
      <w:pPr>
        <w:spacing w:after="120" w:line="276" w:lineRule="auto"/>
        <w:jc w:val="both"/>
      </w:pPr>
      <w:r>
        <w:t>Propuesta de resolución:</w:t>
      </w:r>
    </w:p>
    <w:p w14:paraId="7E23988F" w14:textId="6AD0D50F" w:rsidR="00686C11" w:rsidRDefault="00686C11" w:rsidP="00686C11">
      <w:pPr>
        <w:spacing w:after="120" w:line="276" w:lineRule="auto"/>
        <w:jc w:val="both"/>
      </w:pPr>
      <w:r>
        <w:t>1. Instar al Gobierno de Navarra a desarrollar un programa integral de atención para personas con epidermólisis bullosa que incluya apoyo domiciliario, coordinación sanitaria y educativa, formación específica para profesionales y familias, y el impulso de líneas de investigación y colaboración con asociaciones vinculadas a enfermedades raras.</w:t>
      </w:r>
    </w:p>
    <w:p w14:paraId="7597F4F8" w14:textId="1152B3A1" w:rsidR="00686C11" w:rsidRDefault="00686C11" w:rsidP="00686C11">
      <w:pPr>
        <w:spacing w:after="120" w:line="276" w:lineRule="auto"/>
        <w:jc w:val="both"/>
      </w:pPr>
      <w:r>
        <w:t>2. Instar al Gobierno de Navarra y al Servicio Navarro de Salud-</w:t>
      </w:r>
      <w:proofErr w:type="spellStart"/>
      <w:r>
        <w:t>Osasunbidea</w:t>
      </w:r>
      <w:proofErr w:type="spellEnd"/>
      <w:r>
        <w:t xml:space="preserve"> a garantizar el acceso y la financiación de tratamientos innovadores para las personas afectadas por epidermólisis bullosa, incluyendo terapias avanzadas como </w:t>
      </w:r>
      <w:proofErr w:type="spellStart"/>
      <w:r>
        <w:t>Vyjuvek</w:t>
      </w:r>
      <w:proofErr w:type="spellEnd"/>
      <w:r>
        <w:t>, tratamiento pionero para pacientes con “piel de mariposa”.</w:t>
      </w:r>
    </w:p>
    <w:p w14:paraId="2AAFAEC6" w14:textId="4BE57C59" w:rsidR="0070136C" w:rsidRDefault="0070136C" w:rsidP="0070136C">
      <w:pPr>
        <w:spacing w:after="120" w:line="276" w:lineRule="auto"/>
        <w:jc w:val="both"/>
      </w:pPr>
      <w:r>
        <w:t>Pamplona, 27 de mayo de 2026</w:t>
      </w:r>
    </w:p>
    <w:p w14:paraId="73F720C9" w14:textId="36666F5D" w:rsidR="0070136C" w:rsidRDefault="0070136C" w:rsidP="0070136C">
      <w:pPr>
        <w:spacing w:after="120" w:line="276" w:lineRule="auto"/>
        <w:jc w:val="both"/>
      </w:pPr>
      <w:r>
        <w:t>El Parlamentario Foral: Javier García Jiménez</w:t>
      </w:r>
    </w:p>
    <w:sectPr w:rsidR="007013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6C"/>
    <w:rsid w:val="00572D2B"/>
    <w:rsid w:val="00686C11"/>
    <w:rsid w:val="0070136C"/>
    <w:rsid w:val="00D44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539D"/>
  <w15:chartTrackingRefBased/>
  <w15:docId w15:val="{AA398ABD-80AA-47CF-A70B-0F93BAD8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3598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2026-05-28T09:46:00Z</dcterms:created>
  <dcterms:modified xsi:type="dcterms:W3CDTF">2026-05-28T09:51:00Z</dcterms:modified>
</cp:coreProperties>
</file>