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A3289" w14:textId="77777777" w:rsidR="004F4458" w:rsidRPr="00840535" w:rsidRDefault="004F4458" w:rsidP="004F4458">
      <w:pPr>
        <w:pStyle w:val="OFI-FIRMA3"/>
        <w:rPr>
          <w:noProof/>
          <w:sz w:val="16"/>
          <w:szCs w:val="16"/>
        </w:rPr>
      </w:pPr>
    </w:p>
    <w:p w14:paraId="11517FD9" w14:textId="77777777" w:rsidR="004F4458" w:rsidRDefault="004F4458" w:rsidP="004F4458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EA265A5" w14:textId="77777777" w:rsidR="004F4458" w:rsidRDefault="004F4458" w:rsidP="004F4458">
      <w:pPr>
        <w:pStyle w:val="OFI-TITULO2"/>
      </w:pPr>
      <w:r w:rsidRPr="007F6988">
        <w:rPr>
          <w:noProof/>
        </w:rPr>
        <w:t>11-26/MOC-00069</w:t>
      </w:r>
      <w:r>
        <w:t xml:space="preserve">. </w:t>
      </w:r>
      <w:r w:rsidRPr="002C0D8B">
        <w:t>Resolución</w:t>
      </w:r>
      <w:r>
        <w:t xml:space="preserve"> </w:t>
      </w:r>
      <w:r w:rsidRPr="007F6988">
        <w:rPr>
          <w:noProof/>
        </w:rPr>
        <w:t>por la que se insta al Gobierno de Navarra a tomar medidas sobre la tramitación para la materialización de un autoconsumo colectivo de generación de energía eléctrica</w:t>
      </w:r>
    </w:p>
    <w:p w14:paraId="37226586" w14:textId="28E27DCC" w:rsidR="004F4458" w:rsidRDefault="00997B30" w:rsidP="004F4458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7F6988">
        <w:rPr>
          <w:caps w:val="0"/>
          <w:noProof/>
        </w:rPr>
        <w:t>Comisión de Industria y de Transición Ecológica y Digital Empresarial</w:t>
      </w:r>
    </w:p>
    <w:p w14:paraId="3D9DA5D0" w14:textId="77777777" w:rsidR="004F4458" w:rsidRDefault="004F4458" w:rsidP="004F445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F6988">
        <w:rPr>
          <w:noProof/>
        </w:rPr>
        <w:t>por la que se insta al Gobierno de Navarra a tomar medidas sobre la tramitación para la materialización de un autoconsumo colectivo de generación de energía eléctrica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7F6988">
        <w:rPr>
          <w:noProof/>
        </w:rPr>
        <w:t>Comisión de Industria y de Transición Ecológica y Digital Empresarial</w:t>
      </w:r>
      <w:r>
        <w:t xml:space="preserve"> del Parlamento de Navarra en sesión celebrada el día </w:t>
      </w:r>
      <w:r w:rsidRPr="007F6988">
        <w:rPr>
          <w:noProof/>
        </w:rPr>
        <w:t>3 de junio de 2026</w:t>
      </w:r>
      <w:r>
        <w:t>, cuyo texto se inserta a continuación</w:t>
      </w:r>
      <w:r>
        <w:rPr>
          <w:bCs/>
          <w:iCs/>
        </w:rPr>
        <w:t>:</w:t>
      </w:r>
    </w:p>
    <w:p w14:paraId="622806A6" w14:textId="2765BE40" w:rsidR="00650F5E" w:rsidRPr="00650F5E" w:rsidRDefault="00650F5E" w:rsidP="00650F5E">
      <w:pPr>
        <w:pStyle w:val="OFI-TEXTO1"/>
        <w:rPr>
          <w:iCs/>
        </w:rPr>
      </w:pPr>
      <w:r>
        <w:rPr>
          <w:iCs/>
        </w:rPr>
        <w:tab/>
      </w:r>
      <w:r w:rsidR="004F4458">
        <w:rPr>
          <w:iCs/>
        </w:rPr>
        <w:t>"</w:t>
      </w:r>
      <w:r w:rsidRPr="00650F5E">
        <w:rPr>
          <w:iCs/>
        </w:rPr>
        <w:t>El Parlamento de Navarra insta al Gobierno de Navarra a:</w:t>
      </w:r>
    </w:p>
    <w:p w14:paraId="3493F256" w14:textId="2CDC91AF" w:rsidR="00650F5E" w:rsidRPr="00650F5E" w:rsidRDefault="00650F5E" w:rsidP="00650F5E">
      <w:pPr>
        <w:pStyle w:val="OFI-TEXTO1"/>
        <w:rPr>
          <w:iCs/>
        </w:rPr>
      </w:pPr>
      <w:r>
        <w:rPr>
          <w:iCs/>
        </w:rPr>
        <w:tab/>
      </w:r>
      <w:r w:rsidRPr="00650F5E">
        <w:rPr>
          <w:iCs/>
        </w:rPr>
        <w:t xml:space="preserve">1. </w:t>
      </w:r>
      <w:r w:rsidR="00507C09">
        <w:rPr>
          <w:iCs/>
        </w:rPr>
        <w:t>Estudiar</w:t>
      </w:r>
      <w:r w:rsidRPr="00650F5E">
        <w:rPr>
          <w:iCs/>
        </w:rPr>
        <w:t xml:space="preserve"> los procedimientos administrativos, tanto compartidos como realizados independientemente por las empresas distribuidoras y comercializadoras de energía, elaborando un informe donde se detecten los cuellos de botella y problemas que retrasan la puesta en marcha y gestión de autoconsumos individuales o colectivos.</w:t>
      </w:r>
    </w:p>
    <w:p w14:paraId="2AC49387" w14:textId="4B4DDAEF" w:rsidR="00650F5E" w:rsidRPr="00650F5E" w:rsidRDefault="00650F5E" w:rsidP="00650F5E">
      <w:pPr>
        <w:pStyle w:val="OFI-TEXTO1"/>
        <w:rPr>
          <w:iCs/>
        </w:rPr>
      </w:pPr>
      <w:r>
        <w:rPr>
          <w:iCs/>
        </w:rPr>
        <w:tab/>
      </w:r>
      <w:r w:rsidRPr="00650F5E">
        <w:rPr>
          <w:iCs/>
        </w:rPr>
        <w:t xml:space="preserve">2. </w:t>
      </w:r>
      <w:r w:rsidR="00507C09">
        <w:rPr>
          <w:iCs/>
        </w:rPr>
        <w:t>Elevar dicho</w:t>
      </w:r>
      <w:r w:rsidRPr="00650F5E">
        <w:rPr>
          <w:iCs/>
        </w:rPr>
        <w:t xml:space="preserve"> informe y </w:t>
      </w:r>
      <w:r w:rsidR="00507C09">
        <w:rPr>
          <w:iCs/>
        </w:rPr>
        <w:t>formular</w:t>
      </w:r>
      <w:r w:rsidRPr="00650F5E">
        <w:rPr>
          <w:iCs/>
        </w:rPr>
        <w:t xml:space="preserve"> una propuesta concreta al IDAE y a la CNMC </w:t>
      </w:r>
      <w:r w:rsidR="00507C09">
        <w:rPr>
          <w:iCs/>
        </w:rPr>
        <w:t>en la que se promuevan</w:t>
      </w:r>
      <w:r w:rsidRPr="00650F5E">
        <w:rPr>
          <w:iCs/>
        </w:rPr>
        <w:t xml:space="preserve"> las modificaciones técnicas y legales que sean precisas para corregir esta situación, con el objetivo de desarrollar un procedimiento ágil y transparente para todas las entidades que participan en este proceso:</w:t>
      </w:r>
    </w:p>
    <w:p w14:paraId="525C640E" w14:textId="51886C44" w:rsidR="00650F5E" w:rsidRPr="00650F5E" w:rsidRDefault="00650F5E" w:rsidP="00650F5E">
      <w:pPr>
        <w:pStyle w:val="OFI-TEXTO1"/>
        <w:rPr>
          <w:iCs/>
        </w:rPr>
      </w:pPr>
      <w:r>
        <w:rPr>
          <w:iCs/>
        </w:rPr>
        <w:tab/>
      </w:r>
      <w:r w:rsidRPr="00650F5E">
        <w:rPr>
          <w:iCs/>
        </w:rPr>
        <w:t>– Las personas/entidades interesadas en legalizar un autoconsumo colectivo y/o modificar los coeficientes de reparto.</w:t>
      </w:r>
    </w:p>
    <w:p w14:paraId="3D7747E6" w14:textId="79AE46B0" w:rsidR="00650F5E" w:rsidRPr="00650F5E" w:rsidRDefault="00650F5E" w:rsidP="00650F5E">
      <w:pPr>
        <w:pStyle w:val="OFI-TEXTO1"/>
        <w:rPr>
          <w:iCs/>
        </w:rPr>
      </w:pPr>
      <w:r>
        <w:rPr>
          <w:iCs/>
        </w:rPr>
        <w:lastRenderedPageBreak/>
        <w:tab/>
      </w:r>
      <w:r w:rsidRPr="00650F5E">
        <w:rPr>
          <w:iCs/>
        </w:rPr>
        <w:t>– La administración pública.</w:t>
      </w:r>
    </w:p>
    <w:p w14:paraId="240E2217" w14:textId="2DDAD3E9" w:rsidR="00650F5E" w:rsidRPr="00650F5E" w:rsidRDefault="00650F5E" w:rsidP="00650F5E">
      <w:pPr>
        <w:pStyle w:val="OFI-TEXTO1"/>
        <w:rPr>
          <w:iCs/>
        </w:rPr>
      </w:pPr>
      <w:r>
        <w:rPr>
          <w:iCs/>
        </w:rPr>
        <w:tab/>
      </w:r>
      <w:r w:rsidRPr="00650F5E">
        <w:rPr>
          <w:iCs/>
        </w:rPr>
        <w:t>– Las empresas distribuidoras y comercializadoras de energía.</w:t>
      </w:r>
    </w:p>
    <w:p w14:paraId="63EEF81F" w14:textId="7B17C13F" w:rsidR="004F4458" w:rsidRDefault="00650F5E" w:rsidP="00650F5E">
      <w:pPr>
        <w:pStyle w:val="OFI-TEXTO1"/>
      </w:pPr>
      <w:r>
        <w:rPr>
          <w:iCs/>
        </w:rPr>
        <w:tab/>
      </w:r>
      <w:r w:rsidRPr="00650F5E">
        <w:rPr>
          <w:iCs/>
        </w:rPr>
        <w:t xml:space="preserve">3. </w:t>
      </w:r>
      <w:r w:rsidR="00507C09">
        <w:rPr>
          <w:iCs/>
        </w:rPr>
        <w:t>Remitir dicho</w:t>
      </w:r>
      <w:r w:rsidRPr="00650F5E">
        <w:rPr>
          <w:iCs/>
        </w:rPr>
        <w:t xml:space="preserve"> informe a la Mesa del Autoconsumo constituida en Navarra para que concrete por escrito todas las fases del procedimiento a seguir, tanto para la puesta en funcionamiento de una instalación de autoconsumo individual o colectivo, como para la modificación de los acuerdos de reparto</w:t>
      </w:r>
      <w:r w:rsidR="004F4458">
        <w:rPr>
          <w:iCs/>
        </w:rPr>
        <w:t>".</w:t>
      </w:r>
    </w:p>
    <w:p w14:paraId="61B1BC1D" w14:textId="77777777" w:rsidR="004F4458" w:rsidRDefault="004F4458" w:rsidP="004F4458">
      <w:pPr>
        <w:pStyle w:val="OFI-FECHA"/>
      </w:pPr>
      <w:r>
        <w:t xml:space="preserve">Pamplona, </w:t>
      </w:r>
      <w:r w:rsidRPr="007F6988">
        <w:rPr>
          <w:noProof/>
        </w:rPr>
        <w:t>3 de junio de 2026</w:t>
      </w:r>
    </w:p>
    <w:p w14:paraId="7A8A923A" w14:textId="77777777" w:rsidR="004F4458" w:rsidRDefault="004F4458" w:rsidP="004F4458">
      <w:pPr>
        <w:pStyle w:val="OFI-FIRMA3"/>
      </w:pPr>
      <w:r w:rsidRPr="007F6988">
        <w:rPr>
          <w:noProof/>
        </w:rPr>
        <w:t>El Presidente</w:t>
      </w:r>
      <w:r>
        <w:t xml:space="preserve">:  </w:t>
      </w:r>
      <w:r w:rsidRPr="007F6988">
        <w:rPr>
          <w:noProof/>
        </w:rPr>
        <w:t>Unai Hualde Iglesias</w:t>
      </w:r>
    </w:p>
    <w:p w14:paraId="3118B847" w14:textId="77777777" w:rsidR="00C451FF" w:rsidRDefault="00C451FF"/>
    <w:sectPr w:rsidR="00C451FF" w:rsidSect="004F44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EC7A5" w14:textId="77777777" w:rsidR="00CA4E99" w:rsidRDefault="00CA4E99" w:rsidP="004F4458">
      <w:pPr>
        <w:spacing w:after="0" w:line="240" w:lineRule="auto"/>
      </w:pPr>
      <w:r>
        <w:separator/>
      </w:r>
    </w:p>
  </w:endnote>
  <w:endnote w:type="continuationSeparator" w:id="0">
    <w:p w14:paraId="52EE2BD1" w14:textId="77777777" w:rsidR="00CA4E99" w:rsidRDefault="00CA4E99" w:rsidP="004F4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B827D" w14:textId="77777777" w:rsidR="004F4458" w:rsidRDefault="004F4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9D2DE" w14:textId="77777777" w:rsidR="004F4458" w:rsidRDefault="004F445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2A02A" w14:textId="77777777" w:rsidR="004F4458" w:rsidRDefault="004F4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07037" w14:textId="77777777" w:rsidR="00CA4E99" w:rsidRDefault="00CA4E99" w:rsidP="004F4458">
      <w:pPr>
        <w:spacing w:after="0" w:line="240" w:lineRule="auto"/>
      </w:pPr>
      <w:r>
        <w:separator/>
      </w:r>
    </w:p>
  </w:footnote>
  <w:footnote w:type="continuationSeparator" w:id="0">
    <w:p w14:paraId="4C09D93F" w14:textId="77777777" w:rsidR="00CA4E99" w:rsidRDefault="00CA4E99" w:rsidP="004F4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2FA9A" w14:textId="77777777" w:rsidR="004F4458" w:rsidRDefault="004F44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2820" w14:textId="77777777" w:rsidR="004F4458" w:rsidRDefault="004F445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E36FA7D" wp14:editId="0E34527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0337171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7F6988">
      <w:rPr>
        <w:noProof/>
      </w:rPr>
      <w:t>11-26/MOC-00069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360A" w14:textId="77777777" w:rsidR="004F4458" w:rsidRDefault="004F4458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FA3A5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2062382" r:id="rId2"/>
      </w:object>
    </w:r>
  </w:p>
  <w:p w14:paraId="240425C8" w14:textId="77777777" w:rsidR="004F4458" w:rsidRDefault="004F445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9A132B7" wp14:editId="582349F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0360138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F5464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E2A1EC8" w14:textId="77777777" w:rsidR="004F4458" w:rsidRDefault="004F4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2026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458"/>
    <w:rsid w:val="001F2AE4"/>
    <w:rsid w:val="002E09AF"/>
    <w:rsid w:val="004F4458"/>
    <w:rsid w:val="00507C09"/>
    <w:rsid w:val="00650F5E"/>
    <w:rsid w:val="006B6500"/>
    <w:rsid w:val="009065FD"/>
    <w:rsid w:val="00911B26"/>
    <w:rsid w:val="00997B30"/>
    <w:rsid w:val="00A21CF1"/>
    <w:rsid w:val="00C307F6"/>
    <w:rsid w:val="00C451FF"/>
    <w:rsid w:val="00CA4E99"/>
    <w:rsid w:val="00CC5688"/>
    <w:rsid w:val="00D9656E"/>
    <w:rsid w:val="00E91E8E"/>
    <w:rsid w:val="00EE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AEB81"/>
  <w15:chartTrackingRefBased/>
  <w15:docId w15:val="{5241FD03-0557-4DBF-9CD1-991D5C5E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F4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4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4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4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4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4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4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4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4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F445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445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445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445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445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445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445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445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445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F4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445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F4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445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F4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445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F445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44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4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445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F445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F445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F445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F445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F445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F445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F445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F445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F445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F445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F445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F44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45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334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2026-06-03T10:13:00Z</dcterms:created>
  <dcterms:modified xsi:type="dcterms:W3CDTF">2026-06-04T05:13:00Z</dcterms:modified>
</cp:coreProperties>
</file>