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E0EA2" w14:textId="0BDD1E71" w:rsidR="00D332CA" w:rsidRPr="000235BF" w:rsidRDefault="00DB0A71" w:rsidP="00D332CA">
      <w:pPr>
        <w:spacing w:after="120" w:line="276" w:lineRule="auto"/>
        <w:jc w:val="both"/>
      </w:pPr>
      <w:r>
        <w:t xml:space="preserve">26PES-181</w:t>
      </w:r>
    </w:p>
    <w:p w14:paraId="535252DE" w14:textId="21E2E511" w:rsidR="00003040" w:rsidRPr="00003040" w:rsidRDefault="00003040" w:rsidP="00003040">
      <w:pPr>
        <w:spacing w:after="120" w:line="276" w:lineRule="auto"/>
        <w:jc w:val="both"/>
      </w:pPr>
      <w:r>
        <w:t xml:space="preserve">Nafarroako Gorteetako kide den eta Unión del Pueblo Navarro (UPN) talde parlamentarioari atxikita dagoen Ana Elizalde Urmeneta andreak, Legebiltzarreko Erregelamenduan ezartzen denaren babesean, honako galdera hauek aurkezten ditu, Nafarroako Gobernuak idatziz erantzun ditzan:</w:t>
      </w:r>
    </w:p>
    <w:p w14:paraId="64191EC7" w14:textId="07490A1A" w:rsidR="00003040" w:rsidRPr="00003040" w:rsidRDefault="00003040" w:rsidP="00003040">
      <w:pPr>
        <w:spacing w:after="120" w:line="276" w:lineRule="auto"/>
        <w:jc w:val="both"/>
      </w:pPr>
      <w:r>
        <w:t xml:space="preserve">Ba al dago harremanik edo akordiorik Nafarroako Gobernuaren eta/edo Sodenaren eta ChinaLink ESGt eta Energy China enpresen edo haien eskumendeko enpresen artean?</w:t>
      </w:r>
    </w:p>
    <w:p w14:paraId="27F2266D" w14:textId="09EC56C5" w:rsidR="00247C78" w:rsidRPr="00247C78" w:rsidRDefault="00003040" w:rsidP="00003040">
      <w:pPr>
        <w:spacing w:after="120" w:line="276" w:lineRule="auto"/>
        <w:jc w:val="both"/>
      </w:pPr>
      <w:r>
        <w:t xml:space="preserve">Egonez gero, zertan datza? Zeintzuk dira Nafarroak hartutako konpromisoak? Zeintzuk dira enpresa horietako edozeinek bere gain hartutako betebeharrak?</w:t>
      </w:r>
    </w:p>
    <w:p w14:paraId="25C1308A" w14:textId="0FB8F832" w:rsidR="00727285" w:rsidRDefault="00247C78" w:rsidP="00247C78">
      <w:pPr>
        <w:spacing w:after="120" w:line="276" w:lineRule="auto"/>
        <w:jc w:val="both"/>
      </w:pPr>
      <w:r>
        <w:t xml:space="preserve">Iruñean, 2026ko ekainaren 4an</w:t>
      </w:r>
      <w:r>
        <w:t xml:space="preserve"> </w:t>
      </w:r>
    </w:p>
    <w:p w14:paraId="08DBD3D1" w14:textId="697ADE38" w:rsidR="000235BF" w:rsidRPr="000235BF" w:rsidRDefault="00247C78" w:rsidP="00727285">
      <w:pPr>
        <w:spacing w:after="120" w:line="276" w:lineRule="auto"/>
        <w:jc w:val="both"/>
      </w:pPr>
      <w:r>
        <w:t xml:space="preserve">Foru-parlamentaria: Ana Elizalde Urmeneta</w:t>
      </w:r>
    </w:p>
    <w:sectPr w:rsidR="000235BF" w:rsidRPr="000235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E94"/>
    <w:rsid w:val="00003040"/>
    <w:rsid w:val="000235BF"/>
    <w:rsid w:val="0003528D"/>
    <w:rsid w:val="00036E94"/>
    <w:rsid w:val="00066FAD"/>
    <w:rsid w:val="001140EF"/>
    <w:rsid w:val="00121901"/>
    <w:rsid w:val="001720C4"/>
    <w:rsid w:val="00247C78"/>
    <w:rsid w:val="0027171C"/>
    <w:rsid w:val="00300D0E"/>
    <w:rsid w:val="003233B7"/>
    <w:rsid w:val="00494E9C"/>
    <w:rsid w:val="004A1160"/>
    <w:rsid w:val="004E6E5B"/>
    <w:rsid w:val="00503855"/>
    <w:rsid w:val="00506680"/>
    <w:rsid w:val="00586618"/>
    <w:rsid w:val="005E1E0A"/>
    <w:rsid w:val="006B4605"/>
    <w:rsid w:val="00723DE3"/>
    <w:rsid w:val="00727285"/>
    <w:rsid w:val="00756C4B"/>
    <w:rsid w:val="007B3D4E"/>
    <w:rsid w:val="00912431"/>
    <w:rsid w:val="00B517E3"/>
    <w:rsid w:val="00C62CF8"/>
    <w:rsid w:val="00CE5280"/>
    <w:rsid w:val="00D332CA"/>
    <w:rsid w:val="00D47FDB"/>
    <w:rsid w:val="00DB0A71"/>
    <w:rsid w:val="00DC1AE0"/>
    <w:rsid w:val="00E2478F"/>
    <w:rsid w:val="00E77FDB"/>
    <w:rsid w:val="00F1498B"/>
    <w:rsid w:val="00FA4B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52BDC"/>
  <w15:chartTrackingRefBased/>
  <w15:docId w15:val="{26E18682-EE72-4071-8C6E-B27B64C5B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99</Words>
  <Characters>547</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3</cp:revision>
  <dcterms:created xsi:type="dcterms:W3CDTF">2026-06-05T05:32:00Z</dcterms:created>
  <dcterms:modified xsi:type="dcterms:W3CDTF">2026-06-05T05:34:00Z</dcterms:modified>
</cp:coreProperties>
</file>