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C77D" w14:textId="35C33430" w:rsidR="00E16FE1" w:rsidRDefault="0061309C" w:rsidP="00B21D25">
      <w:pPr>
        <w:spacing w:after="120" w:line="276" w:lineRule="auto"/>
        <w:jc w:val="both"/>
      </w:pPr>
      <w:r>
        <w:t>26POR-2</w:t>
      </w:r>
      <w:r w:rsidR="00B22570">
        <w:t>10</w:t>
      </w:r>
    </w:p>
    <w:p w14:paraId="15AA7075" w14:textId="27331102" w:rsidR="00B22570" w:rsidRDefault="00B22570" w:rsidP="00B22570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 xml:space="preserve">dispuesto en el Reglamento de la Cámara, realiza la siguiente </w:t>
      </w:r>
      <w:r>
        <w:t xml:space="preserve">pregunta oral </w:t>
      </w:r>
      <w:r>
        <w:t>dirigida al Consejero de Universidad</w:t>
      </w:r>
      <w:r>
        <w:t>,</w:t>
      </w:r>
      <w:r>
        <w:t xml:space="preserve"> Innovación y Transformación Digital del</w:t>
      </w:r>
      <w:r>
        <w:t xml:space="preserve"> </w:t>
      </w:r>
      <w:r>
        <w:t>Gobierno de Navarra para su contestación en Pleno.</w:t>
      </w:r>
    </w:p>
    <w:p w14:paraId="0D879BC8" w14:textId="257FB087" w:rsidR="00B22570" w:rsidRDefault="00B22570" w:rsidP="00B22570">
      <w:pPr>
        <w:spacing w:after="120" w:line="276" w:lineRule="auto"/>
        <w:jc w:val="both"/>
      </w:pPr>
      <w:r>
        <w:t>¿En qué curso académico prevé el Gobierno de Navarra que pueda lanzar</w:t>
      </w:r>
      <w:r>
        <w:t xml:space="preserve"> </w:t>
      </w:r>
      <w:r>
        <w:t>su convocatoria de becas y ayudas al estudio con la gestión de competencia ya</w:t>
      </w:r>
      <w:r>
        <w:t xml:space="preserve"> </w:t>
      </w:r>
      <w:r>
        <w:t>transferida?</w:t>
      </w:r>
    </w:p>
    <w:p w14:paraId="2670125D" w14:textId="4823C60B" w:rsidR="00B22570" w:rsidRDefault="00B22570" w:rsidP="00B22570">
      <w:pPr>
        <w:spacing w:after="120" w:line="276" w:lineRule="auto"/>
        <w:jc w:val="both"/>
      </w:pPr>
      <w:r>
        <w:t>Pamplona, 11 de junio de 2026</w:t>
      </w:r>
    </w:p>
    <w:p w14:paraId="1CB5DE1F" w14:textId="7978171D" w:rsidR="00B22570" w:rsidRDefault="00B22570" w:rsidP="00B22570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B22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  <w:rsid w:val="006D1FE1"/>
    <w:rsid w:val="00736987"/>
    <w:rsid w:val="007840B6"/>
    <w:rsid w:val="00B21D25"/>
    <w:rsid w:val="00B22570"/>
    <w:rsid w:val="00D96F71"/>
    <w:rsid w:val="00E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2026-06-11T11:32:00Z</dcterms:created>
  <dcterms:modified xsi:type="dcterms:W3CDTF">2026-06-11T11:33:00Z</dcterms:modified>
</cp:coreProperties>
</file>