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358A" w14:textId="50F7294D" w:rsidR="00B65505" w:rsidRDefault="00B65505" w:rsidP="00B65505">
      <w:pPr>
        <w:spacing w:after="120" w:line="276" w:lineRule="auto"/>
        <w:jc w:val="both"/>
      </w:pPr>
      <w:r>
        <w:t>26POR-213</w:t>
      </w:r>
    </w:p>
    <w:p w14:paraId="45CB47E2" w14:textId="42402E76" w:rsidR="00B65505" w:rsidRDefault="00B65505" w:rsidP="00B65505">
      <w:pPr>
        <w:spacing w:after="120" w:line="276" w:lineRule="auto"/>
        <w:jc w:val="both"/>
      </w:pPr>
      <w:r>
        <w:t>Miguel Garrido Sola, parlamentario del Grupo Parlamentario Contigo</w:t>
      </w:r>
      <w:r>
        <w:t xml:space="preserve"> </w:t>
      </w:r>
      <w:r>
        <w:t>Navarra</w:t>
      </w:r>
      <w:r>
        <w:t>-</w:t>
      </w:r>
      <w:proofErr w:type="spellStart"/>
      <w:r>
        <w:t>Zurekin</w:t>
      </w:r>
      <w:proofErr w:type="spellEnd"/>
      <w:r>
        <w:t xml:space="preserve"> Nafarroa, al amparo de lo establecido en el reglamento</w:t>
      </w:r>
      <w:r>
        <w:t xml:space="preserve"> </w:t>
      </w:r>
      <w:r>
        <w:t xml:space="preserve">de la Cámara, presenta la siguiente </w:t>
      </w:r>
      <w:r>
        <w:t xml:space="preserve">pregunta oral </w:t>
      </w:r>
      <w:r>
        <w:t>para que sea</w:t>
      </w:r>
      <w:r>
        <w:t xml:space="preserve"> </w:t>
      </w:r>
      <w:r>
        <w:t>contestada por el consejero del Departamento de Industria, Transición</w:t>
      </w:r>
      <w:r>
        <w:t xml:space="preserve"> </w:t>
      </w:r>
      <w:r>
        <w:t xml:space="preserve">Ecológica y Digital Empresarial en la sesión de </w:t>
      </w:r>
      <w:r>
        <w:t xml:space="preserve">Pleno </w:t>
      </w:r>
      <w:r>
        <w:t>prevista para el</w:t>
      </w:r>
      <w:r>
        <w:t xml:space="preserve"> </w:t>
      </w:r>
      <w:r>
        <w:t>próximo día 18 de junio de 2026.</w:t>
      </w:r>
    </w:p>
    <w:p w14:paraId="580AD8D0" w14:textId="7B3D7236" w:rsidR="00B65505" w:rsidRDefault="00B65505" w:rsidP="00B65505">
      <w:pPr>
        <w:spacing w:after="120" w:line="276" w:lineRule="auto"/>
        <w:jc w:val="both"/>
      </w:pPr>
      <w:r>
        <w:t>El sector aeroespacial, que incluye cadenas de valor vinculadas a la industria</w:t>
      </w:r>
      <w:r>
        <w:t xml:space="preserve"> </w:t>
      </w:r>
      <w:r>
        <w:t>espacial, aeronáutica y de drones-</w:t>
      </w:r>
      <w:proofErr w:type="spellStart"/>
      <w:r>
        <w:t>UAVs</w:t>
      </w:r>
      <w:proofErr w:type="spellEnd"/>
      <w:r>
        <w:t xml:space="preserve"> está experimentado un elevado</w:t>
      </w:r>
      <w:r>
        <w:t xml:space="preserve"> </w:t>
      </w:r>
      <w:r>
        <w:t>crecimiento europeo debido, en parte, al aumento de la inversión europea</w:t>
      </w:r>
      <w:r>
        <w:t xml:space="preserve"> </w:t>
      </w:r>
      <w:r>
        <w:t>y mundial en materia de defensa.</w:t>
      </w:r>
    </w:p>
    <w:p w14:paraId="349444A4" w14:textId="41971AE4" w:rsidR="00B65505" w:rsidRDefault="00B65505" w:rsidP="00B65505">
      <w:pPr>
        <w:spacing w:after="120" w:line="276" w:lineRule="auto"/>
        <w:jc w:val="both"/>
      </w:pPr>
      <w:r>
        <w:t>El pasado viernes 6 de marzo conocimos la “apuesta firme” por parte del</w:t>
      </w:r>
      <w:r>
        <w:t xml:space="preserve"> </w:t>
      </w:r>
      <w:r>
        <w:t>consejero Irujo en cuanto al impulso del sector aeroespacial en Navarra,</w:t>
      </w:r>
      <w:r>
        <w:t xml:space="preserve"> </w:t>
      </w:r>
      <w:r>
        <w:t>con el diseño de un plan de acción de impulso al sector en Navarra que se</w:t>
      </w:r>
      <w:r>
        <w:t xml:space="preserve"> </w:t>
      </w:r>
      <w:r>
        <w:t>plasmará en medida concretas a partir del 2027.</w:t>
      </w:r>
    </w:p>
    <w:p w14:paraId="34F8533A" w14:textId="00CF45FE" w:rsidR="00B65505" w:rsidRDefault="00B65505" w:rsidP="00B65505">
      <w:pPr>
        <w:spacing w:after="120" w:line="276" w:lineRule="auto"/>
        <w:jc w:val="both"/>
      </w:pPr>
      <w:r>
        <w:t>Tras ello, nuestro grupo parlamentario ha realizado 2 preguntas escritas</w:t>
      </w:r>
      <w:r>
        <w:t xml:space="preserve"> </w:t>
      </w:r>
      <w:r>
        <w:t>para conocer las medidas concretas que el Gobierno de Navarra ha</w:t>
      </w:r>
      <w:r>
        <w:t xml:space="preserve"> </w:t>
      </w:r>
      <w:r>
        <w:t xml:space="preserve">planteado para que la citada apuesta sea compatible </w:t>
      </w:r>
      <w:r>
        <w:t xml:space="preserve">con </w:t>
      </w:r>
      <w:r>
        <w:t>el compromiso con la</w:t>
      </w:r>
      <w:r>
        <w:t xml:space="preserve"> </w:t>
      </w:r>
      <w:r>
        <w:t>protección de los derechos humanos y la paz que tanto ha proclamado este</w:t>
      </w:r>
      <w:r>
        <w:t xml:space="preserve"> </w:t>
      </w:r>
      <w:r>
        <w:t>Gobierno, y</w:t>
      </w:r>
      <w:r>
        <w:t>,</w:t>
      </w:r>
      <w:r>
        <w:t xml:space="preserve"> por ende, para incorporar garantías de que ninguna de las</w:t>
      </w:r>
      <w:r>
        <w:t xml:space="preserve"> </w:t>
      </w:r>
      <w:r>
        <w:t>medidas de apoyo acabe contribuyendo a vulneraciones de los mismos y</w:t>
      </w:r>
      <w:r>
        <w:t xml:space="preserve"> </w:t>
      </w:r>
      <w:r>
        <w:t>mucho menos a participar de crímenes de lesa humanidad o en actos de</w:t>
      </w:r>
      <w:r>
        <w:t xml:space="preserve"> </w:t>
      </w:r>
      <w:r>
        <w:t>guerra en general.</w:t>
      </w:r>
    </w:p>
    <w:p w14:paraId="45D7E8EA" w14:textId="6D850A6B" w:rsidR="00B65505" w:rsidRDefault="00B65505" w:rsidP="00B65505">
      <w:pPr>
        <w:spacing w:after="120" w:line="276" w:lineRule="auto"/>
        <w:jc w:val="both"/>
      </w:pPr>
      <w:r>
        <w:t>En respuesta a la segunda de ellas, la PES 11-26/PES-00112, el Gobierno de</w:t>
      </w:r>
      <w:r>
        <w:t xml:space="preserve"> </w:t>
      </w:r>
      <w:r>
        <w:t>Navarra afirma que “</w:t>
      </w:r>
      <w:r>
        <w:t>e</w:t>
      </w:r>
      <w:r>
        <w:t>l Gobierno no dispone de herramientas que permitan</w:t>
      </w:r>
      <w:r>
        <w:t xml:space="preserve"> </w:t>
      </w:r>
      <w:r>
        <w:t>dicho monitoreo, más allá de poder asegurar que, por ejemplo, las medidas</w:t>
      </w:r>
      <w:r>
        <w:t xml:space="preserve"> </w:t>
      </w:r>
      <w:r>
        <w:t>de apoyo en forma de ayudas públicas sean dirigidas a actividades del</w:t>
      </w:r>
      <w:r>
        <w:t xml:space="preserve"> </w:t>
      </w:r>
      <w:r>
        <w:t>sector aeroespacial contempladas en la Clasificación Nacional de</w:t>
      </w:r>
      <w:r>
        <w:t xml:space="preserve"> </w:t>
      </w:r>
      <w:r>
        <w:t>Actividades Económicas”.</w:t>
      </w:r>
    </w:p>
    <w:p w14:paraId="5F1F6CAF" w14:textId="4875FBAD" w:rsidR="00B65505" w:rsidRDefault="00B65505" w:rsidP="00B65505">
      <w:pPr>
        <w:spacing w:after="120" w:line="276" w:lineRule="auto"/>
        <w:jc w:val="both"/>
      </w:pPr>
      <w:r>
        <w:t>De igual manera, se afirma que “</w:t>
      </w:r>
      <w:r>
        <w:t>e</w:t>
      </w:r>
      <w:r>
        <w:t>l Gobierno de Navarra no es competente</w:t>
      </w:r>
      <w:r>
        <w:t xml:space="preserve"> </w:t>
      </w:r>
      <w:r>
        <w:t>para dictar este tipo de posibles medidas. Para ello se hace necesario</w:t>
      </w:r>
      <w:r>
        <w:t xml:space="preserve"> </w:t>
      </w:r>
      <w:r>
        <w:t>disponer de un marco legal general mediante el cual se le habilite para ello”,</w:t>
      </w:r>
      <w:r>
        <w:t xml:space="preserve"> </w:t>
      </w:r>
      <w:r>
        <w:t>estableciendo por tanto como única herramienta la condición de “f) No</w:t>
      </w:r>
      <w:r>
        <w:t xml:space="preserve"> </w:t>
      </w:r>
      <w:r>
        <w:t>desarrollar alguna de las actividades prohibidas por el Real Decreto-ley</w:t>
      </w:r>
      <w:r>
        <w:t xml:space="preserve"> </w:t>
      </w:r>
      <w:r>
        <w:t>10/2025, de 23 de septiembre, por el que se adoptan medidas urgentes</w:t>
      </w:r>
      <w:r>
        <w:t xml:space="preserve"> </w:t>
      </w:r>
      <w:r>
        <w:t>contra el genocidio en Gaza y de apoyo a la población palestina”</w:t>
      </w:r>
      <w:r>
        <w:t>.</w:t>
      </w:r>
    </w:p>
    <w:p w14:paraId="77D217C6" w14:textId="3503B01D" w:rsidR="00B65505" w:rsidRDefault="00B65505" w:rsidP="00B65505">
      <w:pPr>
        <w:spacing w:after="120" w:line="276" w:lineRule="auto"/>
        <w:jc w:val="both"/>
      </w:pPr>
      <w:r>
        <w:t>En base a dicha respuesta entendemos que el Gobierno de Navarra ni</w:t>
      </w:r>
      <w:r>
        <w:t xml:space="preserve"> </w:t>
      </w:r>
      <w:r>
        <w:t>dispone ni prevé disponer de ninguna herramienta, más allá del Real</w:t>
      </w:r>
      <w:r>
        <w:t xml:space="preserve"> </w:t>
      </w:r>
      <w:r>
        <w:t>Decreto-</w:t>
      </w:r>
      <w:r>
        <w:t>L</w:t>
      </w:r>
      <w:r>
        <w:t>ey 10/2025, de 23 de septiembre, para garantizar que los recursos</w:t>
      </w:r>
      <w:r>
        <w:t xml:space="preserve"> </w:t>
      </w:r>
      <w:r>
        <w:t>del conjunto de la sociedad navarra que se prevean en las citadas medidas</w:t>
      </w:r>
      <w:r>
        <w:t xml:space="preserve"> </w:t>
      </w:r>
      <w:r>
        <w:t>de apoyo no acabe contribuyendo a vulneraciones de derechos humanos e</w:t>
      </w:r>
      <w:r>
        <w:t xml:space="preserve"> </w:t>
      </w:r>
      <w:r>
        <w:t>incluso a crímenes de lesa humanidad.</w:t>
      </w:r>
    </w:p>
    <w:p w14:paraId="242F55F3" w14:textId="68308062" w:rsidR="00B65505" w:rsidRDefault="00B65505" w:rsidP="00B65505">
      <w:pPr>
        <w:spacing w:after="120" w:line="276" w:lineRule="auto"/>
        <w:jc w:val="both"/>
      </w:pPr>
      <w:r>
        <w:t>Por todo ello, realizamos la siguiente</w:t>
      </w:r>
      <w:r>
        <w:t xml:space="preserve"> pregunta:</w:t>
      </w:r>
    </w:p>
    <w:p w14:paraId="05C0FC9E" w14:textId="7B4DAC52" w:rsidR="00B65505" w:rsidRDefault="00B65505" w:rsidP="00B65505">
      <w:pPr>
        <w:spacing w:after="120" w:line="276" w:lineRule="auto"/>
        <w:jc w:val="both"/>
      </w:pPr>
      <w:r>
        <w:t>¿Puede el Gobierno de Navarra incluir en las medidas de apoyo previstas al</w:t>
      </w:r>
      <w:r>
        <w:t xml:space="preserve"> </w:t>
      </w:r>
      <w:r>
        <w:t>sector aeroespacial un condicionado para que solo vayan dirigidas a</w:t>
      </w:r>
      <w:r>
        <w:t xml:space="preserve"> </w:t>
      </w:r>
      <w:r>
        <w:t>actividades económicas cuyo uso final no contribuya a vulneraciones de</w:t>
      </w:r>
      <w:r>
        <w:t xml:space="preserve"> </w:t>
      </w:r>
      <w:r>
        <w:t>derechos humanos, y/o solo sean de carácter civil y no militar?</w:t>
      </w:r>
    </w:p>
    <w:p w14:paraId="376D2FF3" w14:textId="2A8F9D1E" w:rsidR="00B65505" w:rsidRDefault="00B65505" w:rsidP="00B65505">
      <w:pPr>
        <w:spacing w:after="120" w:line="276" w:lineRule="auto"/>
        <w:jc w:val="both"/>
      </w:pPr>
      <w:r>
        <w:t>Pamplona-Iruña, 11 de junio de 2026</w:t>
      </w:r>
    </w:p>
    <w:p w14:paraId="628B4543" w14:textId="5DA26C3E" w:rsidR="00B65505" w:rsidRDefault="00B65505" w:rsidP="00B65505">
      <w:pPr>
        <w:spacing w:after="120" w:line="276" w:lineRule="auto"/>
        <w:jc w:val="both"/>
      </w:pPr>
      <w:r>
        <w:t>El Parlamentario Foral: Miguel Garrido Sola</w:t>
      </w:r>
    </w:p>
    <w:sectPr w:rsidR="00B655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05"/>
    <w:rsid w:val="00B6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F17F"/>
  <w15:chartTrackingRefBased/>
  <w15:docId w15:val="{F37C7CA2-F86A-465C-92F1-EB95AB7E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2026-06-12T06:12:00Z</dcterms:created>
  <dcterms:modified xsi:type="dcterms:W3CDTF">2026-06-12T06:18:00Z</dcterms:modified>
</cp:coreProperties>
</file>