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1C77D" w14:textId="35C33430" w:rsidR="00E16FE1" w:rsidRDefault="0061309C" w:rsidP="00B21D25">
      <w:pPr>
        <w:spacing w:after="120" w:line="276" w:lineRule="auto"/>
        <w:jc w:val="both"/>
      </w:pPr>
      <w:r>
        <w:t xml:space="preserve">26POR-210</w:t>
      </w:r>
    </w:p>
    <w:p w14:paraId="15AA7075" w14:textId="27331102" w:rsidR="00B22570" w:rsidRDefault="00B22570" w:rsidP="00B22570">
      <w:pPr>
        <w:spacing w:after="120" w:line="276" w:lineRule="auto"/>
        <w:jc w:val="both"/>
      </w:pPr>
      <w:r>
        <w:t xml:space="preserve">Nafarroako Gorteetako kide den eta Unión del Pueblo Navarro (UPN) talde parlamentarioari atxikita dagoen Cristina López Mañero andreak, Legebiltzarreko Erregelamenduan xedatzen denaren babesean, honako galdera hau aurkezten du, Nafarroako Gobernuko Unibertsitateko, Berrikuntzako eta Eraldaketa Digitaleko kontseilariak Osoko Bilkuran ahoz erantzun dezan:</w:t>
      </w:r>
    </w:p>
    <w:p w14:paraId="0D879BC8" w14:textId="257FB087" w:rsidR="00B22570" w:rsidRDefault="00B22570" w:rsidP="00B22570">
      <w:pPr>
        <w:spacing w:after="120" w:line="276" w:lineRule="auto"/>
        <w:jc w:val="both"/>
      </w:pPr>
      <w:r>
        <w:t xml:space="preserve">Nafarroako Gobernuak noiz aurreikusten du eginen dela ikasketa-beken eta -laguntzen deialdia, eskumenen kudeaketa jada transferituta baitago?</w:t>
      </w:r>
    </w:p>
    <w:p w14:paraId="2670125D" w14:textId="4823C60B" w:rsidR="00B22570" w:rsidRDefault="00B22570" w:rsidP="00B22570">
      <w:pPr>
        <w:spacing w:after="120" w:line="276" w:lineRule="auto"/>
        <w:jc w:val="both"/>
      </w:pPr>
      <w:r>
        <w:t xml:space="preserve">Iruñean, 2026ko ekainaren 11n</w:t>
      </w:r>
    </w:p>
    <w:p w14:paraId="1CB5DE1F" w14:textId="7978171D" w:rsidR="00B22570" w:rsidRDefault="00B22570" w:rsidP="00B22570">
      <w:pPr>
        <w:spacing w:after="120" w:line="276" w:lineRule="auto"/>
        <w:jc w:val="both"/>
      </w:pPr>
      <w:r>
        <w:t xml:space="preserve">Foru-parlamentaria: Cristina López Mañero</w:t>
      </w:r>
    </w:p>
    <w:sectPr w:rsidR="00B225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9C"/>
    <w:rsid w:val="0061309C"/>
    <w:rsid w:val="006D1FE1"/>
    <w:rsid w:val="00736987"/>
    <w:rsid w:val="007840B6"/>
    <w:rsid w:val="00B21D25"/>
    <w:rsid w:val="00B22570"/>
    <w:rsid w:val="00D96F71"/>
    <w:rsid w:val="00E16F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2D4D"/>
  <w15:chartTrackingRefBased/>
  <w15:docId w15:val="{21775F71-4704-4A0F-86A3-C451E665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503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2026-06-11T11:32:00Z</dcterms:created>
  <dcterms:modified xsi:type="dcterms:W3CDTF">2026-06-11T11:33:00Z</dcterms:modified>
</cp:coreProperties>
</file>