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56" w:rsidRDefault="002D6456" w:rsidP="002D6456">
      <w:pPr>
        <w:pStyle w:val="EstiloPortada"/>
        <w:ind w:left="3969"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587617D8" wp14:editId="457D9BD9">
                <wp:simplePos x="0" y="0"/>
                <wp:positionH relativeFrom="column">
                  <wp:posOffset>-152400</wp:posOffset>
                </wp:positionH>
                <wp:positionV relativeFrom="paragraph">
                  <wp:posOffset>-687705</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051F" w:rsidRPr="003A7956" w:rsidRDefault="00D8051F" w:rsidP="002C7026">
                            <w:pPr>
                              <w:spacing w:after="0"/>
                              <w:ind w:firstLine="0"/>
                              <w:jc w:val="center"/>
                              <w:rPr>
                                <w:sz w:val="18"/>
                                <w:szCs w:val="18"/>
                                <w:lang w:val="es-ES"/>
                              </w:rPr>
                            </w:pPr>
                            <w:r w:rsidRPr="003A7956">
                              <w:rPr>
                                <w:sz w:val="18"/>
                                <w:szCs w:val="18"/>
                                <w:lang w:val="es-ES"/>
                              </w:rPr>
                              <w:t>CAMARA DE</w:t>
                            </w:r>
                          </w:p>
                          <w:p w:rsidR="00D8051F" w:rsidRPr="003A7956" w:rsidRDefault="00D8051F" w:rsidP="002C7026">
                            <w:pPr>
                              <w:spacing w:after="0"/>
                              <w:ind w:firstLine="0"/>
                              <w:jc w:val="center"/>
                              <w:rPr>
                                <w:sz w:val="18"/>
                                <w:szCs w:val="18"/>
                                <w:lang w:val="es-ES"/>
                              </w:rPr>
                            </w:pPr>
                            <w:r w:rsidRPr="003A7956">
                              <w:rPr>
                                <w:sz w:val="18"/>
                                <w:szCs w:val="18"/>
                                <w:lang w:val="es-ES"/>
                              </w:rPr>
                              <w:t>COMPTOS</w:t>
                            </w:r>
                          </w:p>
                          <w:p w:rsidR="00D8051F" w:rsidRPr="003A7956" w:rsidRDefault="00D8051F" w:rsidP="002C7026">
                            <w:pPr>
                              <w:spacing w:after="0"/>
                              <w:ind w:firstLine="0"/>
                              <w:jc w:val="center"/>
                              <w:rPr>
                                <w:sz w:val="18"/>
                                <w:szCs w:val="18"/>
                                <w:lang w:val="es-ES"/>
                              </w:rPr>
                            </w:pPr>
                            <w:r w:rsidRPr="003A7956">
                              <w:rPr>
                                <w:sz w:val="18"/>
                                <w:szCs w:val="18"/>
                                <w:lang w:val="es-ES"/>
                              </w:rPr>
                              <w:t>DE NAVARRA</w:t>
                            </w:r>
                          </w:p>
                          <w:p w:rsidR="00D8051F" w:rsidRPr="003A7956" w:rsidRDefault="00D8051F" w:rsidP="002C7026">
                            <w:pPr>
                              <w:spacing w:after="0"/>
                              <w:ind w:firstLine="0"/>
                              <w:jc w:val="center"/>
                              <w:rPr>
                                <w:color w:val="808080"/>
                                <w:sz w:val="18"/>
                                <w:szCs w:val="18"/>
                                <w:lang w:val="es-ES"/>
                              </w:rPr>
                            </w:pPr>
                            <w:r w:rsidRPr="003A7956">
                              <w:rPr>
                                <w:color w:val="808080"/>
                                <w:sz w:val="18"/>
                                <w:szCs w:val="18"/>
                                <w:lang w:val="es-ES"/>
                              </w:rPr>
                              <w:t>NAFARROAKO</w:t>
                            </w:r>
                          </w:p>
                          <w:p w:rsidR="00D8051F" w:rsidRPr="003A7956" w:rsidRDefault="00D8051F" w:rsidP="002C7026">
                            <w:pPr>
                              <w:spacing w:after="0"/>
                              <w:ind w:firstLine="0"/>
                              <w:jc w:val="center"/>
                              <w:rPr>
                                <w:color w:val="808080"/>
                                <w:sz w:val="18"/>
                                <w:szCs w:val="18"/>
                                <w:lang w:val="es-ES"/>
                              </w:rPr>
                            </w:pPr>
                            <w:r w:rsidRPr="003A7956">
                              <w:rPr>
                                <w:color w:val="808080"/>
                                <w:sz w:val="18"/>
                                <w:szCs w:val="18"/>
                                <w:lang w:val="es-ES"/>
                              </w:rPr>
                              <w:t>KONTUEN</w:t>
                            </w:r>
                          </w:p>
                          <w:p w:rsidR="00D8051F" w:rsidRDefault="00D8051F" w:rsidP="002C7026">
                            <w:pPr>
                              <w:spacing w:after="0"/>
                              <w:ind w:firstLine="0"/>
                              <w:jc w:val="center"/>
                              <w:rPr>
                                <w:color w:val="808080"/>
                                <w:sz w:val="18"/>
                                <w:szCs w:val="18"/>
                                <w:lang w:val="es-ES"/>
                              </w:rPr>
                            </w:pPr>
                            <w:r w:rsidRPr="003A7956">
                              <w:rPr>
                                <w:color w:val="808080"/>
                                <w:sz w:val="18"/>
                                <w:szCs w:val="18"/>
                                <w:lang w:val="es-ES"/>
                              </w:rPr>
                              <w:t>GANBERA</w:t>
                            </w:r>
                          </w:p>
                          <w:p w:rsidR="00D8051F" w:rsidRDefault="00D8051F" w:rsidP="002C7026">
                            <w:pPr>
                              <w:spacing w:after="0"/>
                              <w:ind w:firstLine="0"/>
                              <w:jc w:val="center"/>
                              <w:rPr>
                                <w:color w:val="808080"/>
                                <w:sz w:val="18"/>
                                <w:szCs w:val="18"/>
                                <w:lang w:val="es-ES"/>
                              </w:rPr>
                            </w:pPr>
                          </w:p>
                          <w:p w:rsidR="00D8051F" w:rsidRDefault="00D8051F" w:rsidP="002C7026">
                            <w:pPr>
                              <w:spacing w:after="0"/>
                              <w:ind w:firstLine="0"/>
                              <w:jc w:val="center"/>
                              <w:rPr>
                                <w:color w:val="808080"/>
                                <w:sz w:val="18"/>
                                <w:szCs w:val="18"/>
                                <w:lang w:val="es-ES"/>
                              </w:rPr>
                            </w:pPr>
                          </w:p>
                          <w:p w:rsidR="00D8051F" w:rsidRDefault="00D8051F" w:rsidP="002C7026">
                            <w:pPr>
                              <w:spacing w:after="0"/>
                              <w:ind w:firstLine="0"/>
                              <w:jc w:val="center"/>
                              <w:rPr>
                                <w:color w:val="808080"/>
                                <w:sz w:val="18"/>
                                <w:szCs w:val="18"/>
                                <w:lang w:val="es-ES"/>
                              </w:rPr>
                            </w:pPr>
                          </w:p>
                          <w:p w:rsidR="00D8051F" w:rsidRPr="003A7956" w:rsidRDefault="00D8051F" w:rsidP="002C7026">
                            <w:pPr>
                              <w:spacing w:after="0"/>
                              <w:ind w:firstLine="0"/>
                              <w:jc w:val="center"/>
                              <w:rPr>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54.1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" stroked="f" strokecolor="white">
                <v:textbox>
                  <w:txbxContent>
                    <w:p w:rsidR="00D8051F" w:rsidRPr="003A7956" w:rsidRDefault="00D8051F" w:rsidP="002C7026">
                      <w:pPr>
                        <w:spacing w:after="0"/>
                        <w:ind w:firstLine="0"/>
                        <w:jc w:val="center"/>
                        <w:rPr>
                          <w:sz w:val="18"/>
                          <w:szCs w:val="18"/>
                          <w:lang w:val="es-ES"/>
                        </w:rPr>
                      </w:pPr>
                      <w:r w:rsidRPr="003A7956">
                        <w:rPr>
                          <w:sz w:val="18"/>
                          <w:szCs w:val="18"/>
                          <w:lang w:val="es-ES"/>
                        </w:rPr>
                        <w:t>CAMARA DE</w:t>
                      </w:r>
                    </w:p>
                    <w:p w:rsidR="00D8051F" w:rsidRPr="003A7956" w:rsidRDefault="00D8051F" w:rsidP="002C7026">
                      <w:pPr>
                        <w:spacing w:after="0"/>
                        <w:ind w:firstLine="0"/>
                        <w:jc w:val="center"/>
                        <w:rPr>
                          <w:sz w:val="18"/>
                          <w:szCs w:val="18"/>
                          <w:lang w:val="es-ES"/>
                        </w:rPr>
                      </w:pPr>
                      <w:r w:rsidRPr="003A7956">
                        <w:rPr>
                          <w:sz w:val="18"/>
                          <w:szCs w:val="18"/>
                          <w:lang w:val="es-ES"/>
                        </w:rPr>
                        <w:t>COMPTOS</w:t>
                      </w:r>
                    </w:p>
                    <w:p w:rsidR="00D8051F" w:rsidRPr="003A7956" w:rsidRDefault="00D8051F" w:rsidP="002C7026">
                      <w:pPr>
                        <w:spacing w:after="0"/>
                        <w:ind w:firstLine="0"/>
                        <w:jc w:val="center"/>
                        <w:rPr>
                          <w:sz w:val="18"/>
                          <w:szCs w:val="18"/>
                          <w:lang w:val="es-ES"/>
                        </w:rPr>
                      </w:pPr>
                      <w:r w:rsidRPr="003A7956">
                        <w:rPr>
                          <w:sz w:val="18"/>
                          <w:szCs w:val="18"/>
                          <w:lang w:val="es-ES"/>
                        </w:rPr>
                        <w:t>DE NAVARRA</w:t>
                      </w:r>
                    </w:p>
                    <w:p w:rsidR="00D8051F" w:rsidRPr="003A7956" w:rsidRDefault="00D8051F" w:rsidP="002C7026">
                      <w:pPr>
                        <w:spacing w:after="0"/>
                        <w:ind w:firstLine="0"/>
                        <w:jc w:val="center"/>
                        <w:rPr>
                          <w:color w:val="808080"/>
                          <w:sz w:val="18"/>
                          <w:szCs w:val="18"/>
                          <w:lang w:val="es-ES"/>
                        </w:rPr>
                      </w:pPr>
                      <w:r w:rsidRPr="003A7956">
                        <w:rPr>
                          <w:color w:val="808080"/>
                          <w:sz w:val="18"/>
                          <w:szCs w:val="18"/>
                          <w:lang w:val="es-ES"/>
                        </w:rPr>
                        <w:t>NAFARROAKO</w:t>
                      </w:r>
                    </w:p>
                    <w:p w:rsidR="00D8051F" w:rsidRPr="003A7956" w:rsidRDefault="00D8051F" w:rsidP="002C7026">
                      <w:pPr>
                        <w:spacing w:after="0"/>
                        <w:ind w:firstLine="0"/>
                        <w:jc w:val="center"/>
                        <w:rPr>
                          <w:color w:val="808080"/>
                          <w:sz w:val="18"/>
                          <w:szCs w:val="18"/>
                          <w:lang w:val="es-ES"/>
                        </w:rPr>
                      </w:pPr>
                      <w:r w:rsidRPr="003A7956">
                        <w:rPr>
                          <w:color w:val="808080"/>
                          <w:sz w:val="18"/>
                          <w:szCs w:val="18"/>
                          <w:lang w:val="es-ES"/>
                        </w:rPr>
                        <w:t>KONTUEN</w:t>
                      </w:r>
                    </w:p>
                    <w:p w:rsidR="00D8051F" w:rsidRDefault="00D8051F" w:rsidP="002C7026">
                      <w:pPr>
                        <w:spacing w:after="0"/>
                        <w:ind w:firstLine="0"/>
                        <w:jc w:val="center"/>
                        <w:rPr>
                          <w:color w:val="808080"/>
                          <w:sz w:val="18"/>
                          <w:szCs w:val="18"/>
                          <w:lang w:val="es-ES"/>
                        </w:rPr>
                      </w:pPr>
                      <w:r w:rsidRPr="003A7956">
                        <w:rPr>
                          <w:color w:val="808080"/>
                          <w:sz w:val="18"/>
                          <w:szCs w:val="18"/>
                          <w:lang w:val="es-ES"/>
                        </w:rPr>
                        <w:t>GANBERA</w:t>
                      </w:r>
                    </w:p>
                    <w:p w:rsidR="00D8051F" w:rsidRDefault="00D8051F" w:rsidP="002C7026">
                      <w:pPr>
                        <w:spacing w:after="0"/>
                        <w:ind w:firstLine="0"/>
                        <w:jc w:val="center"/>
                        <w:rPr>
                          <w:color w:val="808080"/>
                          <w:sz w:val="18"/>
                          <w:szCs w:val="18"/>
                          <w:lang w:val="es-ES"/>
                        </w:rPr>
                      </w:pPr>
                    </w:p>
                    <w:p w:rsidR="00D8051F" w:rsidRDefault="00D8051F" w:rsidP="002C7026">
                      <w:pPr>
                        <w:spacing w:after="0"/>
                        <w:ind w:firstLine="0"/>
                        <w:jc w:val="center"/>
                        <w:rPr>
                          <w:color w:val="808080"/>
                          <w:sz w:val="18"/>
                          <w:szCs w:val="18"/>
                          <w:lang w:val="es-ES"/>
                        </w:rPr>
                      </w:pPr>
                    </w:p>
                    <w:p w:rsidR="00D8051F" w:rsidRDefault="00D8051F" w:rsidP="002C7026">
                      <w:pPr>
                        <w:spacing w:after="0"/>
                        <w:ind w:firstLine="0"/>
                        <w:jc w:val="center"/>
                        <w:rPr>
                          <w:color w:val="808080"/>
                          <w:sz w:val="18"/>
                          <w:szCs w:val="18"/>
                          <w:lang w:val="es-ES"/>
                        </w:rPr>
                      </w:pPr>
                    </w:p>
                    <w:p w:rsidR="00D8051F" w:rsidRPr="003A7956" w:rsidRDefault="00D8051F" w:rsidP="002C7026">
                      <w:pPr>
                        <w:spacing w:after="0"/>
                        <w:ind w:firstLine="0"/>
                        <w:jc w:val="center"/>
                        <w:rPr>
                          <w:color w:val="808080"/>
                          <w:sz w:val="18"/>
                          <w:szCs w:val="18"/>
                          <w:lang w:val="es-ES"/>
                        </w:rPr>
                      </w:pPr>
                    </w:p>
                  </w:txbxContent>
                </v:textbox>
              </v:shape>
            </w:pict>
          </mc:Fallback>
        </mc:AlternateContent>
      </w:r>
    </w:p>
    <w:p w:rsidR="00AE573B" w:rsidRDefault="00AE573B" w:rsidP="00D46522">
      <w:pPr>
        <w:pStyle w:val="EstiloPortada"/>
        <w:tabs>
          <w:tab w:val="left" w:pos="3969"/>
        </w:tabs>
        <w:ind w:left="3556"/>
        <w:rPr>
          <w:color w:val="000000" w:themeColor="text1"/>
        </w:rPr>
      </w:pPr>
    </w:p>
    <w:p w:rsidR="007949B0" w:rsidRPr="007F6964" w:rsidRDefault="002D6456" w:rsidP="00D46522">
      <w:pPr>
        <w:pStyle w:val="EstiloPortada"/>
        <w:tabs>
          <w:tab w:val="left" w:pos="3969"/>
        </w:tabs>
        <w:ind w:left="3556"/>
      </w:pPr>
      <w:r w:rsidRPr="007F6964">
        <w:t xml:space="preserve">Concejo de </w:t>
      </w:r>
    </w:p>
    <w:p w:rsidR="001C3A32" w:rsidRPr="00817D41" w:rsidRDefault="002D6456" w:rsidP="00D46522">
      <w:pPr>
        <w:pStyle w:val="EstiloPortada"/>
        <w:tabs>
          <w:tab w:val="left" w:pos="3969"/>
        </w:tabs>
        <w:ind w:left="3556"/>
        <w:rPr>
          <w:color w:val="000000" w:themeColor="text1"/>
        </w:rPr>
      </w:pPr>
      <w:proofErr w:type="spellStart"/>
      <w:r w:rsidRPr="00817D41">
        <w:rPr>
          <w:color w:val="000000" w:themeColor="text1"/>
        </w:rPr>
        <w:t>Paternáin</w:t>
      </w:r>
      <w:proofErr w:type="spellEnd"/>
      <w:r w:rsidR="00463BDE" w:rsidRPr="00817D41">
        <w:rPr>
          <w:color w:val="000000" w:themeColor="text1"/>
        </w:rPr>
        <w:t>, 2014</w:t>
      </w:r>
    </w:p>
    <w:p w:rsidR="001C3A32" w:rsidRPr="006B6F16" w:rsidRDefault="001C3A32" w:rsidP="00891D73">
      <w:pPr>
        <w:pStyle w:val="texto"/>
      </w:pPr>
    </w:p>
    <w:p w:rsidR="002F2530" w:rsidRPr="006B6F16" w:rsidRDefault="002F2530" w:rsidP="00891D73">
      <w:pPr>
        <w:pStyle w:val="texto"/>
      </w:pPr>
    </w:p>
    <w:p w:rsidR="002F2530" w:rsidRPr="006B6F16"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D46522" w:rsidRDefault="00D46522" w:rsidP="009936FC">
      <w:pPr>
        <w:pStyle w:val="Fechaportada"/>
      </w:pPr>
    </w:p>
    <w:p w:rsidR="00D46522" w:rsidRDefault="00D46522" w:rsidP="009936FC">
      <w:pPr>
        <w:pStyle w:val="Fechaportada"/>
      </w:pPr>
    </w:p>
    <w:p w:rsidR="00D46522" w:rsidRDefault="00D46522" w:rsidP="009936FC">
      <w:pPr>
        <w:pStyle w:val="Fechaportada"/>
      </w:pPr>
    </w:p>
    <w:p w:rsidR="00716463" w:rsidRPr="001D4F09" w:rsidRDefault="00C5624A" w:rsidP="009936FC">
      <w:pPr>
        <w:pStyle w:val="Fechaportada"/>
      </w:pPr>
      <w:r>
        <w:t>Abril</w:t>
      </w:r>
      <w:r w:rsidR="00463BDE">
        <w:t xml:space="preserve"> </w:t>
      </w:r>
      <w:r w:rsidR="00253E78" w:rsidRPr="001D4F09">
        <w:t>de 20</w:t>
      </w:r>
      <w:r w:rsidR="002D6456">
        <w:t>1</w:t>
      </w:r>
      <w:r w:rsidR="00463BDE">
        <w:t>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t>Índice</w:t>
      </w:r>
    </w:p>
    <w:p w:rsidR="00B425BD" w:rsidRPr="007949B0" w:rsidRDefault="007949B0" w:rsidP="007949B0">
      <w:pPr>
        <w:pStyle w:val="ndice"/>
        <w:ind w:right="-142"/>
        <w:jc w:val="right"/>
        <w:rPr>
          <w:rFonts w:ascii="Arial Narrow" w:hAnsi="Arial Narrow"/>
          <w:b w:val="0"/>
          <w:sz w:val="22"/>
          <w:szCs w:val="22"/>
        </w:rPr>
      </w:pPr>
      <w:r w:rsidRPr="007949B0">
        <w:rPr>
          <w:rFonts w:ascii="Arial Narrow" w:hAnsi="Arial Narrow"/>
          <w:b w:val="0"/>
          <w:sz w:val="22"/>
          <w:szCs w:val="22"/>
        </w:rPr>
        <w:t>página</w:t>
      </w:r>
    </w:p>
    <w:p w:rsidR="006A15BE"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5975045" w:history="1">
        <w:r w:rsidR="006A15BE" w:rsidRPr="002D7B81">
          <w:rPr>
            <w:rStyle w:val="Hipervnculo"/>
            <w:noProof/>
          </w:rPr>
          <w:t>I. Introducción</w:t>
        </w:r>
        <w:r w:rsidR="006A15BE">
          <w:rPr>
            <w:noProof/>
            <w:webHidden/>
          </w:rPr>
          <w:tab/>
        </w:r>
        <w:r w:rsidR="006A15BE">
          <w:rPr>
            <w:noProof/>
            <w:webHidden/>
          </w:rPr>
          <w:fldChar w:fldCharType="begin"/>
        </w:r>
        <w:r w:rsidR="006A15BE">
          <w:rPr>
            <w:noProof/>
            <w:webHidden/>
          </w:rPr>
          <w:instrText xml:space="preserve"> PAGEREF _Toc445975045 \h </w:instrText>
        </w:r>
        <w:r w:rsidR="006A15BE">
          <w:rPr>
            <w:noProof/>
            <w:webHidden/>
          </w:rPr>
        </w:r>
        <w:r w:rsidR="006A15BE">
          <w:rPr>
            <w:noProof/>
            <w:webHidden/>
          </w:rPr>
          <w:fldChar w:fldCharType="separate"/>
        </w:r>
        <w:r w:rsidR="00681EDE">
          <w:rPr>
            <w:noProof/>
            <w:webHidden/>
          </w:rPr>
          <w:t>3</w:t>
        </w:r>
        <w:r w:rsidR="006A15BE">
          <w:rPr>
            <w:noProof/>
            <w:webHidden/>
          </w:rPr>
          <w:fldChar w:fldCharType="end"/>
        </w:r>
      </w:hyperlink>
    </w:p>
    <w:p w:rsidR="006A15BE" w:rsidRDefault="00306310">
      <w:pPr>
        <w:pStyle w:val="TDC1"/>
        <w:rPr>
          <w:rFonts w:asciiTheme="minorHAnsi" w:eastAsiaTheme="minorEastAsia" w:hAnsiTheme="minorHAnsi" w:cstheme="minorBidi"/>
          <w:smallCaps w:val="0"/>
          <w:noProof/>
          <w:szCs w:val="22"/>
          <w:lang w:val="es-ES" w:eastAsia="es-ES"/>
        </w:rPr>
      </w:pPr>
      <w:hyperlink w:anchor="_Toc445975046" w:history="1">
        <w:r w:rsidR="006A15BE" w:rsidRPr="002D7B81">
          <w:rPr>
            <w:rStyle w:val="Hipervnculo"/>
            <w:noProof/>
          </w:rPr>
          <w:t>II. Objetivo</w:t>
        </w:r>
        <w:r w:rsidR="006A15BE">
          <w:rPr>
            <w:noProof/>
            <w:webHidden/>
          </w:rPr>
          <w:tab/>
        </w:r>
        <w:r w:rsidR="006A15BE">
          <w:rPr>
            <w:noProof/>
            <w:webHidden/>
          </w:rPr>
          <w:fldChar w:fldCharType="begin"/>
        </w:r>
        <w:r w:rsidR="006A15BE">
          <w:rPr>
            <w:noProof/>
            <w:webHidden/>
          </w:rPr>
          <w:instrText xml:space="preserve"> PAGEREF _Toc445975046 \h </w:instrText>
        </w:r>
        <w:r w:rsidR="006A15BE">
          <w:rPr>
            <w:noProof/>
            <w:webHidden/>
          </w:rPr>
        </w:r>
        <w:r w:rsidR="006A15BE">
          <w:rPr>
            <w:noProof/>
            <w:webHidden/>
          </w:rPr>
          <w:fldChar w:fldCharType="separate"/>
        </w:r>
        <w:r w:rsidR="00681EDE">
          <w:rPr>
            <w:noProof/>
            <w:webHidden/>
          </w:rPr>
          <w:t>6</w:t>
        </w:r>
        <w:r w:rsidR="006A15BE">
          <w:rPr>
            <w:noProof/>
            <w:webHidden/>
          </w:rPr>
          <w:fldChar w:fldCharType="end"/>
        </w:r>
      </w:hyperlink>
    </w:p>
    <w:p w:rsidR="006A15BE" w:rsidRDefault="00306310">
      <w:pPr>
        <w:pStyle w:val="TDC1"/>
        <w:rPr>
          <w:rFonts w:asciiTheme="minorHAnsi" w:eastAsiaTheme="minorEastAsia" w:hAnsiTheme="minorHAnsi" w:cstheme="minorBidi"/>
          <w:smallCaps w:val="0"/>
          <w:noProof/>
          <w:szCs w:val="22"/>
          <w:lang w:val="es-ES" w:eastAsia="es-ES"/>
        </w:rPr>
      </w:pPr>
      <w:hyperlink w:anchor="_Toc445975047" w:history="1">
        <w:r w:rsidR="006A15BE" w:rsidRPr="002D7B81">
          <w:rPr>
            <w:rStyle w:val="Hipervnculo"/>
            <w:noProof/>
          </w:rPr>
          <w:t>III. Alcance</w:t>
        </w:r>
        <w:r w:rsidR="006A15BE">
          <w:rPr>
            <w:noProof/>
            <w:webHidden/>
          </w:rPr>
          <w:tab/>
        </w:r>
        <w:r w:rsidR="006A15BE">
          <w:rPr>
            <w:noProof/>
            <w:webHidden/>
          </w:rPr>
          <w:fldChar w:fldCharType="begin"/>
        </w:r>
        <w:r w:rsidR="006A15BE">
          <w:rPr>
            <w:noProof/>
            <w:webHidden/>
          </w:rPr>
          <w:instrText xml:space="preserve"> PAGEREF _Toc445975047 \h </w:instrText>
        </w:r>
        <w:r w:rsidR="006A15BE">
          <w:rPr>
            <w:noProof/>
            <w:webHidden/>
          </w:rPr>
        </w:r>
        <w:r w:rsidR="006A15BE">
          <w:rPr>
            <w:noProof/>
            <w:webHidden/>
          </w:rPr>
          <w:fldChar w:fldCharType="separate"/>
        </w:r>
        <w:r w:rsidR="00681EDE">
          <w:rPr>
            <w:noProof/>
            <w:webHidden/>
          </w:rPr>
          <w:t>7</w:t>
        </w:r>
        <w:r w:rsidR="006A15BE">
          <w:rPr>
            <w:noProof/>
            <w:webHidden/>
          </w:rPr>
          <w:fldChar w:fldCharType="end"/>
        </w:r>
      </w:hyperlink>
    </w:p>
    <w:p w:rsidR="006A15BE" w:rsidRDefault="00306310">
      <w:pPr>
        <w:pStyle w:val="TDC1"/>
        <w:rPr>
          <w:rFonts w:asciiTheme="minorHAnsi" w:eastAsiaTheme="minorEastAsia" w:hAnsiTheme="minorHAnsi" w:cstheme="minorBidi"/>
          <w:smallCaps w:val="0"/>
          <w:noProof/>
          <w:szCs w:val="22"/>
          <w:lang w:val="es-ES" w:eastAsia="es-ES"/>
        </w:rPr>
      </w:pPr>
      <w:hyperlink w:anchor="_Toc445975048" w:history="1">
        <w:r w:rsidR="006A15BE" w:rsidRPr="002D7B81">
          <w:rPr>
            <w:rStyle w:val="Hipervnculo"/>
            <w:noProof/>
          </w:rPr>
          <w:t>IV. Opinión</w:t>
        </w:r>
        <w:r w:rsidR="006A15BE">
          <w:rPr>
            <w:noProof/>
            <w:webHidden/>
          </w:rPr>
          <w:tab/>
        </w:r>
        <w:r w:rsidR="006A15BE">
          <w:rPr>
            <w:noProof/>
            <w:webHidden/>
          </w:rPr>
          <w:fldChar w:fldCharType="begin"/>
        </w:r>
        <w:r w:rsidR="006A15BE">
          <w:rPr>
            <w:noProof/>
            <w:webHidden/>
          </w:rPr>
          <w:instrText xml:space="preserve"> PAGEREF _Toc445975048 \h </w:instrText>
        </w:r>
        <w:r w:rsidR="006A15BE">
          <w:rPr>
            <w:noProof/>
            <w:webHidden/>
          </w:rPr>
        </w:r>
        <w:r w:rsidR="006A15BE">
          <w:rPr>
            <w:noProof/>
            <w:webHidden/>
          </w:rPr>
          <w:fldChar w:fldCharType="separate"/>
        </w:r>
        <w:r w:rsidR="00681EDE">
          <w:rPr>
            <w:noProof/>
            <w:webHidden/>
          </w:rPr>
          <w:t>8</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49" w:history="1">
        <w:r w:rsidR="006A15BE" w:rsidRPr="002D7B81">
          <w:rPr>
            <w:rStyle w:val="Hipervnculo"/>
            <w:noProof/>
          </w:rPr>
          <w:t>IV.1.Opinión financiera sobre la liquidación del presupuesto de 2014</w:t>
        </w:r>
        <w:r w:rsidR="006A15BE">
          <w:rPr>
            <w:noProof/>
            <w:webHidden/>
          </w:rPr>
          <w:tab/>
        </w:r>
        <w:r w:rsidR="006A15BE">
          <w:rPr>
            <w:noProof/>
            <w:webHidden/>
          </w:rPr>
          <w:fldChar w:fldCharType="begin"/>
        </w:r>
        <w:r w:rsidR="006A15BE">
          <w:rPr>
            <w:noProof/>
            <w:webHidden/>
          </w:rPr>
          <w:instrText xml:space="preserve"> PAGEREF _Toc445975049 \h </w:instrText>
        </w:r>
        <w:r w:rsidR="006A15BE">
          <w:rPr>
            <w:noProof/>
            <w:webHidden/>
          </w:rPr>
        </w:r>
        <w:r w:rsidR="006A15BE">
          <w:rPr>
            <w:noProof/>
            <w:webHidden/>
          </w:rPr>
          <w:fldChar w:fldCharType="separate"/>
        </w:r>
        <w:r w:rsidR="00681EDE">
          <w:rPr>
            <w:noProof/>
            <w:webHidden/>
          </w:rPr>
          <w:t>9</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0" w:history="1">
        <w:r w:rsidR="006A15BE" w:rsidRPr="002D7B81">
          <w:rPr>
            <w:rStyle w:val="Hipervnculo"/>
            <w:noProof/>
          </w:rPr>
          <w:t>IV.2. Opinión sobre cumplimiento de la legalidad</w:t>
        </w:r>
        <w:r w:rsidR="006A15BE">
          <w:rPr>
            <w:noProof/>
            <w:webHidden/>
          </w:rPr>
          <w:tab/>
        </w:r>
        <w:r w:rsidR="006A15BE">
          <w:rPr>
            <w:noProof/>
            <w:webHidden/>
          </w:rPr>
          <w:fldChar w:fldCharType="begin"/>
        </w:r>
        <w:r w:rsidR="006A15BE">
          <w:rPr>
            <w:noProof/>
            <w:webHidden/>
          </w:rPr>
          <w:instrText xml:space="preserve"> PAGEREF _Toc445975050 \h </w:instrText>
        </w:r>
        <w:r w:rsidR="006A15BE">
          <w:rPr>
            <w:noProof/>
            <w:webHidden/>
          </w:rPr>
        </w:r>
        <w:r w:rsidR="006A15BE">
          <w:rPr>
            <w:noProof/>
            <w:webHidden/>
          </w:rPr>
          <w:fldChar w:fldCharType="separate"/>
        </w:r>
        <w:r w:rsidR="00681EDE">
          <w:rPr>
            <w:noProof/>
            <w:webHidden/>
          </w:rPr>
          <w:t>9</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1" w:history="1">
        <w:r w:rsidR="006A15BE" w:rsidRPr="002D7B81">
          <w:rPr>
            <w:rStyle w:val="Hipervnculo"/>
            <w:noProof/>
          </w:rPr>
          <w:t>IV.3. Situación económico-financiera del Concejo a 31 de diciembre de 2014</w:t>
        </w:r>
        <w:r w:rsidR="006A15BE">
          <w:rPr>
            <w:noProof/>
            <w:webHidden/>
          </w:rPr>
          <w:tab/>
        </w:r>
        <w:r w:rsidR="006A15BE">
          <w:rPr>
            <w:noProof/>
            <w:webHidden/>
          </w:rPr>
          <w:fldChar w:fldCharType="begin"/>
        </w:r>
        <w:r w:rsidR="006A15BE">
          <w:rPr>
            <w:noProof/>
            <w:webHidden/>
          </w:rPr>
          <w:instrText xml:space="preserve"> PAGEREF _Toc445975051 \h </w:instrText>
        </w:r>
        <w:r w:rsidR="006A15BE">
          <w:rPr>
            <w:noProof/>
            <w:webHidden/>
          </w:rPr>
        </w:r>
        <w:r w:rsidR="006A15BE">
          <w:rPr>
            <w:noProof/>
            <w:webHidden/>
          </w:rPr>
          <w:fldChar w:fldCharType="separate"/>
        </w:r>
        <w:r w:rsidR="00681EDE">
          <w:rPr>
            <w:noProof/>
            <w:webHidden/>
          </w:rPr>
          <w:t>9</w:t>
        </w:r>
        <w:r w:rsidR="006A15BE">
          <w:rPr>
            <w:noProof/>
            <w:webHidden/>
          </w:rPr>
          <w:fldChar w:fldCharType="end"/>
        </w:r>
      </w:hyperlink>
    </w:p>
    <w:p w:rsidR="006A15BE" w:rsidRDefault="00306310">
      <w:pPr>
        <w:pStyle w:val="TDC1"/>
        <w:rPr>
          <w:rFonts w:asciiTheme="minorHAnsi" w:eastAsiaTheme="minorEastAsia" w:hAnsiTheme="minorHAnsi" w:cstheme="minorBidi"/>
          <w:smallCaps w:val="0"/>
          <w:noProof/>
          <w:szCs w:val="22"/>
          <w:lang w:val="es-ES" w:eastAsia="es-ES"/>
        </w:rPr>
      </w:pPr>
      <w:hyperlink w:anchor="_Toc445975052" w:history="1">
        <w:r w:rsidR="006A15BE" w:rsidRPr="002D7B81">
          <w:rPr>
            <w:rStyle w:val="Hipervnculo"/>
            <w:noProof/>
          </w:rPr>
          <w:t>V. Resumen de la liquidación presupuestaria del Concejo de 2014</w:t>
        </w:r>
        <w:r w:rsidR="006A15BE">
          <w:rPr>
            <w:noProof/>
            <w:webHidden/>
          </w:rPr>
          <w:tab/>
        </w:r>
        <w:r w:rsidR="006A15BE">
          <w:rPr>
            <w:noProof/>
            <w:webHidden/>
          </w:rPr>
          <w:fldChar w:fldCharType="begin"/>
        </w:r>
        <w:r w:rsidR="006A15BE">
          <w:rPr>
            <w:noProof/>
            <w:webHidden/>
          </w:rPr>
          <w:instrText xml:space="preserve"> PAGEREF _Toc445975052 \h </w:instrText>
        </w:r>
        <w:r w:rsidR="006A15BE">
          <w:rPr>
            <w:noProof/>
            <w:webHidden/>
          </w:rPr>
        </w:r>
        <w:r w:rsidR="006A15BE">
          <w:rPr>
            <w:noProof/>
            <w:webHidden/>
          </w:rPr>
          <w:fldChar w:fldCharType="separate"/>
        </w:r>
        <w:r w:rsidR="00681EDE">
          <w:rPr>
            <w:noProof/>
            <w:webHidden/>
          </w:rPr>
          <w:t>14</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3" w:history="1">
        <w:r w:rsidR="006A15BE" w:rsidRPr="002D7B81">
          <w:rPr>
            <w:rStyle w:val="Hipervnculo"/>
            <w:noProof/>
          </w:rPr>
          <w:t>V.1. Estado de ejecución del presupuesto del ejercicio 2014</w:t>
        </w:r>
        <w:r w:rsidR="006A15BE">
          <w:rPr>
            <w:noProof/>
            <w:webHidden/>
          </w:rPr>
          <w:tab/>
        </w:r>
        <w:r w:rsidR="006A15BE">
          <w:rPr>
            <w:noProof/>
            <w:webHidden/>
          </w:rPr>
          <w:fldChar w:fldCharType="begin"/>
        </w:r>
        <w:r w:rsidR="006A15BE">
          <w:rPr>
            <w:noProof/>
            <w:webHidden/>
          </w:rPr>
          <w:instrText xml:space="preserve"> PAGEREF _Toc445975053 \h </w:instrText>
        </w:r>
        <w:r w:rsidR="006A15BE">
          <w:rPr>
            <w:noProof/>
            <w:webHidden/>
          </w:rPr>
        </w:r>
        <w:r w:rsidR="006A15BE">
          <w:rPr>
            <w:noProof/>
            <w:webHidden/>
          </w:rPr>
          <w:fldChar w:fldCharType="separate"/>
        </w:r>
        <w:r w:rsidR="00681EDE">
          <w:rPr>
            <w:noProof/>
            <w:webHidden/>
          </w:rPr>
          <w:t>14</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4" w:history="1">
        <w:r w:rsidR="006A15BE" w:rsidRPr="002D7B81">
          <w:rPr>
            <w:rStyle w:val="Hipervnculo"/>
            <w:noProof/>
          </w:rPr>
          <w:t>V.2. Resultado presupuestario del ejercicio 2014</w:t>
        </w:r>
        <w:r w:rsidR="006A15BE">
          <w:rPr>
            <w:noProof/>
            <w:webHidden/>
          </w:rPr>
          <w:tab/>
        </w:r>
        <w:r w:rsidR="006A15BE">
          <w:rPr>
            <w:noProof/>
            <w:webHidden/>
          </w:rPr>
          <w:fldChar w:fldCharType="begin"/>
        </w:r>
        <w:r w:rsidR="006A15BE">
          <w:rPr>
            <w:noProof/>
            <w:webHidden/>
          </w:rPr>
          <w:instrText xml:space="preserve"> PAGEREF _Toc445975054 \h </w:instrText>
        </w:r>
        <w:r w:rsidR="006A15BE">
          <w:rPr>
            <w:noProof/>
            <w:webHidden/>
          </w:rPr>
        </w:r>
        <w:r w:rsidR="006A15BE">
          <w:rPr>
            <w:noProof/>
            <w:webHidden/>
          </w:rPr>
          <w:fldChar w:fldCharType="separate"/>
        </w:r>
        <w:r w:rsidR="00681EDE">
          <w:rPr>
            <w:noProof/>
            <w:webHidden/>
          </w:rPr>
          <w:t>14</w:t>
        </w:r>
        <w:r w:rsidR="006A15BE">
          <w:rPr>
            <w:noProof/>
            <w:webHidden/>
          </w:rPr>
          <w:fldChar w:fldCharType="end"/>
        </w:r>
      </w:hyperlink>
    </w:p>
    <w:p w:rsidR="006A15BE" w:rsidRDefault="00306310">
      <w:pPr>
        <w:pStyle w:val="TDC1"/>
        <w:rPr>
          <w:rFonts w:asciiTheme="minorHAnsi" w:eastAsiaTheme="minorEastAsia" w:hAnsiTheme="minorHAnsi" w:cstheme="minorBidi"/>
          <w:smallCaps w:val="0"/>
          <w:noProof/>
          <w:szCs w:val="22"/>
          <w:lang w:val="es-ES" w:eastAsia="es-ES"/>
        </w:rPr>
      </w:pPr>
      <w:hyperlink w:anchor="_Toc445975055" w:history="1">
        <w:r w:rsidR="006A15BE" w:rsidRPr="002D7B81">
          <w:rPr>
            <w:rStyle w:val="Hipervnculo"/>
            <w:noProof/>
          </w:rPr>
          <w:t>VI. Comentarios, conclusiones y recomendaciones sobre el Concejo</w:t>
        </w:r>
        <w:r w:rsidR="006A15BE">
          <w:rPr>
            <w:noProof/>
            <w:webHidden/>
          </w:rPr>
          <w:tab/>
        </w:r>
        <w:r w:rsidR="006A15BE">
          <w:rPr>
            <w:noProof/>
            <w:webHidden/>
          </w:rPr>
          <w:fldChar w:fldCharType="begin"/>
        </w:r>
        <w:r w:rsidR="006A15BE">
          <w:rPr>
            <w:noProof/>
            <w:webHidden/>
          </w:rPr>
          <w:instrText xml:space="preserve"> PAGEREF _Toc445975055 \h </w:instrText>
        </w:r>
        <w:r w:rsidR="006A15BE">
          <w:rPr>
            <w:noProof/>
            <w:webHidden/>
          </w:rPr>
        </w:r>
        <w:r w:rsidR="006A15BE">
          <w:rPr>
            <w:noProof/>
            <w:webHidden/>
          </w:rPr>
          <w:fldChar w:fldCharType="separate"/>
        </w:r>
        <w:r w:rsidR="00681EDE">
          <w:rPr>
            <w:noProof/>
            <w:webHidden/>
          </w:rPr>
          <w:t>15</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6" w:history="1">
        <w:r w:rsidR="006A15BE" w:rsidRPr="002D7B81">
          <w:rPr>
            <w:rStyle w:val="Hipervnculo"/>
            <w:noProof/>
          </w:rPr>
          <w:t>VI.1. Aspectos generales</w:t>
        </w:r>
        <w:r w:rsidR="006A15BE">
          <w:rPr>
            <w:noProof/>
            <w:webHidden/>
          </w:rPr>
          <w:tab/>
        </w:r>
        <w:r w:rsidR="006A15BE">
          <w:rPr>
            <w:noProof/>
            <w:webHidden/>
          </w:rPr>
          <w:fldChar w:fldCharType="begin"/>
        </w:r>
        <w:r w:rsidR="006A15BE">
          <w:rPr>
            <w:noProof/>
            <w:webHidden/>
          </w:rPr>
          <w:instrText xml:space="preserve"> PAGEREF _Toc445975056 \h </w:instrText>
        </w:r>
        <w:r w:rsidR="006A15BE">
          <w:rPr>
            <w:noProof/>
            <w:webHidden/>
          </w:rPr>
        </w:r>
        <w:r w:rsidR="006A15BE">
          <w:rPr>
            <w:noProof/>
            <w:webHidden/>
          </w:rPr>
          <w:fldChar w:fldCharType="separate"/>
        </w:r>
        <w:r w:rsidR="00681EDE">
          <w:rPr>
            <w:noProof/>
            <w:webHidden/>
          </w:rPr>
          <w:t>15</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7" w:history="1">
        <w:r w:rsidR="006A15BE" w:rsidRPr="002D7B81">
          <w:rPr>
            <w:rStyle w:val="Hipervnculo"/>
            <w:noProof/>
          </w:rPr>
          <w:t>VI.2. Personal</w:t>
        </w:r>
        <w:r w:rsidR="006A15BE">
          <w:rPr>
            <w:noProof/>
            <w:webHidden/>
          </w:rPr>
          <w:tab/>
        </w:r>
        <w:r w:rsidR="006A15BE">
          <w:rPr>
            <w:noProof/>
            <w:webHidden/>
          </w:rPr>
          <w:fldChar w:fldCharType="begin"/>
        </w:r>
        <w:r w:rsidR="006A15BE">
          <w:rPr>
            <w:noProof/>
            <w:webHidden/>
          </w:rPr>
          <w:instrText xml:space="preserve"> PAGEREF _Toc445975057 \h </w:instrText>
        </w:r>
        <w:r w:rsidR="006A15BE">
          <w:rPr>
            <w:noProof/>
            <w:webHidden/>
          </w:rPr>
        </w:r>
        <w:r w:rsidR="006A15BE">
          <w:rPr>
            <w:noProof/>
            <w:webHidden/>
          </w:rPr>
          <w:fldChar w:fldCharType="separate"/>
        </w:r>
        <w:r w:rsidR="00681EDE">
          <w:rPr>
            <w:noProof/>
            <w:webHidden/>
          </w:rPr>
          <w:t>18</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8" w:history="1">
        <w:r w:rsidR="006A15BE" w:rsidRPr="002D7B81">
          <w:rPr>
            <w:rStyle w:val="Hipervnculo"/>
            <w:noProof/>
          </w:rPr>
          <w:t>VI.3. Gastos en bienes corrientes y servicios</w:t>
        </w:r>
        <w:r w:rsidR="006A15BE">
          <w:rPr>
            <w:noProof/>
            <w:webHidden/>
          </w:rPr>
          <w:tab/>
        </w:r>
        <w:r w:rsidR="006A15BE">
          <w:rPr>
            <w:noProof/>
            <w:webHidden/>
          </w:rPr>
          <w:fldChar w:fldCharType="begin"/>
        </w:r>
        <w:r w:rsidR="006A15BE">
          <w:rPr>
            <w:noProof/>
            <w:webHidden/>
          </w:rPr>
          <w:instrText xml:space="preserve"> PAGEREF _Toc445975058 \h </w:instrText>
        </w:r>
        <w:r w:rsidR="006A15BE">
          <w:rPr>
            <w:noProof/>
            <w:webHidden/>
          </w:rPr>
        </w:r>
        <w:r w:rsidR="006A15BE">
          <w:rPr>
            <w:noProof/>
            <w:webHidden/>
          </w:rPr>
          <w:fldChar w:fldCharType="separate"/>
        </w:r>
        <w:r w:rsidR="00681EDE">
          <w:rPr>
            <w:noProof/>
            <w:webHidden/>
          </w:rPr>
          <w:t>18</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59" w:history="1">
        <w:r w:rsidR="006A15BE" w:rsidRPr="002D7B81">
          <w:rPr>
            <w:rStyle w:val="Hipervnculo"/>
            <w:noProof/>
          </w:rPr>
          <w:t>VI.4. Gastos financieros</w:t>
        </w:r>
        <w:r w:rsidR="006A15BE">
          <w:rPr>
            <w:noProof/>
            <w:webHidden/>
          </w:rPr>
          <w:tab/>
        </w:r>
        <w:r w:rsidR="006A15BE">
          <w:rPr>
            <w:noProof/>
            <w:webHidden/>
          </w:rPr>
          <w:fldChar w:fldCharType="begin"/>
        </w:r>
        <w:r w:rsidR="006A15BE">
          <w:rPr>
            <w:noProof/>
            <w:webHidden/>
          </w:rPr>
          <w:instrText xml:space="preserve"> PAGEREF _Toc445975059 \h </w:instrText>
        </w:r>
        <w:r w:rsidR="006A15BE">
          <w:rPr>
            <w:noProof/>
            <w:webHidden/>
          </w:rPr>
        </w:r>
        <w:r w:rsidR="006A15BE">
          <w:rPr>
            <w:noProof/>
            <w:webHidden/>
          </w:rPr>
          <w:fldChar w:fldCharType="separate"/>
        </w:r>
        <w:r w:rsidR="00681EDE">
          <w:rPr>
            <w:noProof/>
            <w:webHidden/>
          </w:rPr>
          <w:t>19</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60" w:history="1">
        <w:r w:rsidR="006A15BE" w:rsidRPr="002D7B81">
          <w:rPr>
            <w:rStyle w:val="Hipervnculo"/>
            <w:noProof/>
          </w:rPr>
          <w:t>VI.5. Gastos por transferencias</w:t>
        </w:r>
        <w:r w:rsidR="006A15BE">
          <w:rPr>
            <w:noProof/>
            <w:webHidden/>
          </w:rPr>
          <w:tab/>
        </w:r>
        <w:r w:rsidR="006A15BE">
          <w:rPr>
            <w:noProof/>
            <w:webHidden/>
          </w:rPr>
          <w:fldChar w:fldCharType="begin"/>
        </w:r>
        <w:r w:rsidR="006A15BE">
          <w:rPr>
            <w:noProof/>
            <w:webHidden/>
          </w:rPr>
          <w:instrText xml:space="preserve"> PAGEREF _Toc445975060 \h </w:instrText>
        </w:r>
        <w:r w:rsidR="006A15BE">
          <w:rPr>
            <w:noProof/>
            <w:webHidden/>
          </w:rPr>
        </w:r>
        <w:r w:rsidR="006A15BE">
          <w:rPr>
            <w:noProof/>
            <w:webHidden/>
          </w:rPr>
          <w:fldChar w:fldCharType="separate"/>
        </w:r>
        <w:r w:rsidR="00681EDE">
          <w:rPr>
            <w:noProof/>
            <w:webHidden/>
          </w:rPr>
          <w:t>20</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61" w:history="1">
        <w:r w:rsidR="006A15BE" w:rsidRPr="002D7B81">
          <w:rPr>
            <w:rStyle w:val="Hipervnculo"/>
            <w:noProof/>
          </w:rPr>
          <w:t>VI.6. Inversiones</w:t>
        </w:r>
        <w:r w:rsidR="006A15BE">
          <w:rPr>
            <w:noProof/>
            <w:webHidden/>
          </w:rPr>
          <w:tab/>
        </w:r>
        <w:r w:rsidR="006A15BE">
          <w:rPr>
            <w:noProof/>
            <w:webHidden/>
          </w:rPr>
          <w:fldChar w:fldCharType="begin"/>
        </w:r>
        <w:r w:rsidR="006A15BE">
          <w:rPr>
            <w:noProof/>
            <w:webHidden/>
          </w:rPr>
          <w:instrText xml:space="preserve"> PAGEREF _Toc445975061 \h </w:instrText>
        </w:r>
        <w:r w:rsidR="006A15BE">
          <w:rPr>
            <w:noProof/>
            <w:webHidden/>
          </w:rPr>
        </w:r>
        <w:r w:rsidR="006A15BE">
          <w:rPr>
            <w:noProof/>
            <w:webHidden/>
          </w:rPr>
          <w:fldChar w:fldCharType="separate"/>
        </w:r>
        <w:r w:rsidR="00681EDE">
          <w:rPr>
            <w:noProof/>
            <w:webHidden/>
          </w:rPr>
          <w:t>20</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62" w:history="1">
        <w:r w:rsidR="006A15BE" w:rsidRPr="002D7B81">
          <w:rPr>
            <w:rStyle w:val="Hipervnculo"/>
            <w:noProof/>
          </w:rPr>
          <w:t>VI.7. Gastos por pasivos financieros</w:t>
        </w:r>
        <w:r w:rsidR="006A15BE">
          <w:rPr>
            <w:noProof/>
            <w:webHidden/>
          </w:rPr>
          <w:tab/>
        </w:r>
        <w:r w:rsidR="006A15BE">
          <w:rPr>
            <w:noProof/>
            <w:webHidden/>
          </w:rPr>
          <w:fldChar w:fldCharType="begin"/>
        </w:r>
        <w:r w:rsidR="006A15BE">
          <w:rPr>
            <w:noProof/>
            <w:webHidden/>
          </w:rPr>
          <w:instrText xml:space="preserve"> PAGEREF _Toc445975062 \h </w:instrText>
        </w:r>
        <w:r w:rsidR="006A15BE">
          <w:rPr>
            <w:noProof/>
            <w:webHidden/>
          </w:rPr>
        </w:r>
        <w:r w:rsidR="006A15BE">
          <w:rPr>
            <w:noProof/>
            <w:webHidden/>
          </w:rPr>
          <w:fldChar w:fldCharType="separate"/>
        </w:r>
        <w:r w:rsidR="00681EDE">
          <w:rPr>
            <w:noProof/>
            <w:webHidden/>
          </w:rPr>
          <w:t>20</w:t>
        </w:r>
        <w:r w:rsidR="006A15BE">
          <w:rPr>
            <w:noProof/>
            <w:webHidden/>
          </w:rPr>
          <w:fldChar w:fldCharType="end"/>
        </w:r>
      </w:hyperlink>
    </w:p>
    <w:p w:rsidR="006A15BE" w:rsidRDefault="00306310">
      <w:pPr>
        <w:pStyle w:val="TDC2"/>
        <w:rPr>
          <w:rFonts w:asciiTheme="minorHAnsi" w:eastAsiaTheme="minorEastAsia" w:hAnsiTheme="minorHAnsi" w:cstheme="minorBidi"/>
          <w:noProof/>
          <w:szCs w:val="22"/>
          <w:lang w:val="es-ES" w:eastAsia="es-ES"/>
        </w:rPr>
      </w:pPr>
      <w:hyperlink w:anchor="_Toc445975063" w:history="1">
        <w:r w:rsidR="006A15BE" w:rsidRPr="002D7B81">
          <w:rPr>
            <w:rStyle w:val="Hipervnculo"/>
            <w:noProof/>
          </w:rPr>
          <w:t>VI.8. Ingresos presupuestarios</w:t>
        </w:r>
        <w:r w:rsidR="006A15BE">
          <w:rPr>
            <w:noProof/>
            <w:webHidden/>
          </w:rPr>
          <w:tab/>
        </w:r>
        <w:r w:rsidR="006A15BE">
          <w:rPr>
            <w:noProof/>
            <w:webHidden/>
          </w:rPr>
          <w:fldChar w:fldCharType="begin"/>
        </w:r>
        <w:r w:rsidR="006A15BE">
          <w:rPr>
            <w:noProof/>
            <w:webHidden/>
          </w:rPr>
          <w:instrText xml:space="preserve"> PAGEREF _Toc445975063 \h </w:instrText>
        </w:r>
        <w:r w:rsidR="006A15BE">
          <w:rPr>
            <w:noProof/>
            <w:webHidden/>
          </w:rPr>
        </w:r>
        <w:r w:rsidR="006A15BE">
          <w:rPr>
            <w:noProof/>
            <w:webHidden/>
          </w:rPr>
          <w:fldChar w:fldCharType="separate"/>
        </w:r>
        <w:r w:rsidR="00681EDE">
          <w:rPr>
            <w:noProof/>
            <w:webHidden/>
          </w:rPr>
          <w:t>21</w:t>
        </w:r>
        <w:r w:rsidR="006A15BE">
          <w:rPr>
            <w:noProof/>
            <w:webHidden/>
          </w:rPr>
          <w:fldChar w:fldCharType="end"/>
        </w:r>
      </w:hyperlink>
    </w:p>
    <w:p w:rsidR="006A15BE" w:rsidRDefault="006A15BE">
      <w:pPr>
        <w:pStyle w:val="TDC1"/>
        <w:rPr>
          <w:rStyle w:val="Hipervnculo"/>
          <w:noProof/>
        </w:rPr>
      </w:pPr>
    </w:p>
    <w:p w:rsidR="006A15BE" w:rsidRDefault="00306310">
      <w:pPr>
        <w:pStyle w:val="TDC1"/>
        <w:rPr>
          <w:rFonts w:asciiTheme="minorHAnsi" w:eastAsiaTheme="minorEastAsia" w:hAnsiTheme="minorHAnsi" w:cstheme="minorBidi"/>
          <w:smallCaps w:val="0"/>
          <w:noProof/>
          <w:szCs w:val="22"/>
          <w:lang w:val="es-ES" w:eastAsia="es-ES"/>
        </w:rPr>
      </w:pPr>
      <w:hyperlink w:anchor="_Toc445975064" w:history="1">
        <w:r w:rsidR="006A15BE" w:rsidRPr="002D7B81">
          <w:rPr>
            <w:rStyle w:val="Hipervnculo"/>
            <w:noProof/>
          </w:rPr>
          <w:t>ANEXOS</w:t>
        </w:r>
        <w:r w:rsidR="006A15BE">
          <w:rPr>
            <w:noProof/>
            <w:webHidden/>
          </w:rPr>
          <w:tab/>
        </w:r>
        <w:r w:rsidR="006A15BE">
          <w:rPr>
            <w:noProof/>
            <w:webHidden/>
          </w:rPr>
          <w:fldChar w:fldCharType="begin"/>
        </w:r>
        <w:r w:rsidR="006A15BE">
          <w:rPr>
            <w:noProof/>
            <w:webHidden/>
          </w:rPr>
          <w:instrText xml:space="preserve"> PAGEREF _Toc445975064 \h </w:instrText>
        </w:r>
        <w:r w:rsidR="006A15BE">
          <w:rPr>
            <w:noProof/>
            <w:webHidden/>
          </w:rPr>
        </w:r>
        <w:r w:rsidR="006A15BE">
          <w:rPr>
            <w:noProof/>
            <w:webHidden/>
          </w:rPr>
          <w:fldChar w:fldCharType="separate"/>
        </w:r>
        <w:r w:rsidR="00681EDE">
          <w:rPr>
            <w:noProof/>
            <w:webHidden/>
          </w:rPr>
          <w:t>25</w:t>
        </w:r>
        <w:r w:rsidR="006A15BE">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714D1F" w:rsidRDefault="00714D1F" w:rsidP="00891D73">
      <w:pPr>
        <w:pStyle w:val="texto"/>
      </w:pPr>
    </w:p>
    <w:p w:rsidR="00714D1F" w:rsidRDefault="00714D1F"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14D1F" w:rsidRPr="00CA71F4" w:rsidRDefault="00714D1F" w:rsidP="00714D1F">
      <w:pPr>
        <w:pStyle w:val="atitulo1"/>
      </w:pPr>
      <w:bookmarkStart w:id="0" w:name="_Toc303592528"/>
      <w:bookmarkStart w:id="1" w:name="_Toc309383711"/>
      <w:bookmarkStart w:id="2" w:name="_Toc394503024"/>
      <w:bookmarkStart w:id="3" w:name="_Toc434997017"/>
      <w:bookmarkStart w:id="4" w:name="_Toc445975045"/>
      <w:r w:rsidRPr="00CA71F4">
        <w:t>I. Introducción</w:t>
      </w:r>
      <w:bookmarkEnd w:id="0"/>
      <w:bookmarkEnd w:id="1"/>
      <w:bookmarkEnd w:id="2"/>
      <w:bookmarkEnd w:id="3"/>
      <w:bookmarkEnd w:id="4"/>
    </w:p>
    <w:p w:rsidR="00714D1F" w:rsidRPr="0094453B" w:rsidRDefault="00714D1F" w:rsidP="00714D1F">
      <w:pPr>
        <w:pStyle w:val="texto"/>
        <w:rPr>
          <w:rFonts w:cs="Arial"/>
        </w:rPr>
      </w:pPr>
      <w:r w:rsidRPr="0094453B">
        <w:rPr>
          <w:rFonts w:cs="Arial"/>
        </w:rPr>
        <w:t xml:space="preserve">De conformidad con su programa de actuación, la Cámara de Comptos ha realizado la fiscalización de regularidad sobre la cuenta general del ejercicio 2014 del </w:t>
      </w:r>
      <w:r>
        <w:rPr>
          <w:rFonts w:cs="Arial"/>
        </w:rPr>
        <w:t xml:space="preserve">Concejo de </w:t>
      </w:r>
      <w:proofErr w:type="spellStart"/>
      <w:r>
        <w:rPr>
          <w:rFonts w:cs="Arial"/>
        </w:rPr>
        <w:t>Paternáin</w:t>
      </w:r>
      <w:proofErr w:type="spellEnd"/>
      <w:r>
        <w:rPr>
          <w:rFonts w:cs="Arial"/>
        </w:rPr>
        <w:t>.</w:t>
      </w:r>
    </w:p>
    <w:p w:rsidR="00714D1F" w:rsidRPr="00714D1F" w:rsidRDefault="00714D1F" w:rsidP="00714D1F">
      <w:pPr>
        <w:pStyle w:val="texto"/>
        <w:rPr>
          <w:rFonts w:cs="Arial"/>
        </w:rPr>
      </w:pPr>
      <w:r w:rsidRPr="00714D1F">
        <w:rPr>
          <w:rFonts w:cs="Arial"/>
        </w:rPr>
        <w:t xml:space="preserve">El concejo de </w:t>
      </w:r>
      <w:proofErr w:type="spellStart"/>
      <w:r w:rsidRPr="00714D1F">
        <w:rPr>
          <w:rFonts w:cs="Arial"/>
        </w:rPr>
        <w:t>Pat</w:t>
      </w:r>
      <w:r>
        <w:rPr>
          <w:rFonts w:cs="Arial"/>
        </w:rPr>
        <w:t>e</w:t>
      </w:r>
      <w:r w:rsidRPr="00714D1F">
        <w:rPr>
          <w:rFonts w:cs="Arial"/>
        </w:rPr>
        <w:t>rn</w:t>
      </w:r>
      <w:r>
        <w:rPr>
          <w:rFonts w:cs="Arial"/>
        </w:rPr>
        <w:t>ái</w:t>
      </w:r>
      <w:r w:rsidRPr="00714D1F">
        <w:rPr>
          <w:rFonts w:cs="Arial"/>
        </w:rPr>
        <w:t>n</w:t>
      </w:r>
      <w:proofErr w:type="spellEnd"/>
      <w:r w:rsidRPr="00714D1F">
        <w:rPr>
          <w:rFonts w:cs="Arial"/>
        </w:rPr>
        <w:t xml:space="preserve"> es uno de los ocho concejos que componen actua</w:t>
      </w:r>
      <w:r w:rsidRPr="00714D1F">
        <w:rPr>
          <w:rFonts w:cs="Arial"/>
        </w:rPr>
        <w:t>l</w:t>
      </w:r>
      <w:r w:rsidRPr="00714D1F">
        <w:rPr>
          <w:rFonts w:cs="Arial"/>
        </w:rPr>
        <w:t xml:space="preserve">mente el municipio de la </w:t>
      </w:r>
      <w:proofErr w:type="spellStart"/>
      <w:r w:rsidRPr="00714D1F">
        <w:rPr>
          <w:rFonts w:cs="Arial"/>
        </w:rPr>
        <w:t>Cendea</w:t>
      </w:r>
      <w:proofErr w:type="spellEnd"/>
      <w:r w:rsidRPr="00714D1F">
        <w:rPr>
          <w:rFonts w:cs="Arial"/>
        </w:rPr>
        <w:t xml:space="preserve"> de </w:t>
      </w:r>
      <w:proofErr w:type="spellStart"/>
      <w:r w:rsidRPr="00714D1F">
        <w:rPr>
          <w:rFonts w:cs="Arial"/>
        </w:rPr>
        <w:t>Cizur</w:t>
      </w:r>
      <w:proofErr w:type="spellEnd"/>
      <w:r w:rsidRPr="00714D1F">
        <w:rPr>
          <w:rFonts w:cs="Arial"/>
        </w:rPr>
        <w:t>.</w:t>
      </w:r>
    </w:p>
    <w:p w:rsidR="00714D1F" w:rsidRPr="00714D1F" w:rsidRDefault="00714D1F" w:rsidP="00714D1F">
      <w:pPr>
        <w:pStyle w:val="texto"/>
        <w:rPr>
          <w:rFonts w:cs="Arial"/>
        </w:rPr>
      </w:pPr>
      <w:r w:rsidRPr="00714D1F">
        <w:rPr>
          <w:rFonts w:cs="Arial"/>
        </w:rPr>
        <w:t>Con una extensión de 1,82 km</w:t>
      </w:r>
      <w:r w:rsidRPr="00265A52">
        <w:rPr>
          <w:rFonts w:cs="Arial"/>
          <w:vertAlign w:val="superscript"/>
        </w:rPr>
        <w:t>2</w:t>
      </w:r>
      <w:r w:rsidRPr="00714D1F">
        <w:rPr>
          <w:rFonts w:cs="Arial"/>
        </w:rPr>
        <w:t xml:space="preserve"> representa el 4</w:t>
      </w:r>
      <w:r w:rsidR="00F15424">
        <w:rPr>
          <w:rFonts w:cs="Arial"/>
        </w:rPr>
        <w:t xml:space="preserve"> por ciento</w:t>
      </w:r>
      <w:r w:rsidRPr="00714D1F">
        <w:rPr>
          <w:rFonts w:cs="Arial"/>
        </w:rPr>
        <w:t xml:space="preserve"> de la superficie del municipio de </w:t>
      </w:r>
      <w:proofErr w:type="spellStart"/>
      <w:r w:rsidRPr="00714D1F">
        <w:rPr>
          <w:rFonts w:cs="Arial"/>
        </w:rPr>
        <w:t>Cendea</w:t>
      </w:r>
      <w:proofErr w:type="spellEnd"/>
      <w:r w:rsidRPr="00714D1F">
        <w:rPr>
          <w:rFonts w:cs="Arial"/>
        </w:rPr>
        <w:t xml:space="preserve"> de </w:t>
      </w:r>
      <w:proofErr w:type="spellStart"/>
      <w:r w:rsidRPr="00714D1F">
        <w:rPr>
          <w:rFonts w:cs="Arial"/>
        </w:rPr>
        <w:t>Cizur</w:t>
      </w:r>
      <w:proofErr w:type="spellEnd"/>
      <w:r w:rsidRPr="00714D1F">
        <w:rPr>
          <w:rFonts w:cs="Arial"/>
        </w:rPr>
        <w:t xml:space="preserve"> y cuenta en 2014 con 357 habitantes, el 9,4</w:t>
      </w:r>
      <w:r w:rsidR="00F15424">
        <w:rPr>
          <w:rFonts w:cs="Arial"/>
        </w:rPr>
        <w:t xml:space="preserve"> por ciento</w:t>
      </w:r>
      <w:r w:rsidRPr="00714D1F">
        <w:rPr>
          <w:rFonts w:cs="Arial"/>
        </w:rPr>
        <w:t xml:space="preserve"> de los habitantes de dicho municipio (3.796 hab.), siendo el tercer co</w:t>
      </w:r>
      <w:r w:rsidRPr="00714D1F">
        <w:rPr>
          <w:rFonts w:cs="Arial"/>
        </w:rPr>
        <w:t>n</w:t>
      </w:r>
      <w:r w:rsidRPr="00714D1F">
        <w:rPr>
          <w:rFonts w:cs="Arial"/>
        </w:rPr>
        <w:t xml:space="preserve">cejo en población, detrás del Concejo de </w:t>
      </w:r>
      <w:proofErr w:type="spellStart"/>
      <w:r w:rsidRPr="00714D1F">
        <w:rPr>
          <w:rFonts w:cs="Arial"/>
        </w:rPr>
        <w:t>Cizur</w:t>
      </w:r>
      <w:proofErr w:type="spellEnd"/>
      <w:r w:rsidRPr="00714D1F">
        <w:rPr>
          <w:rFonts w:cs="Arial"/>
        </w:rPr>
        <w:t xml:space="preserve"> Menor (2.402 hab.) y del Co</w:t>
      </w:r>
      <w:r w:rsidRPr="00714D1F">
        <w:rPr>
          <w:rFonts w:cs="Arial"/>
        </w:rPr>
        <w:t>n</w:t>
      </w:r>
      <w:r w:rsidRPr="00714D1F">
        <w:rPr>
          <w:rFonts w:cs="Arial"/>
        </w:rPr>
        <w:t xml:space="preserve">cejo de </w:t>
      </w:r>
      <w:proofErr w:type="spellStart"/>
      <w:r w:rsidRPr="00714D1F">
        <w:rPr>
          <w:rFonts w:cs="Arial"/>
        </w:rPr>
        <w:t>Astrain</w:t>
      </w:r>
      <w:proofErr w:type="spellEnd"/>
      <w:r w:rsidRPr="00714D1F">
        <w:rPr>
          <w:rFonts w:cs="Arial"/>
        </w:rPr>
        <w:t xml:space="preserve"> (358 hab.).</w:t>
      </w:r>
    </w:p>
    <w:p w:rsidR="00714D1F" w:rsidRPr="00714D1F" w:rsidRDefault="00714D1F" w:rsidP="00714D1F">
      <w:pPr>
        <w:pStyle w:val="texto"/>
        <w:rPr>
          <w:rFonts w:cs="Arial"/>
        </w:rPr>
      </w:pPr>
      <w:r w:rsidRPr="00714D1F">
        <w:rPr>
          <w:rFonts w:cs="Arial"/>
        </w:rPr>
        <w:t>La evolución de población en los últimos años ha</w:t>
      </w:r>
      <w:r w:rsidR="009A7FD7">
        <w:rPr>
          <w:rFonts w:cs="Arial"/>
        </w:rPr>
        <w:t xml:space="preserve"> pasa</w:t>
      </w:r>
      <w:r w:rsidRPr="00714D1F">
        <w:rPr>
          <w:rFonts w:cs="Arial"/>
        </w:rPr>
        <w:t>do de 57 hab</w:t>
      </w:r>
      <w:r w:rsidR="009A7FD7">
        <w:rPr>
          <w:rFonts w:cs="Arial"/>
        </w:rPr>
        <w:t>itantes e</w:t>
      </w:r>
      <w:r w:rsidRPr="00714D1F">
        <w:rPr>
          <w:rFonts w:cs="Arial"/>
        </w:rPr>
        <w:t>n 2001 a 357 en 2014, un aumento del 526</w:t>
      </w:r>
      <w:r w:rsidR="00F15424">
        <w:rPr>
          <w:rFonts w:cs="Arial"/>
        </w:rPr>
        <w:t xml:space="preserve"> por ciento</w:t>
      </w:r>
      <w:r w:rsidRPr="00714D1F">
        <w:rPr>
          <w:rFonts w:cs="Arial"/>
        </w:rPr>
        <w:t>, debido a la construcción de varias promociones de viviendas.</w:t>
      </w:r>
    </w:p>
    <w:p w:rsidR="00714D1F" w:rsidRPr="00714D1F" w:rsidRDefault="00714D1F" w:rsidP="00714D1F">
      <w:pPr>
        <w:pStyle w:val="texto"/>
        <w:rPr>
          <w:rFonts w:cs="Arial"/>
        </w:rPr>
      </w:pPr>
      <w:r w:rsidRPr="00714D1F">
        <w:rPr>
          <w:rFonts w:cs="Arial"/>
        </w:rPr>
        <w:t>El Concejo no cuenta con ninguna entidad dependiente.</w:t>
      </w:r>
    </w:p>
    <w:p w:rsidR="00714D1F" w:rsidRDefault="00714D1F" w:rsidP="00714D1F">
      <w:pPr>
        <w:pStyle w:val="texto"/>
        <w:rPr>
          <w:rFonts w:cs="Arial"/>
        </w:rPr>
      </w:pPr>
      <w:r w:rsidRPr="00714D1F">
        <w:rPr>
          <w:rFonts w:cs="Arial"/>
        </w:rPr>
        <w:t>Los principales datos económicos de esta entidad al cierre del ejercicio 2014 son:</w:t>
      </w:r>
    </w:p>
    <w:tbl>
      <w:tblPr>
        <w:tblW w:w="8823" w:type="dxa"/>
        <w:jc w:val="center"/>
        <w:tblLook w:val="01E0" w:firstRow="1" w:lastRow="1" w:firstColumn="1" w:lastColumn="1" w:noHBand="0" w:noVBand="0"/>
      </w:tblPr>
      <w:tblGrid>
        <w:gridCol w:w="3855"/>
        <w:gridCol w:w="1660"/>
        <w:gridCol w:w="1677"/>
        <w:gridCol w:w="1631"/>
      </w:tblGrid>
      <w:tr w:rsidR="00714D1F" w:rsidRPr="00235135" w:rsidTr="007949B0">
        <w:trPr>
          <w:trHeight w:val="255"/>
          <w:jc w:val="center"/>
        </w:trPr>
        <w:tc>
          <w:tcPr>
            <w:tcW w:w="3855" w:type="dxa"/>
            <w:tcBorders>
              <w:top w:val="single" w:sz="4" w:space="0" w:color="auto"/>
              <w:bottom w:val="single" w:sz="4" w:space="0" w:color="auto"/>
            </w:tcBorders>
            <w:shd w:val="clear" w:color="auto" w:fill="FABF8F" w:themeFill="accent6" w:themeFillTint="99"/>
            <w:vAlign w:val="center"/>
          </w:tcPr>
          <w:p w:rsidR="00714D1F" w:rsidRPr="00C516DF" w:rsidRDefault="00714D1F" w:rsidP="00714D1F">
            <w:pPr>
              <w:pStyle w:val="cuadroCabe"/>
              <w:jc w:val="left"/>
            </w:pPr>
            <w:bookmarkStart w:id="5" w:name="OLE_LINK11"/>
            <w:r w:rsidRPr="00C516DF">
              <w:t>Entidad</w:t>
            </w:r>
          </w:p>
        </w:tc>
        <w:tc>
          <w:tcPr>
            <w:tcW w:w="1660" w:type="dxa"/>
            <w:tcBorders>
              <w:top w:val="single" w:sz="4" w:space="0" w:color="auto"/>
              <w:bottom w:val="single" w:sz="4" w:space="0" w:color="auto"/>
            </w:tcBorders>
            <w:shd w:val="clear" w:color="auto" w:fill="FABF8F" w:themeFill="accent6" w:themeFillTint="99"/>
            <w:vAlign w:val="center"/>
          </w:tcPr>
          <w:p w:rsidR="00714D1F" w:rsidRPr="00C516DF" w:rsidRDefault="00714D1F" w:rsidP="00714D1F">
            <w:pPr>
              <w:pStyle w:val="cuadroCabe"/>
              <w:jc w:val="right"/>
            </w:pPr>
            <w:r w:rsidRPr="00C516DF">
              <w:t>Obligaciones</w:t>
            </w:r>
          </w:p>
          <w:p w:rsidR="00714D1F" w:rsidRPr="00C516DF" w:rsidRDefault="00714D1F" w:rsidP="00714D1F">
            <w:pPr>
              <w:pStyle w:val="cuadroCabe"/>
              <w:jc w:val="right"/>
            </w:pPr>
            <w:r w:rsidRPr="00C516DF">
              <w:t>reconocidas</w:t>
            </w:r>
          </w:p>
        </w:tc>
        <w:tc>
          <w:tcPr>
            <w:tcW w:w="1677" w:type="dxa"/>
            <w:tcBorders>
              <w:top w:val="single" w:sz="4" w:space="0" w:color="auto"/>
              <w:bottom w:val="single" w:sz="4" w:space="0" w:color="auto"/>
            </w:tcBorders>
            <w:shd w:val="clear" w:color="auto" w:fill="FABF8F" w:themeFill="accent6" w:themeFillTint="99"/>
            <w:vAlign w:val="center"/>
          </w:tcPr>
          <w:p w:rsidR="00714D1F" w:rsidRPr="00C516DF" w:rsidRDefault="00714D1F" w:rsidP="00714D1F">
            <w:pPr>
              <w:pStyle w:val="cuadroCabe"/>
              <w:jc w:val="right"/>
            </w:pPr>
            <w:r w:rsidRPr="00C516DF">
              <w:t>Derechos</w:t>
            </w:r>
          </w:p>
          <w:p w:rsidR="00714D1F" w:rsidRPr="00C516DF" w:rsidRDefault="00714D1F" w:rsidP="00714D1F">
            <w:pPr>
              <w:pStyle w:val="cuadroCabe"/>
              <w:jc w:val="right"/>
            </w:pPr>
            <w:r w:rsidRPr="00C516DF">
              <w:t>reconocidos</w:t>
            </w:r>
          </w:p>
        </w:tc>
        <w:tc>
          <w:tcPr>
            <w:tcW w:w="1631" w:type="dxa"/>
            <w:tcBorders>
              <w:top w:val="single" w:sz="4" w:space="0" w:color="auto"/>
              <w:bottom w:val="single" w:sz="4" w:space="0" w:color="auto"/>
            </w:tcBorders>
            <w:shd w:val="clear" w:color="auto" w:fill="FABF8F" w:themeFill="accent6" w:themeFillTint="99"/>
            <w:vAlign w:val="center"/>
          </w:tcPr>
          <w:p w:rsidR="00714D1F" w:rsidRPr="00C516DF" w:rsidRDefault="00714D1F" w:rsidP="00714D1F">
            <w:pPr>
              <w:pStyle w:val="cuadroCabe"/>
              <w:jc w:val="right"/>
            </w:pPr>
            <w:r w:rsidRPr="00C516DF">
              <w:t>Personal a</w:t>
            </w:r>
          </w:p>
          <w:p w:rsidR="00714D1F" w:rsidRPr="00C516DF" w:rsidRDefault="00714D1F" w:rsidP="00714D1F">
            <w:pPr>
              <w:pStyle w:val="cuadroCabe"/>
              <w:jc w:val="right"/>
            </w:pPr>
            <w:r w:rsidRPr="00C516DF">
              <w:t>31-12-2014</w:t>
            </w:r>
          </w:p>
        </w:tc>
      </w:tr>
      <w:tr w:rsidR="00714D1F" w:rsidRPr="008D3F18" w:rsidTr="007949B0">
        <w:trPr>
          <w:trHeight w:val="198"/>
          <w:jc w:val="center"/>
        </w:trPr>
        <w:tc>
          <w:tcPr>
            <w:tcW w:w="3855" w:type="dxa"/>
            <w:tcBorders>
              <w:top w:val="single" w:sz="4" w:space="0" w:color="auto"/>
              <w:bottom w:val="single" w:sz="4" w:space="0" w:color="auto"/>
            </w:tcBorders>
            <w:shd w:val="clear" w:color="auto" w:fill="auto"/>
            <w:vAlign w:val="center"/>
          </w:tcPr>
          <w:p w:rsidR="00714D1F" w:rsidRPr="001151D4" w:rsidRDefault="00D8051F" w:rsidP="00714D1F">
            <w:pPr>
              <w:pStyle w:val="cuatexto"/>
              <w:jc w:val="left"/>
            </w:pPr>
            <w:r>
              <w:t>Concejo</w:t>
            </w:r>
          </w:p>
        </w:tc>
        <w:tc>
          <w:tcPr>
            <w:tcW w:w="1660" w:type="dxa"/>
            <w:tcBorders>
              <w:top w:val="single" w:sz="4" w:space="0" w:color="auto"/>
              <w:bottom w:val="single" w:sz="4" w:space="0" w:color="auto"/>
            </w:tcBorders>
            <w:shd w:val="clear" w:color="auto" w:fill="auto"/>
            <w:vAlign w:val="center"/>
          </w:tcPr>
          <w:p w:rsidR="00714D1F" w:rsidRPr="001151D4" w:rsidRDefault="00714D1F" w:rsidP="00714D1F">
            <w:pPr>
              <w:pStyle w:val="cuatexto"/>
              <w:jc w:val="right"/>
            </w:pPr>
            <w:r>
              <w:t>59.364</w:t>
            </w:r>
          </w:p>
        </w:tc>
        <w:tc>
          <w:tcPr>
            <w:tcW w:w="1677" w:type="dxa"/>
            <w:tcBorders>
              <w:top w:val="single" w:sz="4" w:space="0" w:color="auto"/>
              <w:bottom w:val="single" w:sz="4" w:space="0" w:color="auto"/>
            </w:tcBorders>
            <w:shd w:val="clear" w:color="auto" w:fill="auto"/>
            <w:vAlign w:val="center"/>
          </w:tcPr>
          <w:p w:rsidR="00714D1F" w:rsidRPr="001151D4" w:rsidRDefault="00714D1F" w:rsidP="00714D1F">
            <w:pPr>
              <w:pStyle w:val="cuatexto"/>
              <w:jc w:val="right"/>
            </w:pPr>
            <w:r>
              <w:t>48.992</w:t>
            </w:r>
          </w:p>
        </w:tc>
        <w:tc>
          <w:tcPr>
            <w:tcW w:w="1631" w:type="dxa"/>
            <w:tcBorders>
              <w:top w:val="single" w:sz="4" w:space="0" w:color="auto"/>
              <w:bottom w:val="single" w:sz="4" w:space="0" w:color="auto"/>
            </w:tcBorders>
            <w:shd w:val="clear" w:color="auto" w:fill="auto"/>
            <w:vAlign w:val="center"/>
          </w:tcPr>
          <w:p w:rsidR="00714D1F" w:rsidRPr="001151D4" w:rsidRDefault="00714D1F" w:rsidP="00714D1F">
            <w:pPr>
              <w:pStyle w:val="cuatexto"/>
              <w:jc w:val="right"/>
            </w:pPr>
            <w:r>
              <w:t>0</w:t>
            </w:r>
          </w:p>
        </w:tc>
      </w:tr>
    </w:tbl>
    <w:bookmarkEnd w:id="5"/>
    <w:p w:rsidR="00714D1F" w:rsidRPr="00714D1F" w:rsidRDefault="00714D1F" w:rsidP="005D011A">
      <w:pPr>
        <w:pStyle w:val="texto"/>
        <w:spacing w:before="240"/>
        <w:rPr>
          <w:rFonts w:cs="Arial"/>
        </w:rPr>
      </w:pPr>
      <w:r w:rsidRPr="00714D1F">
        <w:rPr>
          <w:rFonts w:cs="Arial"/>
        </w:rPr>
        <w:t>En el reparto de competencias que corresponden a las entidades locales est</w:t>
      </w:r>
      <w:r w:rsidRPr="00714D1F">
        <w:rPr>
          <w:rFonts w:cs="Arial"/>
        </w:rPr>
        <w:t>a</w:t>
      </w:r>
      <w:r w:rsidRPr="00714D1F">
        <w:rPr>
          <w:rFonts w:cs="Arial"/>
        </w:rPr>
        <w:t>blecidas en el artículo 39 de la Ley Foral 6/1990</w:t>
      </w:r>
      <w:r w:rsidR="00F15424">
        <w:rPr>
          <w:rFonts w:cs="Arial"/>
        </w:rPr>
        <w:t>,</w:t>
      </w:r>
      <w:r w:rsidRPr="00714D1F">
        <w:rPr>
          <w:rFonts w:cs="Arial"/>
        </w:rPr>
        <w:t xml:space="preserve"> de 2 de julio</w:t>
      </w:r>
      <w:r w:rsidR="00F15424">
        <w:rPr>
          <w:rFonts w:cs="Arial"/>
        </w:rPr>
        <w:t>,</w:t>
      </w:r>
      <w:r w:rsidRPr="00714D1F">
        <w:rPr>
          <w:rFonts w:cs="Arial"/>
        </w:rPr>
        <w:t xml:space="preserve"> de la Admini</w:t>
      </w:r>
      <w:r w:rsidRPr="00714D1F">
        <w:rPr>
          <w:rFonts w:cs="Arial"/>
        </w:rPr>
        <w:t>s</w:t>
      </w:r>
      <w:r w:rsidRPr="00714D1F">
        <w:rPr>
          <w:rFonts w:cs="Arial"/>
        </w:rPr>
        <w:t>tración Local de Navarra, figuran las siguientes:</w:t>
      </w:r>
    </w:p>
    <w:p w:rsidR="00714D1F" w:rsidRPr="009A7FD7" w:rsidRDefault="00463BDE" w:rsidP="00714D1F">
      <w:pPr>
        <w:pStyle w:val="texto"/>
        <w:rPr>
          <w:rFonts w:cs="Arial"/>
          <w:i/>
          <w:sz w:val="22"/>
          <w:szCs w:val="22"/>
        </w:rPr>
      </w:pPr>
      <w:r w:rsidRPr="009A7FD7">
        <w:rPr>
          <w:rFonts w:cs="Arial"/>
          <w:i/>
          <w:sz w:val="22"/>
          <w:szCs w:val="22"/>
        </w:rPr>
        <w:t>“</w:t>
      </w:r>
      <w:r w:rsidR="00714D1F" w:rsidRPr="009A7FD7">
        <w:rPr>
          <w:rFonts w:cs="Arial"/>
          <w:i/>
          <w:sz w:val="22"/>
          <w:szCs w:val="22"/>
        </w:rPr>
        <w:t>Artículo 39</w:t>
      </w:r>
    </w:p>
    <w:p w:rsidR="00714D1F" w:rsidRPr="009A7FD7" w:rsidRDefault="00714D1F" w:rsidP="00714D1F">
      <w:pPr>
        <w:pStyle w:val="texto"/>
        <w:rPr>
          <w:rFonts w:cs="Arial"/>
          <w:i/>
          <w:sz w:val="22"/>
          <w:szCs w:val="22"/>
        </w:rPr>
      </w:pPr>
      <w:r w:rsidRPr="009A7FD7">
        <w:rPr>
          <w:rFonts w:cs="Arial"/>
          <w:i/>
          <w:sz w:val="22"/>
          <w:szCs w:val="22"/>
        </w:rPr>
        <w:t>1. Corresponde a los órganos de gestión y administración de los concejos el ejercicio de las competencias relativas a las siguientes materias:</w:t>
      </w:r>
    </w:p>
    <w:p w:rsidR="00714D1F" w:rsidRPr="009A7FD7" w:rsidRDefault="00714D1F" w:rsidP="00714D1F">
      <w:pPr>
        <w:pStyle w:val="texto"/>
        <w:rPr>
          <w:rFonts w:cs="Arial"/>
          <w:i/>
          <w:sz w:val="22"/>
          <w:szCs w:val="22"/>
        </w:rPr>
      </w:pPr>
      <w:r w:rsidRPr="009A7FD7">
        <w:rPr>
          <w:rFonts w:cs="Arial"/>
          <w:i/>
          <w:sz w:val="22"/>
          <w:szCs w:val="22"/>
        </w:rPr>
        <w:t>a) La administración y conservación de su patrimonio, así como la regulación y orden</w:t>
      </w:r>
      <w:r w:rsidRPr="009A7FD7">
        <w:rPr>
          <w:rFonts w:cs="Arial"/>
          <w:i/>
          <w:sz w:val="22"/>
          <w:szCs w:val="22"/>
        </w:rPr>
        <w:t>a</w:t>
      </w:r>
      <w:r w:rsidRPr="009A7FD7">
        <w:rPr>
          <w:rFonts w:cs="Arial"/>
          <w:i/>
          <w:sz w:val="22"/>
          <w:szCs w:val="22"/>
        </w:rPr>
        <w:t>ción de su aprovechamiento y utilización, b) La conservación, mantenimiento y vigilancia de los caminos rurales de su término y de los demás bienes de uso y de servicio públicos de i</w:t>
      </w:r>
      <w:r w:rsidRPr="009A7FD7">
        <w:rPr>
          <w:rFonts w:cs="Arial"/>
          <w:i/>
          <w:sz w:val="22"/>
          <w:szCs w:val="22"/>
        </w:rPr>
        <w:t>n</w:t>
      </w:r>
      <w:r w:rsidRPr="009A7FD7">
        <w:rPr>
          <w:rFonts w:cs="Arial"/>
          <w:i/>
          <w:sz w:val="22"/>
          <w:szCs w:val="22"/>
        </w:rPr>
        <w:t>terés exclusivo del Concejo; c) El otorgamiento de licencias urbanísticas conforme al pl</w:t>
      </w:r>
      <w:r w:rsidRPr="009A7FD7">
        <w:rPr>
          <w:rFonts w:cs="Arial"/>
          <w:i/>
          <w:sz w:val="22"/>
          <w:szCs w:val="22"/>
        </w:rPr>
        <w:t>a</w:t>
      </w:r>
      <w:r w:rsidRPr="009A7FD7">
        <w:rPr>
          <w:rFonts w:cs="Arial"/>
          <w:i/>
          <w:sz w:val="22"/>
          <w:szCs w:val="22"/>
        </w:rPr>
        <w:t>neamiento, previo informe preceptivo y vinculante del Ayuntamiento; d) Limpieza viaria; e) Alumbrado público; f) Conservación y mantenimiento de cementerios; g) Archivo concejil; h) Fiestas loca</w:t>
      </w:r>
      <w:r w:rsidR="00250835" w:rsidRPr="009A7FD7">
        <w:rPr>
          <w:rFonts w:cs="Arial"/>
          <w:i/>
          <w:sz w:val="22"/>
          <w:szCs w:val="22"/>
        </w:rPr>
        <w:t>les</w:t>
      </w:r>
      <w:r w:rsidR="00463BDE" w:rsidRPr="009A7FD7">
        <w:rPr>
          <w:rFonts w:cs="Arial"/>
          <w:i/>
          <w:sz w:val="22"/>
          <w:szCs w:val="22"/>
        </w:rPr>
        <w:t>”</w:t>
      </w:r>
      <w:r w:rsidR="00250835" w:rsidRPr="009A7FD7">
        <w:rPr>
          <w:rFonts w:cs="Arial"/>
          <w:i/>
          <w:sz w:val="22"/>
          <w:szCs w:val="22"/>
        </w:rPr>
        <w:t>.</w:t>
      </w:r>
    </w:p>
    <w:p w:rsidR="00250835" w:rsidRDefault="00250835">
      <w:pPr>
        <w:spacing w:after="0"/>
        <w:ind w:firstLine="0"/>
        <w:jc w:val="left"/>
        <w:rPr>
          <w:rFonts w:cs="Arial"/>
          <w:spacing w:val="6"/>
          <w:sz w:val="26"/>
          <w:szCs w:val="24"/>
        </w:rPr>
      </w:pPr>
      <w:r>
        <w:rPr>
          <w:rFonts w:cs="Arial"/>
        </w:rPr>
        <w:br w:type="page"/>
      </w:r>
    </w:p>
    <w:p w:rsidR="00714D1F" w:rsidRPr="00714D1F" w:rsidRDefault="00714D1F" w:rsidP="00714D1F">
      <w:pPr>
        <w:pStyle w:val="texto"/>
        <w:rPr>
          <w:rFonts w:cs="Arial"/>
        </w:rPr>
      </w:pPr>
      <w:r w:rsidRPr="00714D1F">
        <w:rPr>
          <w:rFonts w:cs="Arial"/>
        </w:rPr>
        <w:t xml:space="preserve">Para ejercer sus competencias, la </w:t>
      </w:r>
      <w:r w:rsidR="00F15424">
        <w:rPr>
          <w:rFonts w:cs="Arial"/>
        </w:rPr>
        <w:t>L</w:t>
      </w:r>
      <w:r w:rsidRPr="00714D1F">
        <w:rPr>
          <w:rFonts w:cs="Arial"/>
        </w:rPr>
        <w:t xml:space="preserve">ey </w:t>
      </w:r>
      <w:r w:rsidR="00F15424">
        <w:rPr>
          <w:rFonts w:cs="Arial"/>
        </w:rPr>
        <w:t>F</w:t>
      </w:r>
      <w:r w:rsidRPr="00714D1F">
        <w:rPr>
          <w:rFonts w:cs="Arial"/>
        </w:rPr>
        <w:t>oral 2/1995, de 10 de marzo, de h</w:t>
      </w:r>
      <w:r w:rsidRPr="00714D1F">
        <w:rPr>
          <w:rFonts w:cs="Arial"/>
        </w:rPr>
        <w:t>a</w:t>
      </w:r>
      <w:r w:rsidRPr="00714D1F">
        <w:rPr>
          <w:rFonts w:cs="Arial"/>
        </w:rPr>
        <w:t xml:space="preserve">ciendas locales, </w:t>
      </w:r>
      <w:r w:rsidR="00057963">
        <w:rPr>
          <w:rFonts w:cs="Arial"/>
        </w:rPr>
        <w:t xml:space="preserve">en los artículos 5 y 7, </w:t>
      </w:r>
      <w:r w:rsidRPr="00714D1F">
        <w:rPr>
          <w:rFonts w:cs="Arial"/>
        </w:rPr>
        <w:t>asigna a los concejos los siguientes r</w:t>
      </w:r>
      <w:r w:rsidRPr="00714D1F">
        <w:rPr>
          <w:rFonts w:cs="Arial"/>
        </w:rPr>
        <w:t>e</w:t>
      </w:r>
      <w:r w:rsidRPr="00714D1F">
        <w:rPr>
          <w:rFonts w:cs="Arial"/>
        </w:rPr>
        <w:t>cursos:</w:t>
      </w:r>
    </w:p>
    <w:p w:rsidR="00714D1F" w:rsidRPr="009A7FD7" w:rsidRDefault="009A7FD7" w:rsidP="00886E05">
      <w:pPr>
        <w:pStyle w:val="texto"/>
        <w:spacing w:after="0"/>
        <w:rPr>
          <w:rFonts w:cs="Arial"/>
          <w:i/>
          <w:sz w:val="22"/>
          <w:szCs w:val="22"/>
        </w:rPr>
      </w:pPr>
      <w:bookmarkStart w:id="6" w:name="Ar.5"/>
      <w:bookmarkEnd w:id="6"/>
      <w:r w:rsidRPr="009A7FD7">
        <w:rPr>
          <w:rFonts w:cs="Arial"/>
          <w:i/>
          <w:sz w:val="22"/>
          <w:szCs w:val="22"/>
        </w:rPr>
        <w:t>“</w:t>
      </w:r>
      <w:r w:rsidR="00270E46" w:rsidRPr="009A7FD7">
        <w:rPr>
          <w:rFonts w:cs="Arial"/>
          <w:i/>
          <w:sz w:val="22"/>
          <w:szCs w:val="22"/>
        </w:rPr>
        <w:t>a</w:t>
      </w:r>
      <w:r w:rsidR="00886E05" w:rsidRPr="009A7FD7">
        <w:rPr>
          <w:rFonts w:cs="Arial"/>
          <w:i/>
          <w:sz w:val="22"/>
          <w:szCs w:val="22"/>
        </w:rPr>
        <w:t xml:space="preserve">) </w:t>
      </w:r>
      <w:r w:rsidR="00714D1F" w:rsidRPr="009A7FD7">
        <w:rPr>
          <w:rFonts w:cs="Arial"/>
          <w:i/>
          <w:sz w:val="22"/>
          <w:szCs w:val="22"/>
        </w:rPr>
        <w:t>Recursos no tributarios:</w:t>
      </w:r>
    </w:p>
    <w:p w:rsidR="00714D1F" w:rsidRPr="009A7FD7" w:rsidRDefault="00714D1F" w:rsidP="00212C06">
      <w:pPr>
        <w:pStyle w:val="texto"/>
        <w:numPr>
          <w:ilvl w:val="0"/>
          <w:numId w:val="13"/>
        </w:numPr>
        <w:spacing w:after="0"/>
        <w:ind w:left="1003" w:hanging="357"/>
        <w:rPr>
          <w:rFonts w:cs="Arial"/>
          <w:i/>
          <w:sz w:val="22"/>
          <w:szCs w:val="22"/>
        </w:rPr>
      </w:pPr>
      <w:r w:rsidRPr="009A7FD7">
        <w:rPr>
          <w:rFonts w:cs="Arial"/>
          <w:i/>
          <w:sz w:val="22"/>
          <w:szCs w:val="22"/>
        </w:rPr>
        <w:t>Ingresos de propios o de derecho privado</w:t>
      </w:r>
    </w:p>
    <w:p w:rsidR="00714D1F" w:rsidRPr="009A7FD7" w:rsidRDefault="00714D1F" w:rsidP="00212C06">
      <w:pPr>
        <w:pStyle w:val="texto"/>
        <w:numPr>
          <w:ilvl w:val="0"/>
          <w:numId w:val="13"/>
        </w:numPr>
        <w:spacing w:after="0"/>
        <w:ind w:left="1003" w:hanging="357"/>
        <w:rPr>
          <w:rFonts w:cs="Arial"/>
          <w:i/>
          <w:sz w:val="22"/>
          <w:szCs w:val="22"/>
        </w:rPr>
      </w:pPr>
      <w:r w:rsidRPr="009A7FD7">
        <w:rPr>
          <w:rFonts w:cs="Arial"/>
          <w:i/>
          <w:sz w:val="22"/>
          <w:szCs w:val="22"/>
        </w:rPr>
        <w:t>Aprovechamientos comunales</w:t>
      </w:r>
    </w:p>
    <w:p w:rsidR="00714D1F" w:rsidRPr="009A7FD7" w:rsidRDefault="00714D1F" w:rsidP="00212C06">
      <w:pPr>
        <w:pStyle w:val="texto"/>
        <w:numPr>
          <w:ilvl w:val="0"/>
          <w:numId w:val="13"/>
        </w:numPr>
        <w:spacing w:after="0"/>
        <w:ind w:left="1003" w:hanging="357"/>
        <w:rPr>
          <w:rFonts w:cs="Arial"/>
          <w:i/>
          <w:sz w:val="22"/>
          <w:szCs w:val="22"/>
        </w:rPr>
      </w:pPr>
      <w:r w:rsidRPr="009A7FD7">
        <w:rPr>
          <w:rFonts w:cs="Arial"/>
          <w:i/>
          <w:sz w:val="22"/>
          <w:szCs w:val="22"/>
        </w:rPr>
        <w:t>Precios públicos</w:t>
      </w:r>
    </w:p>
    <w:p w:rsidR="00714D1F" w:rsidRPr="009A7FD7" w:rsidRDefault="00714D1F" w:rsidP="00212C06">
      <w:pPr>
        <w:pStyle w:val="texto"/>
        <w:numPr>
          <w:ilvl w:val="0"/>
          <w:numId w:val="13"/>
        </w:numPr>
        <w:spacing w:after="0"/>
        <w:ind w:left="1003" w:hanging="357"/>
        <w:rPr>
          <w:rFonts w:cs="Arial"/>
          <w:i/>
          <w:sz w:val="22"/>
          <w:szCs w:val="22"/>
        </w:rPr>
      </w:pPr>
      <w:r w:rsidRPr="009A7FD7">
        <w:rPr>
          <w:rFonts w:cs="Arial"/>
          <w:i/>
          <w:sz w:val="22"/>
          <w:szCs w:val="22"/>
        </w:rPr>
        <w:t>Multas</w:t>
      </w:r>
    </w:p>
    <w:p w:rsidR="00714D1F" w:rsidRPr="009A7FD7" w:rsidRDefault="00714D1F" w:rsidP="00212C06">
      <w:pPr>
        <w:pStyle w:val="texto"/>
        <w:numPr>
          <w:ilvl w:val="0"/>
          <w:numId w:val="13"/>
        </w:numPr>
        <w:spacing w:after="0"/>
        <w:ind w:left="1003" w:hanging="357"/>
        <w:rPr>
          <w:rFonts w:cs="Arial"/>
          <w:i/>
          <w:sz w:val="22"/>
          <w:szCs w:val="22"/>
        </w:rPr>
      </w:pPr>
      <w:r w:rsidRPr="009A7FD7">
        <w:rPr>
          <w:rFonts w:cs="Arial"/>
          <w:i/>
          <w:sz w:val="22"/>
          <w:szCs w:val="22"/>
        </w:rPr>
        <w:t>Otras prestaciones</w:t>
      </w:r>
    </w:p>
    <w:p w:rsidR="00714D1F" w:rsidRPr="009A7FD7" w:rsidRDefault="00714D1F" w:rsidP="00886E05">
      <w:pPr>
        <w:pStyle w:val="texto"/>
        <w:numPr>
          <w:ilvl w:val="0"/>
          <w:numId w:val="13"/>
        </w:numPr>
        <w:ind w:left="1003" w:hanging="357"/>
        <w:rPr>
          <w:rFonts w:cs="Arial"/>
          <w:i/>
          <w:sz w:val="22"/>
          <w:szCs w:val="22"/>
        </w:rPr>
      </w:pPr>
      <w:r w:rsidRPr="009A7FD7">
        <w:rPr>
          <w:rFonts w:cs="Arial"/>
          <w:i/>
          <w:sz w:val="22"/>
          <w:szCs w:val="22"/>
        </w:rPr>
        <w:t>Demás ingresos de derecho público</w:t>
      </w:r>
    </w:p>
    <w:p w:rsidR="00714D1F" w:rsidRPr="009A7FD7" w:rsidRDefault="00886E05" w:rsidP="00886E05">
      <w:pPr>
        <w:pStyle w:val="texto"/>
        <w:spacing w:after="0"/>
        <w:rPr>
          <w:rFonts w:cs="Arial"/>
          <w:i/>
          <w:sz w:val="22"/>
          <w:szCs w:val="22"/>
        </w:rPr>
      </w:pPr>
      <w:r w:rsidRPr="009A7FD7">
        <w:rPr>
          <w:rFonts w:cs="Arial"/>
          <w:i/>
          <w:sz w:val="22"/>
          <w:szCs w:val="22"/>
        </w:rPr>
        <w:t xml:space="preserve">b) </w:t>
      </w:r>
      <w:r w:rsidR="00714D1F" w:rsidRPr="009A7FD7">
        <w:rPr>
          <w:rFonts w:cs="Arial"/>
          <w:i/>
          <w:sz w:val="22"/>
          <w:szCs w:val="22"/>
        </w:rPr>
        <w:t>Participación en los tributos del Estado</w:t>
      </w:r>
    </w:p>
    <w:p w:rsidR="00714D1F" w:rsidRPr="009A7FD7" w:rsidRDefault="00886E05" w:rsidP="00886E05">
      <w:pPr>
        <w:pStyle w:val="texto"/>
        <w:spacing w:after="0"/>
        <w:rPr>
          <w:rFonts w:cs="Arial"/>
          <w:i/>
          <w:sz w:val="22"/>
          <w:szCs w:val="22"/>
        </w:rPr>
      </w:pPr>
      <w:r w:rsidRPr="009A7FD7">
        <w:rPr>
          <w:rFonts w:cs="Arial"/>
          <w:i/>
          <w:sz w:val="22"/>
          <w:szCs w:val="22"/>
        </w:rPr>
        <w:t xml:space="preserve">c) </w:t>
      </w:r>
      <w:r w:rsidR="00714D1F" w:rsidRPr="009A7FD7">
        <w:rPr>
          <w:rFonts w:cs="Arial"/>
          <w:i/>
          <w:sz w:val="22"/>
          <w:szCs w:val="22"/>
        </w:rPr>
        <w:t>Participación en los tributos de Navarra</w:t>
      </w:r>
    </w:p>
    <w:p w:rsidR="00714D1F" w:rsidRPr="009A7FD7" w:rsidRDefault="00886E05" w:rsidP="00886E05">
      <w:pPr>
        <w:pStyle w:val="texto"/>
        <w:spacing w:after="0"/>
        <w:rPr>
          <w:rFonts w:cs="Arial"/>
          <w:i/>
          <w:sz w:val="22"/>
          <w:szCs w:val="22"/>
        </w:rPr>
      </w:pPr>
      <w:r w:rsidRPr="009A7FD7">
        <w:rPr>
          <w:rFonts w:cs="Arial"/>
          <w:i/>
          <w:sz w:val="22"/>
          <w:szCs w:val="22"/>
        </w:rPr>
        <w:t xml:space="preserve">d) </w:t>
      </w:r>
      <w:r w:rsidR="00714D1F" w:rsidRPr="009A7FD7">
        <w:rPr>
          <w:rFonts w:cs="Arial"/>
          <w:i/>
          <w:sz w:val="22"/>
          <w:szCs w:val="22"/>
        </w:rPr>
        <w:t>Subvenciones</w:t>
      </w:r>
    </w:p>
    <w:p w:rsidR="00714D1F" w:rsidRPr="009A7FD7" w:rsidRDefault="00886E05" w:rsidP="00886E05">
      <w:pPr>
        <w:pStyle w:val="texto"/>
        <w:rPr>
          <w:rFonts w:cs="Arial"/>
          <w:i/>
          <w:sz w:val="22"/>
          <w:szCs w:val="22"/>
        </w:rPr>
      </w:pPr>
      <w:r w:rsidRPr="009A7FD7">
        <w:rPr>
          <w:rFonts w:cs="Arial"/>
          <w:i/>
          <w:sz w:val="22"/>
          <w:szCs w:val="22"/>
        </w:rPr>
        <w:t xml:space="preserve">e) </w:t>
      </w:r>
      <w:r w:rsidR="00714D1F" w:rsidRPr="009A7FD7">
        <w:rPr>
          <w:rFonts w:cs="Arial"/>
          <w:i/>
          <w:sz w:val="22"/>
          <w:szCs w:val="22"/>
        </w:rPr>
        <w:t>Operaciones de crédito</w:t>
      </w:r>
      <w:r w:rsidRPr="009A7FD7">
        <w:rPr>
          <w:rFonts w:cs="Arial"/>
          <w:i/>
          <w:sz w:val="22"/>
          <w:szCs w:val="22"/>
        </w:rPr>
        <w:t>.</w:t>
      </w:r>
    </w:p>
    <w:p w:rsidR="00714D1F" w:rsidRPr="009A7FD7" w:rsidRDefault="00714D1F" w:rsidP="00714D1F">
      <w:pPr>
        <w:pStyle w:val="texto"/>
        <w:rPr>
          <w:rFonts w:cs="Arial"/>
          <w:i/>
          <w:sz w:val="22"/>
          <w:szCs w:val="22"/>
        </w:rPr>
      </w:pPr>
      <w:r w:rsidRPr="009A7FD7">
        <w:rPr>
          <w:rFonts w:cs="Arial"/>
          <w:i/>
          <w:sz w:val="22"/>
          <w:szCs w:val="22"/>
        </w:rPr>
        <w:t xml:space="preserve">Los concejos no podrán </w:t>
      </w:r>
      <w:proofErr w:type="spellStart"/>
      <w:r w:rsidRPr="009A7FD7">
        <w:rPr>
          <w:rFonts w:cs="Arial"/>
          <w:i/>
          <w:sz w:val="22"/>
          <w:szCs w:val="22"/>
        </w:rPr>
        <w:t>exaccionar</w:t>
      </w:r>
      <w:proofErr w:type="spellEnd"/>
      <w:r w:rsidRPr="009A7FD7">
        <w:rPr>
          <w:rFonts w:cs="Arial"/>
          <w:i/>
          <w:sz w:val="22"/>
          <w:szCs w:val="22"/>
        </w:rPr>
        <w:t xml:space="preserve"> otros tributos que tasas y contribuciones especiales</w:t>
      </w:r>
      <w:r w:rsidR="00886E05" w:rsidRPr="009A7FD7">
        <w:rPr>
          <w:rFonts w:cs="Arial"/>
          <w:i/>
          <w:sz w:val="22"/>
          <w:szCs w:val="22"/>
        </w:rPr>
        <w:t>.</w:t>
      </w:r>
      <w:r w:rsidR="009A7FD7">
        <w:rPr>
          <w:rFonts w:cs="Arial"/>
          <w:i/>
          <w:sz w:val="22"/>
          <w:szCs w:val="22"/>
        </w:rPr>
        <w:t>”</w:t>
      </w:r>
    </w:p>
    <w:p w:rsidR="00F36C7E" w:rsidRDefault="00F36C7E" w:rsidP="001860FC">
      <w:pPr>
        <w:pStyle w:val="texto"/>
        <w:spacing w:after="240"/>
        <w:rPr>
          <w:rFonts w:cs="Arial"/>
        </w:rPr>
      </w:pPr>
      <w:r>
        <w:rPr>
          <w:rFonts w:cs="Arial"/>
        </w:rPr>
        <w:t>En relación con la aprobación de los presupuestos y cuentas, la normativa vigente, Ley Foral 6/1990, de Administración Local; Ley Foral 2/1995, de H</w:t>
      </w:r>
      <w:r>
        <w:rPr>
          <w:rFonts w:cs="Arial"/>
        </w:rPr>
        <w:t>a</w:t>
      </w:r>
      <w:r>
        <w:rPr>
          <w:rFonts w:cs="Arial"/>
        </w:rPr>
        <w:t>ciendas Locales, y los decretos que la desarrollan, no establecen ninguna me</w:t>
      </w:r>
      <w:r>
        <w:rPr>
          <w:rFonts w:cs="Arial"/>
        </w:rPr>
        <w:t>n</w:t>
      </w:r>
      <w:r>
        <w:rPr>
          <w:rFonts w:cs="Arial"/>
        </w:rPr>
        <w:t>ción especial a los concejos, por lo que les es de aplicación la normativa est</w:t>
      </w:r>
      <w:r>
        <w:rPr>
          <w:rFonts w:cs="Arial"/>
        </w:rPr>
        <w:t>a</w:t>
      </w:r>
      <w:r>
        <w:rPr>
          <w:rFonts w:cs="Arial"/>
        </w:rPr>
        <w:t xml:space="preserve">blecida con carácter general para las entidades locales. </w:t>
      </w:r>
    </w:p>
    <w:p w:rsidR="00714D1F" w:rsidRPr="00714D1F" w:rsidRDefault="00714D1F" w:rsidP="001860FC">
      <w:pPr>
        <w:pStyle w:val="texto"/>
        <w:spacing w:after="240"/>
        <w:rPr>
          <w:rFonts w:cs="Arial"/>
        </w:rPr>
      </w:pPr>
      <w:r w:rsidRPr="00714D1F">
        <w:rPr>
          <w:rFonts w:cs="Arial"/>
        </w:rPr>
        <w:t xml:space="preserve">En resumen, los principales servicios públicos que se prestan en el </w:t>
      </w:r>
      <w:r w:rsidR="000E7F4D">
        <w:rPr>
          <w:rFonts w:cs="Arial"/>
        </w:rPr>
        <w:t>c</w:t>
      </w:r>
      <w:r w:rsidRPr="00714D1F">
        <w:rPr>
          <w:rFonts w:cs="Arial"/>
        </w:rPr>
        <w:t>oncejo y la forma de prestación de los mismos se indican en el cuadro siguiente:</w:t>
      </w:r>
    </w:p>
    <w:tbl>
      <w:tblPr>
        <w:tblW w:w="8890" w:type="dxa"/>
        <w:jc w:val="center"/>
        <w:tblLayout w:type="fixed"/>
        <w:tblLook w:val="01E0" w:firstRow="1" w:lastRow="1" w:firstColumn="1" w:lastColumn="1" w:noHBand="0" w:noVBand="0"/>
      </w:tblPr>
      <w:tblGrid>
        <w:gridCol w:w="4483"/>
        <w:gridCol w:w="1334"/>
        <w:gridCol w:w="910"/>
        <w:gridCol w:w="1463"/>
        <w:gridCol w:w="700"/>
      </w:tblGrid>
      <w:tr w:rsidR="00EB7754" w:rsidRPr="00A73DE6" w:rsidTr="00D46522">
        <w:trPr>
          <w:trHeight w:val="255"/>
          <w:jc w:val="center"/>
        </w:trPr>
        <w:tc>
          <w:tcPr>
            <w:tcW w:w="4483" w:type="dxa"/>
            <w:tcBorders>
              <w:top w:val="single" w:sz="4" w:space="0" w:color="auto"/>
              <w:bottom w:val="single" w:sz="4" w:space="0" w:color="auto"/>
            </w:tcBorders>
            <w:shd w:val="clear" w:color="auto" w:fill="FABF8F" w:themeFill="accent6" w:themeFillTint="99"/>
            <w:vAlign w:val="center"/>
          </w:tcPr>
          <w:p w:rsidR="00714D1F" w:rsidRPr="00D34934" w:rsidRDefault="00714D1F" w:rsidP="00714D1F">
            <w:pPr>
              <w:spacing w:after="0"/>
              <w:ind w:firstLine="0"/>
              <w:jc w:val="left"/>
              <w:rPr>
                <w:rFonts w:ascii="Arial" w:hAnsi="Arial" w:cs="Arial"/>
                <w:sz w:val="18"/>
                <w:szCs w:val="18"/>
                <w:lang w:val="es-ES" w:eastAsia="es-ES"/>
              </w:rPr>
            </w:pPr>
            <w:r w:rsidRPr="00D34934">
              <w:rPr>
                <w:rFonts w:ascii="Arial" w:hAnsi="Arial" w:cs="Arial"/>
                <w:sz w:val="18"/>
                <w:szCs w:val="18"/>
                <w:lang w:val="es-ES" w:eastAsia="es-ES"/>
              </w:rPr>
              <w:t>Servicio</w:t>
            </w:r>
          </w:p>
        </w:tc>
        <w:tc>
          <w:tcPr>
            <w:tcW w:w="1334" w:type="dxa"/>
            <w:tcBorders>
              <w:top w:val="single" w:sz="4" w:space="0" w:color="auto"/>
              <w:bottom w:val="single" w:sz="4" w:space="0" w:color="auto"/>
            </w:tcBorders>
            <w:shd w:val="clear" w:color="auto" w:fill="FABF8F" w:themeFill="accent6" w:themeFillTint="99"/>
            <w:vAlign w:val="center"/>
          </w:tcPr>
          <w:p w:rsidR="00714D1F" w:rsidRPr="00D34934" w:rsidRDefault="00714D1F" w:rsidP="00714D1F">
            <w:pPr>
              <w:spacing w:after="0"/>
              <w:ind w:firstLine="0"/>
              <w:jc w:val="center"/>
              <w:rPr>
                <w:rFonts w:ascii="Arial" w:hAnsi="Arial" w:cs="Arial"/>
                <w:sz w:val="18"/>
                <w:szCs w:val="18"/>
                <w:lang w:val="es-ES" w:eastAsia="es-ES"/>
              </w:rPr>
            </w:pPr>
            <w:r w:rsidRPr="00D34934">
              <w:rPr>
                <w:rFonts w:ascii="Arial" w:hAnsi="Arial" w:cs="Arial"/>
                <w:sz w:val="18"/>
                <w:szCs w:val="18"/>
                <w:lang w:val="es-ES" w:eastAsia="es-ES"/>
              </w:rPr>
              <w:t>Ayuntamiento</w:t>
            </w:r>
          </w:p>
        </w:tc>
        <w:tc>
          <w:tcPr>
            <w:tcW w:w="910" w:type="dxa"/>
            <w:tcBorders>
              <w:top w:val="single" w:sz="4" w:space="0" w:color="auto"/>
              <w:bottom w:val="single" w:sz="4" w:space="0" w:color="auto"/>
            </w:tcBorders>
            <w:shd w:val="clear" w:color="auto" w:fill="FABF8F" w:themeFill="accent6" w:themeFillTint="99"/>
            <w:vAlign w:val="center"/>
          </w:tcPr>
          <w:p w:rsidR="00714D1F" w:rsidRPr="00D34934" w:rsidRDefault="00F15424" w:rsidP="00714D1F">
            <w:pPr>
              <w:spacing w:after="0"/>
              <w:ind w:firstLine="0"/>
              <w:jc w:val="center"/>
              <w:rPr>
                <w:rFonts w:ascii="Arial" w:hAnsi="Arial" w:cs="Arial"/>
                <w:sz w:val="18"/>
                <w:szCs w:val="18"/>
                <w:lang w:val="es-ES" w:eastAsia="es-ES"/>
              </w:rPr>
            </w:pPr>
            <w:r>
              <w:rPr>
                <w:rFonts w:ascii="Arial" w:hAnsi="Arial" w:cs="Arial"/>
                <w:sz w:val="18"/>
                <w:szCs w:val="18"/>
                <w:lang w:val="es-ES" w:eastAsia="es-ES"/>
              </w:rPr>
              <w:t>Concejo</w:t>
            </w:r>
          </w:p>
        </w:tc>
        <w:tc>
          <w:tcPr>
            <w:tcW w:w="1463" w:type="dxa"/>
            <w:tcBorders>
              <w:top w:val="single" w:sz="4" w:space="0" w:color="auto"/>
              <w:bottom w:val="single" w:sz="4" w:space="0" w:color="auto"/>
            </w:tcBorders>
            <w:shd w:val="clear" w:color="auto" w:fill="FABF8F" w:themeFill="accent6" w:themeFillTint="99"/>
            <w:vAlign w:val="center"/>
          </w:tcPr>
          <w:p w:rsidR="00714D1F" w:rsidRPr="00D34934" w:rsidRDefault="00714D1F" w:rsidP="00714D1F">
            <w:pPr>
              <w:spacing w:after="0"/>
              <w:ind w:firstLine="0"/>
              <w:jc w:val="center"/>
              <w:rPr>
                <w:rFonts w:ascii="Arial" w:hAnsi="Arial" w:cs="Arial"/>
                <w:sz w:val="18"/>
                <w:szCs w:val="18"/>
                <w:lang w:val="es-ES" w:eastAsia="es-ES"/>
              </w:rPr>
            </w:pPr>
            <w:r w:rsidRPr="00D34934">
              <w:rPr>
                <w:rFonts w:ascii="Arial" w:hAnsi="Arial" w:cs="Arial"/>
                <w:sz w:val="18"/>
                <w:szCs w:val="18"/>
                <w:lang w:val="es-ES" w:eastAsia="es-ES"/>
              </w:rPr>
              <w:t>Mancomunidad</w:t>
            </w:r>
          </w:p>
        </w:tc>
        <w:tc>
          <w:tcPr>
            <w:tcW w:w="700" w:type="dxa"/>
            <w:tcBorders>
              <w:top w:val="single" w:sz="4" w:space="0" w:color="auto"/>
              <w:bottom w:val="single" w:sz="4" w:space="0" w:color="auto"/>
            </w:tcBorders>
            <w:shd w:val="clear" w:color="auto" w:fill="FABF8F" w:themeFill="accent6" w:themeFillTint="99"/>
            <w:vAlign w:val="center"/>
          </w:tcPr>
          <w:p w:rsidR="00714D1F" w:rsidRPr="00D34934" w:rsidRDefault="00F15424" w:rsidP="00714D1F">
            <w:pPr>
              <w:spacing w:after="0"/>
              <w:ind w:firstLine="0"/>
              <w:jc w:val="center"/>
              <w:rPr>
                <w:rFonts w:ascii="Arial" w:hAnsi="Arial" w:cs="Arial"/>
                <w:sz w:val="18"/>
                <w:szCs w:val="18"/>
                <w:lang w:val="es-ES" w:eastAsia="es-ES"/>
              </w:rPr>
            </w:pPr>
            <w:r>
              <w:rPr>
                <w:rFonts w:ascii="Arial" w:hAnsi="Arial" w:cs="Arial"/>
                <w:sz w:val="18"/>
                <w:szCs w:val="18"/>
                <w:lang w:val="es-ES" w:eastAsia="es-ES"/>
              </w:rPr>
              <w:t>Otros</w:t>
            </w:r>
            <w:r w:rsidR="00714D1F" w:rsidRPr="00D34934">
              <w:rPr>
                <w:rFonts w:ascii="Arial" w:hAnsi="Arial" w:cs="Arial"/>
                <w:sz w:val="18"/>
                <w:szCs w:val="18"/>
                <w:lang w:val="es-ES" w:eastAsia="es-ES"/>
              </w:rPr>
              <w:t xml:space="preserve"> </w:t>
            </w:r>
          </w:p>
        </w:tc>
      </w:tr>
      <w:tr w:rsidR="00EB7754" w:rsidRPr="00D46522" w:rsidTr="00D46522">
        <w:trPr>
          <w:trHeight w:val="198"/>
          <w:jc w:val="center"/>
        </w:trPr>
        <w:tc>
          <w:tcPr>
            <w:tcW w:w="4483" w:type="dxa"/>
            <w:tcBorders>
              <w:top w:val="single" w:sz="4" w:space="0" w:color="auto"/>
              <w:bottom w:val="single" w:sz="2" w:space="0" w:color="auto"/>
            </w:tcBorders>
            <w:shd w:val="clear" w:color="auto" w:fill="auto"/>
            <w:vAlign w:val="center"/>
          </w:tcPr>
          <w:p w:rsidR="00250835" w:rsidRPr="00D46522" w:rsidRDefault="00886E05" w:rsidP="009A7FD7">
            <w:pPr>
              <w:spacing w:after="0"/>
              <w:ind w:firstLine="0"/>
              <w:jc w:val="left"/>
              <w:rPr>
                <w:rFonts w:ascii="Arial" w:hAnsi="Arial" w:cs="Arial"/>
                <w:sz w:val="18"/>
                <w:szCs w:val="18"/>
                <w:lang w:val="es-ES" w:eastAsia="es-ES"/>
              </w:rPr>
            </w:pPr>
            <w:r w:rsidRPr="00D46522">
              <w:rPr>
                <w:rFonts w:ascii="Arial" w:hAnsi="Arial" w:cs="Arial"/>
                <w:sz w:val="18"/>
                <w:szCs w:val="18"/>
                <w:lang w:val="es-ES" w:eastAsia="es-ES"/>
              </w:rPr>
              <w:t>Servicios prestados por el concejo</w:t>
            </w:r>
          </w:p>
        </w:tc>
        <w:tc>
          <w:tcPr>
            <w:tcW w:w="1334" w:type="dxa"/>
            <w:tcBorders>
              <w:top w:val="single" w:sz="4" w:space="0" w:color="auto"/>
              <w:bottom w:val="single" w:sz="2" w:space="0" w:color="auto"/>
            </w:tcBorders>
            <w:shd w:val="clear" w:color="auto" w:fill="auto"/>
            <w:vAlign w:val="center"/>
          </w:tcPr>
          <w:p w:rsidR="00714D1F" w:rsidRPr="00D46522" w:rsidRDefault="00714D1F" w:rsidP="00EB7754">
            <w:pPr>
              <w:spacing w:after="0"/>
              <w:ind w:firstLine="0"/>
              <w:jc w:val="left"/>
              <w:rPr>
                <w:rFonts w:ascii="Arial" w:hAnsi="Arial" w:cs="Arial"/>
                <w:sz w:val="18"/>
                <w:szCs w:val="18"/>
                <w:lang w:val="es-ES" w:eastAsia="es-ES"/>
              </w:rPr>
            </w:pPr>
          </w:p>
        </w:tc>
        <w:tc>
          <w:tcPr>
            <w:tcW w:w="910" w:type="dxa"/>
            <w:tcBorders>
              <w:top w:val="single" w:sz="4" w:space="0" w:color="auto"/>
              <w:bottom w:val="single" w:sz="2" w:space="0" w:color="auto"/>
            </w:tcBorders>
            <w:shd w:val="clear" w:color="auto" w:fill="auto"/>
            <w:vAlign w:val="center"/>
          </w:tcPr>
          <w:p w:rsidR="00714D1F" w:rsidRPr="00D46522" w:rsidRDefault="00714D1F" w:rsidP="00EB7754">
            <w:pPr>
              <w:spacing w:after="0"/>
              <w:ind w:firstLine="0"/>
              <w:jc w:val="left"/>
              <w:rPr>
                <w:rFonts w:ascii="Arial" w:hAnsi="Arial" w:cs="Arial"/>
                <w:sz w:val="18"/>
                <w:szCs w:val="18"/>
                <w:lang w:val="es-ES" w:eastAsia="es-ES"/>
              </w:rPr>
            </w:pPr>
          </w:p>
        </w:tc>
        <w:tc>
          <w:tcPr>
            <w:tcW w:w="1463" w:type="dxa"/>
            <w:tcBorders>
              <w:top w:val="single" w:sz="4" w:space="0" w:color="auto"/>
              <w:bottom w:val="single" w:sz="2" w:space="0" w:color="auto"/>
            </w:tcBorders>
            <w:shd w:val="clear" w:color="auto" w:fill="auto"/>
            <w:vAlign w:val="center"/>
          </w:tcPr>
          <w:p w:rsidR="00714D1F" w:rsidRPr="00D46522" w:rsidRDefault="00714D1F" w:rsidP="00EB7754">
            <w:pPr>
              <w:spacing w:after="0"/>
              <w:ind w:firstLine="0"/>
              <w:jc w:val="left"/>
              <w:rPr>
                <w:rFonts w:ascii="Arial" w:hAnsi="Arial" w:cs="Arial"/>
                <w:sz w:val="18"/>
                <w:szCs w:val="18"/>
                <w:lang w:val="es-ES" w:eastAsia="es-ES"/>
              </w:rPr>
            </w:pPr>
          </w:p>
        </w:tc>
        <w:tc>
          <w:tcPr>
            <w:tcW w:w="700" w:type="dxa"/>
            <w:tcBorders>
              <w:top w:val="single" w:sz="4" w:space="0" w:color="auto"/>
              <w:bottom w:val="single" w:sz="2" w:space="0" w:color="auto"/>
            </w:tcBorders>
            <w:vAlign w:val="center"/>
          </w:tcPr>
          <w:p w:rsidR="00714D1F" w:rsidRPr="00D46522" w:rsidRDefault="00714D1F" w:rsidP="00EB7754">
            <w:pPr>
              <w:spacing w:after="0"/>
              <w:ind w:firstLine="0"/>
              <w:jc w:val="left"/>
              <w:rPr>
                <w:rFonts w:ascii="Arial" w:hAnsi="Arial" w:cs="Arial"/>
                <w:sz w:val="18"/>
                <w:szCs w:val="18"/>
                <w:lang w:val="es-ES" w:eastAsia="es-ES"/>
              </w:rPr>
            </w:pPr>
          </w:p>
        </w:tc>
      </w:tr>
      <w:tr w:rsidR="00EB7754"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Limpieza viaria</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Parque y jardines</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Alumbrado</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Frontón Concejo</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EB7754"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Cementerio</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EB7754"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886E05" w:rsidP="009A7FD7">
            <w:pPr>
              <w:spacing w:after="0"/>
              <w:ind w:firstLine="0"/>
              <w:jc w:val="left"/>
              <w:rPr>
                <w:rFonts w:ascii="Arial" w:hAnsi="Arial" w:cs="Arial"/>
                <w:sz w:val="18"/>
                <w:szCs w:val="18"/>
                <w:lang w:val="es-ES" w:eastAsia="es-ES"/>
              </w:rPr>
            </w:pPr>
            <w:r w:rsidRPr="00D46522">
              <w:rPr>
                <w:rFonts w:ascii="Arial" w:hAnsi="Arial" w:cs="Arial"/>
                <w:sz w:val="18"/>
                <w:szCs w:val="18"/>
                <w:lang w:val="es-ES" w:eastAsia="es-ES"/>
              </w:rPr>
              <w:t>Servicios prestados por el ayuntamiento</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w:hAnsi="Arial" w:cs="Arial"/>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w:hAnsi="Arial" w:cs="Arial"/>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w:hAnsi="Arial" w:cs="Arial"/>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w:hAnsi="Arial" w:cs="Arial"/>
                <w:sz w:val="18"/>
                <w:szCs w:val="18"/>
                <w:lang w:val="es-ES" w:eastAsia="es-ES"/>
              </w:rPr>
            </w:pPr>
          </w:p>
        </w:tc>
      </w:tr>
      <w:tr w:rsidR="00EB7754"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Servicios administrativos generales-</w:t>
            </w:r>
            <w:proofErr w:type="spellStart"/>
            <w:r w:rsidRPr="00D46522">
              <w:rPr>
                <w:rFonts w:ascii="Arial Narrow" w:hAnsi="Arial Narrow"/>
                <w:sz w:val="18"/>
                <w:szCs w:val="18"/>
                <w:lang w:val="es-ES" w:eastAsia="es-ES"/>
              </w:rPr>
              <w:t>Infolocal</w:t>
            </w:r>
            <w:proofErr w:type="spellEnd"/>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Urbanismo</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Servicio Social de Base</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Secretaria Asesora para los Concejos</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 xml:space="preserve">Centro de Educación Infantil 0-3 años (en </w:t>
            </w:r>
            <w:proofErr w:type="spellStart"/>
            <w:r w:rsidRPr="00D46522">
              <w:rPr>
                <w:rFonts w:ascii="Arial Narrow" w:hAnsi="Arial Narrow"/>
                <w:sz w:val="18"/>
                <w:szCs w:val="18"/>
                <w:lang w:val="es-ES" w:eastAsia="es-ES"/>
              </w:rPr>
              <w:t>Cizur</w:t>
            </w:r>
            <w:proofErr w:type="spellEnd"/>
            <w:r w:rsidRPr="00D46522">
              <w:rPr>
                <w:rFonts w:ascii="Arial Narrow" w:hAnsi="Arial Narrow"/>
                <w:sz w:val="18"/>
                <w:szCs w:val="18"/>
                <w:lang w:val="es-ES" w:eastAsia="es-ES"/>
              </w:rPr>
              <w:t xml:space="preserve"> Menor)</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Ciclo integral del agua</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Residuos urbanos</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Servicio de Taxi a la demanda</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Gestión de Actividades deportivas y culturales</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 xml:space="preserve">x </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 xml:space="preserve">Instalaciones Deportivas Municipales (en </w:t>
            </w:r>
            <w:proofErr w:type="spellStart"/>
            <w:r w:rsidRPr="00D46522">
              <w:rPr>
                <w:rFonts w:ascii="Arial Narrow" w:hAnsi="Arial Narrow"/>
                <w:sz w:val="18"/>
                <w:szCs w:val="18"/>
                <w:lang w:val="es-ES" w:eastAsia="es-ES"/>
              </w:rPr>
              <w:t>Cizur</w:t>
            </w:r>
            <w:proofErr w:type="spellEnd"/>
            <w:r w:rsidRPr="00D46522">
              <w:rPr>
                <w:rFonts w:ascii="Arial Narrow" w:hAnsi="Arial Narrow"/>
                <w:sz w:val="18"/>
                <w:szCs w:val="18"/>
                <w:lang w:val="es-ES" w:eastAsia="es-ES"/>
              </w:rPr>
              <w:t xml:space="preserve"> Menor y </w:t>
            </w:r>
            <w:proofErr w:type="spellStart"/>
            <w:r w:rsidRPr="00D46522">
              <w:rPr>
                <w:rFonts w:ascii="Arial Narrow" w:hAnsi="Arial Narrow"/>
                <w:sz w:val="18"/>
                <w:szCs w:val="18"/>
                <w:lang w:val="es-ES" w:eastAsia="es-ES"/>
              </w:rPr>
              <w:t>Astráin</w:t>
            </w:r>
            <w:proofErr w:type="spellEnd"/>
            <w:r w:rsidRPr="00D46522">
              <w:rPr>
                <w:rFonts w:ascii="Arial Narrow" w:hAnsi="Arial Narrow"/>
                <w:sz w:val="18"/>
                <w:szCs w:val="18"/>
                <w:lang w:val="es-ES" w:eastAsia="es-ES"/>
              </w:rPr>
              <w:t>)</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Ayudas estudio al euskera</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r>
      <w:tr w:rsidR="00714D1F" w:rsidRPr="00D46522" w:rsidTr="00D46522">
        <w:trPr>
          <w:trHeight w:val="198"/>
          <w:jc w:val="center"/>
        </w:trPr>
        <w:tc>
          <w:tcPr>
            <w:tcW w:w="448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Padrón-Registro Civil-Juzgado de Paz</w:t>
            </w:r>
          </w:p>
        </w:tc>
        <w:tc>
          <w:tcPr>
            <w:tcW w:w="1334"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2"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2"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r w:rsidR="00714D1F" w:rsidRPr="00D46522" w:rsidTr="00D46522">
        <w:trPr>
          <w:trHeight w:val="198"/>
          <w:jc w:val="center"/>
        </w:trPr>
        <w:tc>
          <w:tcPr>
            <w:tcW w:w="4483" w:type="dxa"/>
            <w:tcBorders>
              <w:top w:val="single" w:sz="2" w:space="0" w:color="auto"/>
              <w:bottom w:val="single" w:sz="4" w:space="0" w:color="auto"/>
            </w:tcBorders>
            <w:shd w:val="clear" w:color="auto" w:fill="auto"/>
            <w:vAlign w:val="center"/>
          </w:tcPr>
          <w:p w:rsidR="00714D1F" w:rsidRPr="00D46522" w:rsidRDefault="00714D1F" w:rsidP="00714D1F">
            <w:pPr>
              <w:spacing w:after="0"/>
              <w:ind w:firstLine="0"/>
              <w:jc w:val="left"/>
              <w:rPr>
                <w:rFonts w:ascii="Arial Narrow" w:hAnsi="Arial Narrow"/>
                <w:sz w:val="18"/>
                <w:szCs w:val="18"/>
                <w:lang w:val="es-ES" w:eastAsia="es-ES"/>
              </w:rPr>
            </w:pPr>
            <w:r w:rsidRPr="00D46522">
              <w:rPr>
                <w:rFonts w:ascii="Arial Narrow" w:hAnsi="Arial Narrow"/>
                <w:sz w:val="18"/>
                <w:szCs w:val="18"/>
                <w:lang w:val="es-ES" w:eastAsia="es-ES"/>
              </w:rPr>
              <w:t>Recaudación ejecutiva</w:t>
            </w:r>
          </w:p>
        </w:tc>
        <w:tc>
          <w:tcPr>
            <w:tcW w:w="1334" w:type="dxa"/>
            <w:tcBorders>
              <w:top w:val="single" w:sz="2" w:space="0" w:color="auto"/>
              <w:bottom w:val="single" w:sz="4"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r w:rsidRPr="00D46522">
              <w:rPr>
                <w:rFonts w:ascii="Arial Narrow" w:hAnsi="Arial Narrow"/>
                <w:sz w:val="18"/>
                <w:szCs w:val="18"/>
                <w:lang w:val="es-ES" w:eastAsia="es-ES"/>
              </w:rPr>
              <w:t>x</w:t>
            </w:r>
          </w:p>
        </w:tc>
        <w:tc>
          <w:tcPr>
            <w:tcW w:w="910" w:type="dxa"/>
            <w:tcBorders>
              <w:top w:val="single" w:sz="2" w:space="0" w:color="auto"/>
              <w:bottom w:val="single" w:sz="4"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1463" w:type="dxa"/>
            <w:tcBorders>
              <w:top w:val="single" w:sz="2" w:space="0" w:color="auto"/>
              <w:bottom w:val="single" w:sz="4" w:space="0" w:color="auto"/>
            </w:tcBorders>
            <w:shd w:val="clear" w:color="auto" w:fill="auto"/>
            <w:vAlign w:val="center"/>
          </w:tcPr>
          <w:p w:rsidR="00714D1F" w:rsidRPr="00D46522" w:rsidRDefault="00714D1F" w:rsidP="00714D1F">
            <w:pPr>
              <w:spacing w:after="0"/>
              <w:ind w:firstLine="0"/>
              <w:jc w:val="center"/>
              <w:rPr>
                <w:rFonts w:ascii="Arial Narrow" w:hAnsi="Arial Narrow"/>
                <w:sz w:val="18"/>
                <w:szCs w:val="18"/>
                <w:lang w:val="es-ES" w:eastAsia="es-ES"/>
              </w:rPr>
            </w:pPr>
          </w:p>
        </w:tc>
        <w:tc>
          <w:tcPr>
            <w:tcW w:w="700" w:type="dxa"/>
            <w:tcBorders>
              <w:top w:val="single" w:sz="2" w:space="0" w:color="auto"/>
              <w:bottom w:val="single" w:sz="4" w:space="0" w:color="auto"/>
            </w:tcBorders>
            <w:vAlign w:val="center"/>
          </w:tcPr>
          <w:p w:rsidR="00714D1F" w:rsidRPr="00D46522" w:rsidRDefault="00714D1F" w:rsidP="00714D1F">
            <w:pPr>
              <w:spacing w:after="0"/>
              <w:ind w:firstLine="0"/>
              <w:jc w:val="center"/>
              <w:rPr>
                <w:rFonts w:ascii="Arial Narrow" w:hAnsi="Arial Narrow"/>
                <w:sz w:val="18"/>
                <w:szCs w:val="18"/>
                <w:lang w:val="es-ES" w:eastAsia="es-ES"/>
              </w:rPr>
            </w:pPr>
          </w:p>
        </w:tc>
      </w:tr>
    </w:tbl>
    <w:p w:rsidR="00714D1F" w:rsidRPr="00714D1F" w:rsidRDefault="00714D1F" w:rsidP="00CE3E97">
      <w:pPr>
        <w:pStyle w:val="texto"/>
        <w:spacing w:before="240"/>
        <w:rPr>
          <w:rFonts w:cs="Arial"/>
        </w:rPr>
      </w:pPr>
      <w:r w:rsidRPr="00714D1F">
        <w:rPr>
          <w:rFonts w:cs="Arial"/>
        </w:rPr>
        <w:t>El régimen jurídico aplicable a la entidad local, durante el ejercicio 2014, e</w:t>
      </w:r>
      <w:r w:rsidRPr="00714D1F">
        <w:rPr>
          <w:rFonts w:cs="Arial"/>
        </w:rPr>
        <w:t>s</w:t>
      </w:r>
      <w:r w:rsidRPr="00714D1F">
        <w:rPr>
          <w:rFonts w:cs="Arial"/>
        </w:rPr>
        <w:t>tá constituido fundamentalmente por la Ley Foral 6/1990 de la Administración Local de Navarra, la Ley Foral 2/1995 de Haciendas Locales de Navarra y la Ley 7/1985 reguladora de las Bases de Régimen Local, así como por la norm</w:t>
      </w:r>
      <w:r w:rsidRPr="00714D1F">
        <w:rPr>
          <w:rFonts w:cs="Arial"/>
        </w:rPr>
        <w:t>a</w:t>
      </w:r>
      <w:r w:rsidRPr="00714D1F">
        <w:rPr>
          <w:rFonts w:cs="Arial"/>
        </w:rPr>
        <w:t>tiva sectorial vigente.</w:t>
      </w:r>
    </w:p>
    <w:p w:rsidR="00714D1F" w:rsidRPr="00783240" w:rsidRDefault="00714D1F" w:rsidP="00714D1F">
      <w:pPr>
        <w:pStyle w:val="texto"/>
        <w:rPr>
          <w:rFonts w:cs="Arial"/>
        </w:rPr>
      </w:pPr>
      <w:r w:rsidRPr="00783240">
        <w:rPr>
          <w:rFonts w:cs="Arial"/>
        </w:rPr>
        <w:t xml:space="preserve">El Presupuesto del ejercicio 2014 fue aprobado en sesión de </w:t>
      </w:r>
      <w:r w:rsidR="000E7F4D">
        <w:rPr>
          <w:rFonts w:cs="Arial"/>
        </w:rPr>
        <w:t>j</w:t>
      </w:r>
      <w:r w:rsidRPr="00783240">
        <w:rPr>
          <w:rFonts w:cs="Arial"/>
        </w:rPr>
        <w:t xml:space="preserve">unta de </w:t>
      </w:r>
      <w:r w:rsidR="000E7F4D">
        <w:rPr>
          <w:rFonts w:cs="Arial"/>
        </w:rPr>
        <w:t>c</w:t>
      </w:r>
      <w:r w:rsidRPr="00783240">
        <w:rPr>
          <w:rFonts w:cs="Arial"/>
        </w:rPr>
        <w:t xml:space="preserve">oncejo de fecha </w:t>
      </w:r>
      <w:r w:rsidR="004F01E3" w:rsidRPr="004F01E3">
        <w:rPr>
          <w:rFonts w:cs="Arial"/>
        </w:rPr>
        <w:t>14 de noviembre de 2013</w:t>
      </w:r>
      <w:r w:rsidRPr="004F01E3">
        <w:rPr>
          <w:rFonts w:cs="Arial"/>
        </w:rPr>
        <w:t xml:space="preserve">. </w:t>
      </w:r>
      <w:r w:rsidRPr="00783240">
        <w:rPr>
          <w:rFonts w:cs="Arial"/>
        </w:rPr>
        <w:t xml:space="preserve">En cuanto a las </w:t>
      </w:r>
      <w:r w:rsidR="007023D6">
        <w:rPr>
          <w:rFonts w:cs="Arial"/>
        </w:rPr>
        <w:t>c</w:t>
      </w:r>
      <w:r w:rsidRPr="00783240">
        <w:rPr>
          <w:rFonts w:cs="Arial"/>
        </w:rPr>
        <w:t xml:space="preserve">uentas del ejercicio 2014, </w:t>
      </w:r>
      <w:r w:rsidR="004F01E3">
        <w:rPr>
          <w:rFonts w:cs="Arial"/>
        </w:rPr>
        <w:t>se aprobaron en fecha 12 de marzo de 2015</w:t>
      </w:r>
      <w:r w:rsidRPr="00783240">
        <w:rPr>
          <w:rFonts w:cs="Arial"/>
        </w:rPr>
        <w:t>.</w:t>
      </w:r>
    </w:p>
    <w:p w:rsidR="00714D1F" w:rsidRPr="00714D1F" w:rsidRDefault="00714D1F" w:rsidP="00714D1F">
      <w:pPr>
        <w:pStyle w:val="texto"/>
        <w:rPr>
          <w:rFonts w:cs="Arial"/>
        </w:rPr>
      </w:pPr>
      <w:r w:rsidRPr="00714D1F">
        <w:rPr>
          <w:rFonts w:cs="Arial"/>
        </w:rPr>
        <w:t xml:space="preserve">El Ayuntamiento de la </w:t>
      </w:r>
      <w:proofErr w:type="spellStart"/>
      <w:r w:rsidRPr="00714D1F">
        <w:rPr>
          <w:rFonts w:cs="Arial"/>
        </w:rPr>
        <w:t>Cendea</w:t>
      </w:r>
      <w:proofErr w:type="spellEnd"/>
      <w:r w:rsidRPr="00714D1F">
        <w:rPr>
          <w:rFonts w:cs="Arial"/>
        </w:rPr>
        <w:t xml:space="preserve"> de </w:t>
      </w:r>
      <w:proofErr w:type="spellStart"/>
      <w:r w:rsidRPr="00714D1F">
        <w:rPr>
          <w:rFonts w:cs="Arial"/>
        </w:rPr>
        <w:t>Cizur</w:t>
      </w:r>
      <w:proofErr w:type="spellEnd"/>
      <w:r w:rsidRPr="00714D1F">
        <w:rPr>
          <w:rFonts w:cs="Arial"/>
        </w:rPr>
        <w:t xml:space="preserve"> tiene en su plantilla una funcionaria denominada </w:t>
      </w:r>
      <w:r w:rsidR="007023D6">
        <w:rPr>
          <w:rFonts w:cs="Arial"/>
        </w:rPr>
        <w:t>s</w:t>
      </w:r>
      <w:r w:rsidRPr="00714D1F">
        <w:rPr>
          <w:rFonts w:cs="Arial"/>
        </w:rPr>
        <w:t xml:space="preserve">ecretaria para los </w:t>
      </w:r>
      <w:r w:rsidR="007023D6">
        <w:rPr>
          <w:rFonts w:cs="Arial"/>
        </w:rPr>
        <w:t>c</w:t>
      </w:r>
      <w:r w:rsidRPr="00714D1F">
        <w:rPr>
          <w:rFonts w:cs="Arial"/>
        </w:rPr>
        <w:t xml:space="preserve">oncejos, </w:t>
      </w:r>
      <w:r w:rsidR="003D12AB">
        <w:rPr>
          <w:rFonts w:cs="Arial"/>
        </w:rPr>
        <w:t>para</w:t>
      </w:r>
      <w:r w:rsidRPr="003D12AB">
        <w:rPr>
          <w:rFonts w:cs="Arial"/>
        </w:rPr>
        <w:t xml:space="preserve"> asesorar </w:t>
      </w:r>
      <w:r w:rsidRPr="00714D1F">
        <w:rPr>
          <w:rFonts w:cs="Arial"/>
        </w:rPr>
        <w:t xml:space="preserve">a los </w:t>
      </w:r>
      <w:r w:rsidR="007023D6">
        <w:rPr>
          <w:rFonts w:cs="Arial"/>
        </w:rPr>
        <w:t>c</w:t>
      </w:r>
      <w:r w:rsidRPr="00714D1F">
        <w:rPr>
          <w:rFonts w:cs="Arial"/>
        </w:rPr>
        <w:t xml:space="preserve">oncejos de la </w:t>
      </w:r>
      <w:proofErr w:type="spellStart"/>
      <w:r w:rsidRPr="00714D1F">
        <w:rPr>
          <w:rFonts w:cs="Arial"/>
        </w:rPr>
        <w:t>Cendea</w:t>
      </w:r>
      <w:proofErr w:type="spellEnd"/>
      <w:r w:rsidRPr="00714D1F">
        <w:rPr>
          <w:rFonts w:cs="Arial"/>
        </w:rPr>
        <w:t xml:space="preserve"> en temas relacionados con la gestión presupuestaria y </w:t>
      </w:r>
      <w:r w:rsidRPr="003D12AB">
        <w:rPr>
          <w:rFonts w:cs="Arial"/>
        </w:rPr>
        <w:t>llevar la contab</w:t>
      </w:r>
      <w:r w:rsidRPr="003D12AB">
        <w:rPr>
          <w:rFonts w:cs="Arial"/>
        </w:rPr>
        <w:t>i</w:t>
      </w:r>
      <w:r w:rsidRPr="003D12AB">
        <w:rPr>
          <w:rFonts w:cs="Arial"/>
        </w:rPr>
        <w:t>lidad</w:t>
      </w:r>
      <w:r w:rsidRPr="00714D1F">
        <w:rPr>
          <w:rFonts w:cs="Arial"/>
        </w:rPr>
        <w:t xml:space="preserve">. Esta labor la realiza en la medida que los responsables de cada </w:t>
      </w:r>
      <w:r w:rsidR="000E7F4D">
        <w:rPr>
          <w:rFonts w:cs="Arial"/>
        </w:rPr>
        <w:t>c</w:t>
      </w:r>
      <w:r w:rsidRPr="00714D1F">
        <w:rPr>
          <w:rFonts w:cs="Arial"/>
        </w:rPr>
        <w:t>oncejo le van presentando la información y documentación.</w:t>
      </w:r>
    </w:p>
    <w:p w:rsidR="00714D1F" w:rsidRDefault="00714D1F" w:rsidP="00714D1F">
      <w:pPr>
        <w:pStyle w:val="texto"/>
        <w:rPr>
          <w:rFonts w:cs="Arial"/>
        </w:rPr>
      </w:pPr>
      <w:r w:rsidRPr="00714D1F">
        <w:rPr>
          <w:rFonts w:cs="Arial"/>
        </w:rPr>
        <w:t>El informe se estructura en seis epígrafes, incluyendo esta introducción. En el segundo epígrafe mostramos los objetivos del informe y, en el tercero, el a</w:t>
      </w:r>
      <w:r w:rsidRPr="00714D1F">
        <w:rPr>
          <w:rFonts w:cs="Arial"/>
        </w:rPr>
        <w:t>l</w:t>
      </w:r>
      <w:r w:rsidRPr="00714D1F">
        <w:rPr>
          <w:rFonts w:cs="Arial"/>
        </w:rPr>
        <w:t xml:space="preserve">cance del trabajo realizado. En el cuarto, nuestra opinión sobre la </w:t>
      </w:r>
      <w:r w:rsidR="009A7FD7">
        <w:rPr>
          <w:rFonts w:cs="Arial"/>
        </w:rPr>
        <w:t xml:space="preserve">liquidación presupuestaria </w:t>
      </w:r>
      <w:r w:rsidRPr="00714D1F">
        <w:rPr>
          <w:rFonts w:cs="Arial"/>
        </w:rPr>
        <w:t xml:space="preserve">cuenta general de 2014. En el quinto, un resumen de dicha </w:t>
      </w:r>
      <w:r w:rsidR="009A7FD7">
        <w:rPr>
          <w:rFonts w:cs="Arial"/>
        </w:rPr>
        <w:t>l</w:t>
      </w:r>
      <w:r w:rsidR="009A7FD7">
        <w:rPr>
          <w:rFonts w:cs="Arial"/>
        </w:rPr>
        <w:t>i</w:t>
      </w:r>
      <w:r w:rsidR="009A7FD7">
        <w:rPr>
          <w:rFonts w:cs="Arial"/>
        </w:rPr>
        <w:t>quidación presupuestaria</w:t>
      </w:r>
      <w:r w:rsidRPr="00714D1F">
        <w:rPr>
          <w:rFonts w:cs="Arial"/>
        </w:rPr>
        <w:t>. Por último, en el sexto incluimos los comentarios, conclusiones y recomendaciones por áreas que estimamos oportunos para mej</w:t>
      </w:r>
      <w:r w:rsidRPr="00714D1F">
        <w:rPr>
          <w:rFonts w:cs="Arial"/>
        </w:rPr>
        <w:t>o</w:t>
      </w:r>
      <w:r w:rsidRPr="00714D1F">
        <w:rPr>
          <w:rFonts w:cs="Arial"/>
        </w:rPr>
        <w:t xml:space="preserve">rar la organización y control interno </w:t>
      </w:r>
      <w:r w:rsidR="00D8051F">
        <w:rPr>
          <w:rFonts w:cs="Arial"/>
        </w:rPr>
        <w:t>concejil</w:t>
      </w:r>
      <w:r w:rsidRPr="00714D1F">
        <w:rPr>
          <w:rFonts w:cs="Arial"/>
        </w:rPr>
        <w:t>.</w:t>
      </w:r>
    </w:p>
    <w:p w:rsidR="00F36C7E" w:rsidRPr="00714D1F" w:rsidRDefault="00F36C7E" w:rsidP="00714D1F">
      <w:pPr>
        <w:pStyle w:val="texto"/>
        <w:rPr>
          <w:rFonts w:cs="Arial"/>
        </w:rPr>
      </w:pPr>
      <w:r>
        <w:rPr>
          <w:rFonts w:cs="Arial"/>
        </w:rPr>
        <w:t>Se añade un anexo con la relación de los pagos entre los años 2011-2014 en los que se ha encontrado algún tipo de deficiencia.</w:t>
      </w:r>
    </w:p>
    <w:p w:rsidR="00714D1F" w:rsidRPr="00714D1F" w:rsidRDefault="00714D1F" w:rsidP="00714D1F">
      <w:pPr>
        <w:pStyle w:val="texto"/>
        <w:rPr>
          <w:rFonts w:cs="Arial"/>
        </w:rPr>
      </w:pPr>
      <w:r w:rsidRPr="00714D1F">
        <w:rPr>
          <w:rFonts w:cs="Arial"/>
        </w:rPr>
        <w:t xml:space="preserve">Agradecemos al personal del Ayuntamiento de la </w:t>
      </w:r>
      <w:proofErr w:type="spellStart"/>
      <w:r w:rsidRPr="00714D1F">
        <w:rPr>
          <w:rFonts w:cs="Arial"/>
        </w:rPr>
        <w:t>Cendea</w:t>
      </w:r>
      <w:proofErr w:type="spellEnd"/>
      <w:r w:rsidRPr="00714D1F">
        <w:rPr>
          <w:rFonts w:cs="Arial"/>
        </w:rPr>
        <w:t xml:space="preserve"> de </w:t>
      </w:r>
      <w:proofErr w:type="spellStart"/>
      <w:r w:rsidRPr="00714D1F">
        <w:rPr>
          <w:rFonts w:cs="Arial"/>
        </w:rPr>
        <w:t>Cizur</w:t>
      </w:r>
      <w:proofErr w:type="spellEnd"/>
      <w:r w:rsidRPr="00714D1F">
        <w:rPr>
          <w:rFonts w:cs="Arial"/>
        </w:rPr>
        <w:t xml:space="preserve"> la colab</w:t>
      </w:r>
      <w:r w:rsidRPr="00714D1F">
        <w:rPr>
          <w:rFonts w:cs="Arial"/>
        </w:rPr>
        <w:t>o</w:t>
      </w:r>
      <w:r w:rsidRPr="00714D1F">
        <w:rPr>
          <w:rFonts w:cs="Arial"/>
        </w:rPr>
        <w:t>ración prestada en la realización del presente trabajo.</w:t>
      </w:r>
    </w:p>
    <w:p w:rsidR="00477C53" w:rsidRPr="00714D1F" w:rsidRDefault="00714D1F" w:rsidP="00714D1F">
      <w:pPr>
        <w:pStyle w:val="texto"/>
        <w:rPr>
          <w:rFonts w:cs="Arial"/>
        </w:rPr>
      </w:pPr>
      <w:r w:rsidRPr="00714D1F">
        <w:rPr>
          <w:rFonts w:cs="Arial"/>
        </w:rPr>
        <w:br w:type="page"/>
      </w:r>
    </w:p>
    <w:p w:rsidR="00714D1F" w:rsidRPr="00AF7706" w:rsidRDefault="00714D1F" w:rsidP="00714D1F">
      <w:pPr>
        <w:pStyle w:val="atitulo1"/>
      </w:pPr>
      <w:bookmarkStart w:id="7" w:name="_Toc394503025"/>
      <w:bookmarkStart w:id="8" w:name="_Toc434997018"/>
      <w:bookmarkStart w:id="9" w:name="_Toc445975046"/>
      <w:r w:rsidRPr="00AF7706">
        <w:t>II. Objetivo</w:t>
      </w:r>
      <w:bookmarkEnd w:id="7"/>
      <w:bookmarkEnd w:id="8"/>
      <w:bookmarkEnd w:id="9"/>
    </w:p>
    <w:p w:rsidR="00714D1F" w:rsidRPr="002D6456" w:rsidRDefault="00714D1F" w:rsidP="00714D1F">
      <w:pPr>
        <w:pStyle w:val="texto"/>
        <w:rPr>
          <w:rFonts w:cs="Arial"/>
        </w:rPr>
      </w:pPr>
      <w:r w:rsidRPr="002D6456">
        <w:rPr>
          <w:rFonts w:cs="Arial"/>
        </w:rPr>
        <w:t>De acuerdo con la Ley Foral 6/1990, de 2 de julio, de la Administración L</w:t>
      </w:r>
      <w:r w:rsidRPr="002D6456">
        <w:rPr>
          <w:rFonts w:cs="Arial"/>
        </w:rPr>
        <w:t>o</w:t>
      </w:r>
      <w:r w:rsidRPr="002D6456">
        <w:rPr>
          <w:rFonts w:cs="Arial"/>
        </w:rPr>
        <w:t xml:space="preserve">cal de Navarra, la Ley Foral 2/1995, de 10 de marzo, de Haciendas Locales de Navarra y la Ley Foral 19/1984, de 20 de diciembre, reguladora de la Cámara de Comptos se ha realizado la fiscalización de regularidad sobre la </w:t>
      </w:r>
      <w:r w:rsidR="00783240">
        <w:rPr>
          <w:rFonts w:cs="Arial"/>
        </w:rPr>
        <w:t>liquidación presupuestaria</w:t>
      </w:r>
      <w:r w:rsidRPr="002D6456">
        <w:rPr>
          <w:rFonts w:cs="Arial"/>
        </w:rPr>
        <w:t xml:space="preserve"> del Concejo de </w:t>
      </w:r>
      <w:proofErr w:type="spellStart"/>
      <w:r w:rsidR="00783240">
        <w:rPr>
          <w:rFonts w:cs="Arial"/>
        </w:rPr>
        <w:t>Paternáin</w:t>
      </w:r>
      <w:proofErr w:type="spellEnd"/>
      <w:r w:rsidRPr="002D6456">
        <w:rPr>
          <w:rFonts w:cs="Arial"/>
        </w:rPr>
        <w:t xml:space="preserve"> correspondiente al ejercicio 2014.</w:t>
      </w:r>
    </w:p>
    <w:p w:rsidR="00714D1F" w:rsidRPr="002D6456" w:rsidRDefault="00714D1F" w:rsidP="00714D1F">
      <w:pPr>
        <w:pStyle w:val="texto"/>
        <w:rPr>
          <w:rFonts w:cs="Arial"/>
        </w:rPr>
      </w:pPr>
      <w:r w:rsidRPr="002D6456">
        <w:rPr>
          <w:rFonts w:cs="Arial"/>
        </w:rPr>
        <w:t>El objetivo de nuestro informe consiste en expresar nuestra opinión acerca de:</w:t>
      </w:r>
    </w:p>
    <w:p w:rsidR="00714D1F" w:rsidRPr="00783240" w:rsidRDefault="00714D1F" w:rsidP="00886E05">
      <w:pPr>
        <w:pStyle w:val="texto"/>
        <w:numPr>
          <w:ilvl w:val="0"/>
          <w:numId w:val="10"/>
        </w:numPr>
        <w:tabs>
          <w:tab w:val="clear" w:pos="2835"/>
          <w:tab w:val="center" w:pos="567"/>
        </w:tabs>
        <w:ind w:left="0" w:firstLine="284"/>
        <w:rPr>
          <w:rFonts w:cs="Arial"/>
        </w:rPr>
      </w:pPr>
      <w:r w:rsidRPr="00783240">
        <w:rPr>
          <w:rFonts w:cs="Arial"/>
        </w:rPr>
        <w:t xml:space="preserve">Si los estados de liquidación </w:t>
      </w:r>
      <w:r w:rsidR="00783240" w:rsidRPr="00783240">
        <w:rPr>
          <w:rFonts w:cs="Arial"/>
        </w:rPr>
        <w:t>presupuestaria</w:t>
      </w:r>
      <w:r w:rsidRPr="00783240">
        <w:rPr>
          <w:rFonts w:cs="Arial"/>
        </w:rPr>
        <w:t xml:space="preserve"> del Concejo de </w:t>
      </w:r>
      <w:proofErr w:type="spellStart"/>
      <w:r w:rsidRPr="00783240">
        <w:rPr>
          <w:rFonts w:cs="Arial"/>
        </w:rPr>
        <w:t>Paternáin</w:t>
      </w:r>
      <w:proofErr w:type="spellEnd"/>
      <w:r w:rsidRPr="00783240">
        <w:rPr>
          <w:rFonts w:cs="Arial"/>
        </w:rPr>
        <w:t xml:space="preserve"> c</w:t>
      </w:r>
      <w:r w:rsidRPr="00783240">
        <w:rPr>
          <w:rFonts w:cs="Arial"/>
        </w:rPr>
        <w:t>o</w:t>
      </w:r>
      <w:r w:rsidRPr="00783240">
        <w:rPr>
          <w:rFonts w:cs="Arial"/>
        </w:rPr>
        <w:t>rrespondiente</w:t>
      </w:r>
      <w:r w:rsidR="00783240" w:rsidRPr="00783240">
        <w:rPr>
          <w:rFonts w:cs="Arial"/>
        </w:rPr>
        <w:t>s</w:t>
      </w:r>
      <w:r w:rsidRPr="00783240">
        <w:rPr>
          <w:rFonts w:cs="Arial"/>
        </w:rPr>
        <w:t xml:space="preserve"> al ejerci</w:t>
      </w:r>
      <w:r w:rsidR="00783240" w:rsidRPr="00783240">
        <w:rPr>
          <w:rFonts w:cs="Arial"/>
        </w:rPr>
        <w:t>cio 2014 s</w:t>
      </w:r>
      <w:r w:rsidRPr="00783240">
        <w:rPr>
          <w:rFonts w:cs="Arial"/>
        </w:rPr>
        <w:t>e adecuan, en todos los aspectos significat</w:t>
      </w:r>
      <w:r w:rsidRPr="00783240">
        <w:rPr>
          <w:rFonts w:cs="Arial"/>
        </w:rPr>
        <w:t>i</w:t>
      </w:r>
      <w:r w:rsidRPr="00783240">
        <w:rPr>
          <w:rFonts w:cs="Arial"/>
        </w:rPr>
        <w:t>vos, a la gestión presupuestaria realizada.</w:t>
      </w:r>
    </w:p>
    <w:p w:rsidR="00714D1F" w:rsidRPr="002D6456" w:rsidRDefault="00714D1F" w:rsidP="00886E05">
      <w:pPr>
        <w:pStyle w:val="texto"/>
        <w:numPr>
          <w:ilvl w:val="0"/>
          <w:numId w:val="10"/>
        </w:numPr>
        <w:tabs>
          <w:tab w:val="clear" w:pos="2835"/>
          <w:tab w:val="center" w:pos="567"/>
        </w:tabs>
        <w:ind w:left="0" w:firstLine="284"/>
        <w:rPr>
          <w:rFonts w:cs="Arial"/>
        </w:rPr>
      </w:pPr>
      <w:r w:rsidRPr="002D6456">
        <w:rPr>
          <w:rFonts w:cs="Arial"/>
        </w:rPr>
        <w:t>El grado de cumplimiento de la legislación aplicable a la actividad fina</w:t>
      </w:r>
      <w:r w:rsidRPr="002D6456">
        <w:rPr>
          <w:rFonts w:cs="Arial"/>
        </w:rPr>
        <w:t>n</w:t>
      </w:r>
      <w:r w:rsidRPr="002D6456">
        <w:rPr>
          <w:rFonts w:cs="Arial"/>
        </w:rPr>
        <w:t>ciera desarrollada en el año 2014.</w:t>
      </w:r>
    </w:p>
    <w:p w:rsidR="00714D1F" w:rsidRPr="002D6456" w:rsidRDefault="00714D1F" w:rsidP="00886E05">
      <w:pPr>
        <w:pStyle w:val="texto"/>
        <w:numPr>
          <w:ilvl w:val="0"/>
          <w:numId w:val="10"/>
        </w:numPr>
        <w:tabs>
          <w:tab w:val="clear" w:pos="2835"/>
          <w:tab w:val="center" w:pos="567"/>
        </w:tabs>
        <w:ind w:left="0" w:firstLine="284"/>
        <w:rPr>
          <w:rFonts w:cs="Arial"/>
        </w:rPr>
      </w:pPr>
      <w:r w:rsidRPr="002D6456">
        <w:rPr>
          <w:rFonts w:cs="Arial"/>
        </w:rPr>
        <w:t xml:space="preserve">La situación financiera del </w:t>
      </w:r>
      <w:r w:rsidR="00DD315C">
        <w:rPr>
          <w:rFonts w:cs="Arial"/>
        </w:rPr>
        <w:t>c</w:t>
      </w:r>
      <w:r w:rsidRPr="002D6456">
        <w:rPr>
          <w:rFonts w:cs="Arial"/>
        </w:rPr>
        <w:t>oncejo a 31 de diciembre de 2014.</w:t>
      </w:r>
    </w:p>
    <w:p w:rsidR="00564F2D" w:rsidRPr="005D011A" w:rsidRDefault="00714D1F" w:rsidP="005D011A">
      <w:pPr>
        <w:pStyle w:val="texto"/>
        <w:rPr>
          <w:rFonts w:cs="Arial"/>
        </w:rPr>
      </w:pPr>
      <w:r w:rsidRPr="002D6456">
        <w:rPr>
          <w:rFonts w:cs="Arial"/>
        </w:rPr>
        <w:t xml:space="preserve">El informe se acompaña de las recomendaciones que se consideran oportunas al objeto de mejorar y/o completar el sistema de control interno, administrativo, contable y de gestión implantado en </w:t>
      </w:r>
      <w:r w:rsidR="00EB7754">
        <w:rPr>
          <w:rFonts w:cs="Arial"/>
        </w:rPr>
        <w:t>el c</w:t>
      </w:r>
      <w:r w:rsidRPr="002D6456">
        <w:rPr>
          <w:rFonts w:cs="Arial"/>
        </w:rPr>
        <w:t>oncejo.</w:t>
      </w:r>
    </w:p>
    <w:p w:rsidR="00714D1F" w:rsidRDefault="00714D1F">
      <w:pPr>
        <w:spacing w:after="0"/>
        <w:ind w:firstLine="0"/>
        <w:jc w:val="left"/>
        <w:rPr>
          <w:rFonts w:ascii="Arial" w:hAnsi="Arial"/>
          <w:i/>
          <w:iCs/>
          <w:color w:val="000000"/>
          <w:spacing w:val="10"/>
          <w:kern w:val="28"/>
          <w:sz w:val="25"/>
          <w:szCs w:val="26"/>
        </w:rPr>
      </w:pPr>
      <w:r>
        <w:br w:type="page"/>
      </w:r>
    </w:p>
    <w:p w:rsidR="00714D1F" w:rsidRPr="00AF7706" w:rsidRDefault="00714D1F" w:rsidP="00714D1F">
      <w:pPr>
        <w:pStyle w:val="atitulo1"/>
      </w:pPr>
      <w:bookmarkStart w:id="10" w:name="_Toc309383713"/>
      <w:bookmarkStart w:id="11" w:name="_Toc394503026"/>
      <w:bookmarkStart w:id="12" w:name="_Toc434997019"/>
      <w:bookmarkStart w:id="13" w:name="_Toc445975047"/>
      <w:r w:rsidRPr="00AF7706">
        <w:t>III. Alcance</w:t>
      </w:r>
      <w:bookmarkEnd w:id="10"/>
      <w:bookmarkEnd w:id="11"/>
      <w:bookmarkEnd w:id="12"/>
      <w:bookmarkEnd w:id="13"/>
    </w:p>
    <w:p w:rsidR="00714D1F" w:rsidRPr="002D6456" w:rsidRDefault="00714D1F" w:rsidP="00714D1F">
      <w:pPr>
        <w:pStyle w:val="texto"/>
        <w:rPr>
          <w:rFonts w:cs="Arial"/>
        </w:rPr>
      </w:pPr>
      <w:r w:rsidRPr="002D6456">
        <w:rPr>
          <w:rFonts w:cs="Arial"/>
        </w:rPr>
        <w:t xml:space="preserve">Se han analizado los </w:t>
      </w:r>
      <w:r w:rsidR="00916F66" w:rsidRPr="002D6456">
        <w:rPr>
          <w:rFonts w:cs="Arial"/>
        </w:rPr>
        <w:t>estados de liquidación del presupuesto</w:t>
      </w:r>
      <w:r w:rsidR="00916F66">
        <w:rPr>
          <w:rFonts w:cs="Arial"/>
        </w:rPr>
        <w:t>,</w:t>
      </w:r>
      <w:r w:rsidR="00916F66" w:rsidRPr="002D6456">
        <w:rPr>
          <w:rFonts w:cs="Arial"/>
        </w:rPr>
        <w:t xml:space="preserve"> estado del resu</w:t>
      </w:r>
      <w:r w:rsidR="00916F66" w:rsidRPr="002D6456">
        <w:rPr>
          <w:rFonts w:cs="Arial"/>
        </w:rPr>
        <w:t>l</w:t>
      </w:r>
      <w:r w:rsidR="00916F66" w:rsidRPr="002D6456">
        <w:rPr>
          <w:rFonts w:cs="Arial"/>
        </w:rPr>
        <w:t>tado presupuestario, estado de tesorería, estado de deuda viva, estado demostr</w:t>
      </w:r>
      <w:r w:rsidR="00916F66" w:rsidRPr="002D6456">
        <w:rPr>
          <w:rFonts w:cs="Arial"/>
        </w:rPr>
        <w:t>a</w:t>
      </w:r>
      <w:r w:rsidR="00916F66" w:rsidRPr="002D6456">
        <w:rPr>
          <w:rFonts w:cs="Arial"/>
        </w:rPr>
        <w:t>tivo de presupuestos cerrados de gastos e ingreso</w:t>
      </w:r>
      <w:r w:rsidR="00916F66">
        <w:rPr>
          <w:rFonts w:cs="Arial"/>
        </w:rPr>
        <w:t>s</w:t>
      </w:r>
      <w:r w:rsidRPr="002D6456">
        <w:rPr>
          <w:rFonts w:cs="Arial"/>
        </w:rPr>
        <w:t xml:space="preserve">, de los ejercicios 2013 y 2014. </w:t>
      </w:r>
      <w:r w:rsidR="009A7FD7">
        <w:rPr>
          <w:rFonts w:cs="Arial"/>
        </w:rPr>
        <w:t>En la medida que se ha considerado necesario</w:t>
      </w:r>
      <w:r w:rsidRPr="002D6456">
        <w:rPr>
          <w:rFonts w:cs="Arial"/>
        </w:rPr>
        <w:t xml:space="preserve">, </w:t>
      </w:r>
      <w:r w:rsidR="009A7FD7">
        <w:rPr>
          <w:rFonts w:cs="Arial"/>
        </w:rPr>
        <w:t>han sido</w:t>
      </w:r>
      <w:r w:rsidRPr="002D6456">
        <w:rPr>
          <w:rFonts w:cs="Arial"/>
        </w:rPr>
        <w:t xml:space="preserve"> objeto de rev</w:t>
      </w:r>
      <w:r w:rsidRPr="002D6456">
        <w:rPr>
          <w:rFonts w:cs="Arial"/>
        </w:rPr>
        <w:t>i</w:t>
      </w:r>
      <w:r w:rsidRPr="002D6456">
        <w:rPr>
          <w:rFonts w:cs="Arial"/>
        </w:rPr>
        <w:t>sión también los gastos e ingresos correspondientes a los ejercicios 2011 y 2012.</w:t>
      </w:r>
    </w:p>
    <w:p w:rsidR="009A7FD7" w:rsidRDefault="00714D1F" w:rsidP="00714D1F">
      <w:pPr>
        <w:pStyle w:val="texto"/>
        <w:rPr>
          <w:rFonts w:cs="Arial"/>
        </w:rPr>
      </w:pPr>
      <w:r w:rsidRPr="002D6456">
        <w:rPr>
          <w:rFonts w:cs="Arial"/>
        </w:rPr>
        <w:t>El trabajo se ha ejecutado de acuerdo con los principios y normas de audit</w:t>
      </w:r>
      <w:r w:rsidRPr="002D6456">
        <w:rPr>
          <w:rFonts w:cs="Arial"/>
        </w:rPr>
        <w:t>o</w:t>
      </w:r>
      <w:r w:rsidRPr="002D6456">
        <w:rPr>
          <w:rFonts w:cs="Arial"/>
        </w:rPr>
        <w:t>ría del sector público aprobadas por la Comisión de Coordinación de los Órg</w:t>
      </w:r>
      <w:r w:rsidRPr="002D6456">
        <w:rPr>
          <w:rFonts w:cs="Arial"/>
        </w:rPr>
        <w:t>a</w:t>
      </w:r>
      <w:r w:rsidRPr="002D6456">
        <w:rPr>
          <w:rFonts w:cs="Arial"/>
        </w:rPr>
        <w:t>nos Públicos del Control Externo del Estado Español y desarrolladas por esta Cámara de Comptos en su manual de fiscalización; en concreto se ha aplicado la ISSAI-ES 200 “Principios fundamentales de fiscalización o auditoría fina</w:t>
      </w:r>
      <w:r w:rsidRPr="002D6456">
        <w:rPr>
          <w:rFonts w:cs="Arial"/>
        </w:rPr>
        <w:t>n</w:t>
      </w:r>
      <w:r w:rsidRPr="002D6456">
        <w:rPr>
          <w:rFonts w:cs="Arial"/>
        </w:rPr>
        <w:t>ciera” y la ISSAI-ES 400 “Principios fundamentales de fiscalización o audit</w:t>
      </w:r>
      <w:r w:rsidRPr="002D6456">
        <w:rPr>
          <w:rFonts w:cs="Arial"/>
        </w:rPr>
        <w:t>o</w:t>
      </w:r>
      <w:r w:rsidRPr="002D6456">
        <w:rPr>
          <w:rFonts w:cs="Arial"/>
        </w:rPr>
        <w:t>ría de cumplimiento”. Se han incluido todas aquellas pruebas selectivas o pr</w:t>
      </w:r>
      <w:r w:rsidRPr="002D6456">
        <w:rPr>
          <w:rFonts w:cs="Arial"/>
        </w:rPr>
        <w:t>o</w:t>
      </w:r>
      <w:r w:rsidRPr="002D6456">
        <w:rPr>
          <w:rFonts w:cs="Arial"/>
        </w:rPr>
        <w:t>cedimientos técnicos considerados necesarios, de acuerdo con las circunsta</w:t>
      </w:r>
      <w:r w:rsidRPr="002D6456">
        <w:rPr>
          <w:rFonts w:cs="Arial"/>
        </w:rPr>
        <w:t>n</w:t>
      </w:r>
      <w:r w:rsidRPr="002D6456">
        <w:rPr>
          <w:rFonts w:cs="Arial"/>
        </w:rPr>
        <w:t>cias y con los objetivos del trabajo</w:t>
      </w:r>
      <w:r w:rsidR="009A7FD7">
        <w:rPr>
          <w:rFonts w:cs="Arial"/>
        </w:rPr>
        <w:t>.</w:t>
      </w:r>
    </w:p>
    <w:p w:rsidR="00714D1F" w:rsidRPr="002D6456" w:rsidRDefault="00714D1F" w:rsidP="00714D1F">
      <w:pPr>
        <w:pStyle w:val="texto"/>
        <w:rPr>
          <w:rFonts w:cs="Arial"/>
        </w:rPr>
      </w:pPr>
      <w:r w:rsidRPr="002D6456">
        <w:rPr>
          <w:rFonts w:cs="Arial"/>
        </w:rPr>
        <w:t xml:space="preserve">En concreto, para el </w:t>
      </w:r>
      <w:r w:rsidR="00DD315C">
        <w:rPr>
          <w:rFonts w:cs="Arial"/>
        </w:rPr>
        <w:t>c</w:t>
      </w:r>
      <w:r w:rsidRPr="002D6456">
        <w:rPr>
          <w:rFonts w:cs="Arial"/>
        </w:rPr>
        <w:t>oncejo se ha revisado tanto el contenido y coherencia de sus estados presupuestarios y financieros como los procedimientos admini</w:t>
      </w:r>
      <w:r w:rsidRPr="002D6456">
        <w:rPr>
          <w:rFonts w:cs="Arial"/>
        </w:rPr>
        <w:t>s</w:t>
      </w:r>
      <w:r w:rsidRPr="002D6456">
        <w:rPr>
          <w:rFonts w:cs="Arial"/>
        </w:rPr>
        <w:t>trativos básicos aplicados, analizándose los aspectos fundamentales de organ</w:t>
      </w:r>
      <w:r w:rsidRPr="002D6456">
        <w:rPr>
          <w:rFonts w:cs="Arial"/>
        </w:rPr>
        <w:t>i</w:t>
      </w:r>
      <w:r w:rsidRPr="002D6456">
        <w:rPr>
          <w:rFonts w:cs="Arial"/>
        </w:rPr>
        <w:t>zación, contabilidad y control interno.</w:t>
      </w:r>
    </w:p>
    <w:p w:rsidR="00714D1F" w:rsidRDefault="00714D1F">
      <w:pPr>
        <w:spacing w:after="0"/>
        <w:ind w:firstLine="0"/>
        <w:jc w:val="left"/>
        <w:rPr>
          <w:rFonts w:ascii="Arial" w:hAnsi="Arial"/>
          <w:i/>
          <w:iCs/>
          <w:color w:val="000000"/>
          <w:spacing w:val="10"/>
          <w:kern w:val="28"/>
          <w:sz w:val="25"/>
          <w:szCs w:val="26"/>
        </w:rPr>
      </w:pPr>
      <w:r>
        <w:br w:type="page"/>
      </w:r>
    </w:p>
    <w:p w:rsidR="00714D1F" w:rsidRPr="00AF7706" w:rsidRDefault="00714D1F" w:rsidP="00714D1F">
      <w:pPr>
        <w:pStyle w:val="atitulo1"/>
      </w:pPr>
      <w:bookmarkStart w:id="14" w:name="_Toc188167194"/>
      <w:bookmarkStart w:id="15" w:name="_Toc303592531"/>
      <w:bookmarkStart w:id="16" w:name="_Toc309383714"/>
      <w:bookmarkStart w:id="17" w:name="_Toc394503027"/>
      <w:bookmarkStart w:id="18" w:name="_Toc434997020"/>
      <w:bookmarkStart w:id="19" w:name="_Toc445975048"/>
      <w:r w:rsidRPr="00AF7706">
        <w:t>IV. Opinión</w:t>
      </w:r>
      <w:bookmarkEnd w:id="14"/>
      <w:bookmarkEnd w:id="15"/>
      <w:bookmarkEnd w:id="16"/>
      <w:bookmarkEnd w:id="17"/>
      <w:bookmarkEnd w:id="18"/>
      <w:bookmarkEnd w:id="19"/>
      <w:r w:rsidRPr="00AF7706">
        <w:t xml:space="preserve"> </w:t>
      </w:r>
    </w:p>
    <w:p w:rsidR="00714D1F" w:rsidRPr="002D6456" w:rsidRDefault="00714D1F" w:rsidP="002D6456">
      <w:pPr>
        <w:pStyle w:val="texto"/>
        <w:rPr>
          <w:rFonts w:cs="Arial"/>
        </w:rPr>
      </w:pPr>
      <w:r w:rsidRPr="002D6456">
        <w:rPr>
          <w:rFonts w:cs="Arial"/>
        </w:rPr>
        <w:t xml:space="preserve">Hemos fiscalizado la </w:t>
      </w:r>
      <w:r w:rsidR="00783240">
        <w:rPr>
          <w:rFonts w:cs="Arial"/>
        </w:rPr>
        <w:t>liquidación presupuestaria</w:t>
      </w:r>
      <w:r w:rsidRPr="002D6456">
        <w:rPr>
          <w:rFonts w:cs="Arial"/>
        </w:rPr>
        <w:t xml:space="preserve"> del Concejo de </w:t>
      </w:r>
      <w:proofErr w:type="spellStart"/>
      <w:r w:rsidRPr="002D6456">
        <w:rPr>
          <w:rFonts w:cs="Arial"/>
        </w:rPr>
        <w:t>Paternáin</w:t>
      </w:r>
      <w:proofErr w:type="spellEnd"/>
      <w:r w:rsidRPr="002D6456">
        <w:rPr>
          <w:rFonts w:cs="Arial"/>
        </w:rPr>
        <w:t xml:space="preserve"> correspondiente al ejercicio 2014, </w:t>
      </w:r>
      <w:r w:rsidR="00783240">
        <w:rPr>
          <w:rFonts w:cs="Arial"/>
        </w:rPr>
        <w:t xml:space="preserve">que </w:t>
      </w:r>
      <w:r w:rsidRPr="002D6456">
        <w:rPr>
          <w:rFonts w:cs="Arial"/>
        </w:rPr>
        <w:t>se recoge de forma resumida en el apa</w:t>
      </w:r>
      <w:r w:rsidRPr="002D6456">
        <w:rPr>
          <w:rFonts w:cs="Arial"/>
        </w:rPr>
        <w:t>r</w:t>
      </w:r>
      <w:r w:rsidRPr="002D6456">
        <w:rPr>
          <w:rFonts w:cs="Arial"/>
        </w:rPr>
        <w:t>tado V del presente informe.</w:t>
      </w:r>
    </w:p>
    <w:p w:rsidR="00714D1F" w:rsidRPr="0087539C" w:rsidRDefault="00714D1F" w:rsidP="001860FC">
      <w:pPr>
        <w:pStyle w:val="atitulo3"/>
        <w:spacing w:after="120"/>
        <w:rPr>
          <w:color w:val="auto"/>
        </w:rPr>
      </w:pPr>
      <w:r w:rsidRPr="0087539C">
        <w:rPr>
          <w:color w:val="auto"/>
        </w:rPr>
        <w:t xml:space="preserve">Responsabilidad del </w:t>
      </w:r>
      <w:r w:rsidR="007023D6">
        <w:rPr>
          <w:color w:val="auto"/>
        </w:rPr>
        <w:t>c</w:t>
      </w:r>
      <w:r>
        <w:rPr>
          <w:color w:val="auto"/>
        </w:rPr>
        <w:t>oncejo</w:t>
      </w:r>
    </w:p>
    <w:p w:rsidR="00714D1F" w:rsidRPr="002D6456" w:rsidRDefault="00714D1F" w:rsidP="00714D1F">
      <w:pPr>
        <w:pStyle w:val="texto"/>
        <w:rPr>
          <w:rFonts w:cs="Arial"/>
        </w:rPr>
      </w:pPr>
      <w:r w:rsidRPr="002D6456">
        <w:rPr>
          <w:rFonts w:cs="Arial"/>
        </w:rPr>
        <w:t xml:space="preserve">El </w:t>
      </w:r>
      <w:r w:rsidR="007023D6">
        <w:rPr>
          <w:rFonts w:cs="Arial"/>
        </w:rPr>
        <w:t>p</w:t>
      </w:r>
      <w:r w:rsidRPr="002D6456">
        <w:rPr>
          <w:rFonts w:cs="Arial"/>
        </w:rPr>
        <w:t xml:space="preserve">residente del </w:t>
      </w:r>
      <w:r w:rsidR="007023D6">
        <w:rPr>
          <w:rFonts w:cs="Arial"/>
        </w:rPr>
        <w:t>c</w:t>
      </w:r>
      <w:r w:rsidRPr="002D6456">
        <w:rPr>
          <w:rFonts w:cs="Arial"/>
        </w:rPr>
        <w:t>oncejo es el responsable de presentar las cuentas gener</w:t>
      </w:r>
      <w:r w:rsidRPr="002D6456">
        <w:rPr>
          <w:rFonts w:cs="Arial"/>
        </w:rPr>
        <w:t>a</w:t>
      </w:r>
      <w:r w:rsidRPr="002D6456">
        <w:rPr>
          <w:rFonts w:cs="Arial"/>
        </w:rPr>
        <w:t xml:space="preserve">les, de forma que expresen la imagen fiel de la liquidación presupuestaria, del patrimonio, de los resultados y de la situación financiera del </w:t>
      </w:r>
      <w:r w:rsidR="00D8051F">
        <w:rPr>
          <w:rFonts w:cs="Arial"/>
        </w:rPr>
        <w:t>concejo</w:t>
      </w:r>
      <w:r w:rsidRPr="002D6456">
        <w:rPr>
          <w:rFonts w:cs="Arial"/>
        </w:rPr>
        <w:t xml:space="preserve"> de co</w:t>
      </w:r>
      <w:r w:rsidRPr="002D6456">
        <w:rPr>
          <w:rFonts w:cs="Arial"/>
        </w:rPr>
        <w:t>n</w:t>
      </w:r>
      <w:r w:rsidRPr="002D6456">
        <w:rPr>
          <w:rFonts w:cs="Arial"/>
        </w:rPr>
        <w:t>formidad con el marco normativo de información financiera pública aplicable; esta responsabilidad abarca la concepción, implantación y el mantenimiento del control interno pertinente para la elaboración y presentación de las cuentas g</w:t>
      </w:r>
      <w:r w:rsidRPr="002D6456">
        <w:rPr>
          <w:rFonts w:cs="Arial"/>
        </w:rPr>
        <w:t>e</w:t>
      </w:r>
      <w:r w:rsidRPr="002D6456">
        <w:rPr>
          <w:rFonts w:cs="Arial"/>
        </w:rPr>
        <w:t xml:space="preserve">nerales libres de incorrecciones materiales debidas a fraude o error. </w:t>
      </w:r>
    </w:p>
    <w:p w:rsidR="00714D1F" w:rsidRPr="002D6456" w:rsidRDefault="00714D1F" w:rsidP="002D6456">
      <w:pPr>
        <w:pStyle w:val="texto"/>
        <w:rPr>
          <w:rFonts w:cs="Arial"/>
        </w:rPr>
      </w:pPr>
      <w:r w:rsidRPr="002D6456">
        <w:rPr>
          <w:rFonts w:cs="Arial"/>
        </w:rPr>
        <w:t xml:space="preserve">El </w:t>
      </w:r>
      <w:r w:rsidR="007023D6">
        <w:rPr>
          <w:rFonts w:cs="Arial"/>
        </w:rPr>
        <w:t>c</w:t>
      </w:r>
      <w:r w:rsidRPr="002D6456">
        <w:rPr>
          <w:rFonts w:cs="Arial"/>
        </w:rPr>
        <w:t>oncejo, además, deberá garantizar que las actividades, operaciones f</w:t>
      </w:r>
      <w:r w:rsidRPr="002D6456">
        <w:rPr>
          <w:rFonts w:cs="Arial"/>
        </w:rPr>
        <w:t>i</w:t>
      </w:r>
      <w:r w:rsidRPr="002D6456">
        <w:rPr>
          <w:rFonts w:cs="Arial"/>
        </w:rPr>
        <w:t>nancieras y la información reflejadas en los estados financieros resultan co</w:t>
      </w:r>
      <w:r w:rsidRPr="002D6456">
        <w:rPr>
          <w:rFonts w:cs="Arial"/>
        </w:rPr>
        <w:t>n</w:t>
      </w:r>
      <w:r w:rsidRPr="002D6456">
        <w:rPr>
          <w:rFonts w:cs="Arial"/>
        </w:rPr>
        <w:t>formes con la normativa vigente.</w:t>
      </w:r>
    </w:p>
    <w:p w:rsidR="00714D1F" w:rsidRPr="0087539C" w:rsidRDefault="00714D1F" w:rsidP="001860FC">
      <w:pPr>
        <w:pStyle w:val="atitulo3"/>
        <w:spacing w:after="120"/>
        <w:rPr>
          <w:color w:val="auto"/>
        </w:rPr>
      </w:pPr>
      <w:r w:rsidRPr="0087539C">
        <w:rPr>
          <w:color w:val="auto"/>
        </w:rPr>
        <w:t>Responsabilidad de la Cámara de Comptos de Navarra</w:t>
      </w:r>
    </w:p>
    <w:p w:rsidR="00714D1F" w:rsidRPr="002D6456" w:rsidRDefault="00714D1F" w:rsidP="00714D1F">
      <w:pPr>
        <w:pStyle w:val="texto"/>
        <w:rPr>
          <w:rFonts w:cs="Arial"/>
        </w:rPr>
      </w:pPr>
      <w:r w:rsidRPr="002D6456">
        <w:rPr>
          <w:rFonts w:cs="Arial"/>
        </w:rPr>
        <w:t>Nuestra responsabilidad es expresar una opinión sobre la fiabilidad de las cuentas generales adjuntas y la legalidad de las operaciones efectuadas basada en nuestra fiscalización. Para ello, hemos llevado a cabo la misma de confo</w:t>
      </w:r>
      <w:r w:rsidRPr="002D6456">
        <w:rPr>
          <w:rFonts w:cs="Arial"/>
        </w:rPr>
        <w:t>r</w:t>
      </w:r>
      <w:r w:rsidRPr="002D6456">
        <w:rPr>
          <w:rFonts w:cs="Arial"/>
        </w:rPr>
        <w:t>midad con los principios fundamentales de fiscalización de las Instituciones Públicas de Control Externo. Dichos principios exigen que cumplamos los r</w:t>
      </w:r>
      <w:r w:rsidRPr="002D6456">
        <w:rPr>
          <w:rFonts w:cs="Arial"/>
        </w:rPr>
        <w:t>e</w:t>
      </w:r>
      <w:r w:rsidRPr="002D6456">
        <w:rPr>
          <w:rFonts w:cs="Arial"/>
        </w:rPr>
        <w:t>querimientos de ética, así como que planifiquemos y ejecutemos la fiscaliz</w:t>
      </w:r>
      <w:r w:rsidRPr="002D6456">
        <w:rPr>
          <w:rFonts w:cs="Arial"/>
        </w:rPr>
        <w:t>a</w:t>
      </w:r>
      <w:r w:rsidRPr="002D6456">
        <w:rPr>
          <w:rFonts w:cs="Arial"/>
        </w:rPr>
        <w:t>ción con el fin de obtener una seguridad razonable de que las cuentas generales están libres de incorrecciones materiales y que las actividades, operaciones f</w:t>
      </w:r>
      <w:r w:rsidRPr="002D6456">
        <w:rPr>
          <w:rFonts w:cs="Arial"/>
        </w:rPr>
        <w:t>i</w:t>
      </w:r>
      <w:r w:rsidRPr="002D6456">
        <w:rPr>
          <w:rFonts w:cs="Arial"/>
        </w:rPr>
        <w:t>nancieras y la información reflejadas en los estados financieros resultan, en t</w:t>
      </w:r>
      <w:r w:rsidRPr="002D6456">
        <w:rPr>
          <w:rFonts w:cs="Arial"/>
        </w:rPr>
        <w:t>o</w:t>
      </w:r>
      <w:r w:rsidRPr="002D6456">
        <w:rPr>
          <w:rFonts w:cs="Arial"/>
        </w:rPr>
        <w:t xml:space="preserve">dos los aspectos significativos, conformes con la normativa vigente. </w:t>
      </w:r>
    </w:p>
    <w:p w:rsidR="00714D1F" w:rsidRPr="002D6456" w:rsidRDefault="00714D1F" w:rsidP="00714D1F">
      <w:pPr>
        <w:pStyle w:val="texto"/>
        <w:rPr>
          <w:rFonts w:cs="Arial"/>
        </w:rPr>
      </w:pPr>
      <w:r w:rsidRPr="002D6456">
        <w:rPr>
          <w:rFonts w:cs="Arial"/>
        </w:rPr>
        <w:t>Una fiscalización requiere la aplicación de procedimientos para obtener ev</w:t>
      </w:r>
      <w:r w:rsidRPr="002D6456">
        <w:rPr>
          <w:rFonts w:cs="Arial"/>
        </w:rPr>
        <w:t>i</w:t>
      </w:r>
      <w:r w:rsidRPr="002D6456">
        <w:rPr>
          <w:rFonts w:cs="Arial"/>
        </w:rPr>
        <w:t>dencia de auditoría sobre los importes y la información revelada en las cuentas generales y sobre la legalidad de las operaciones. Los procedimientos selecci</w:t>
      </w:r>
      <w:r w:rsidRPr="002D6456">
        <w:rPr>
          <w:rFonts w:cs="Arial"/>
        </w:rPr>
        <w:t>o</w:t>
      </w:r>
      <w:r w:rsidRPr="002D6456">
        <w:rPr>
          <w:rFonts w:cs="Arial"/>
        </w:rPr>
        <w:t>nados dependen del juicio del auditor, incluida la valoración de los riesgos ta</w:t>
      </w:r>
      <w:r w:rsidRPr="002D6456">
        <w:rPr>
          <w:rFonts w:cs="Arial"/>
        </w:rPr>
        <w:t>n</w:t>
      </w:r>
      <w:r w:rsidRPr="002D6456">
        <w:rPr>
          <w:rFonts w:cs="Arial"/>
        </w:rPr>
        <w:t>to de incorrección material en las cuentas anuales, debida a fraude o error como de incumplimientos significativos de la legalidad. Al efectuar dichas valoraci</w:t>
      </w:r>
      <w:r w:rsidRPr="002D6456">
        <w:rPr>
          <w:rFonts w:cs="Arial"/>
        </w:rPr>
        <w:t>o</w:t>
      </w:r>
      <w:r w:rsidRPr="002D6456">
        <w:rPr>
          <w:rFonts w:cs="Arial"/>
        </w:rPr>
        <w:t>nes del riesgo, el auditor tiene en cuenta el control interno relevante para la formulación por parte de la entidad de las cuentas generales, con el fin de dis</w:t>
      </w:r>
      <w:r w:rsidRPr="002D6456">
        <w:rPr>
          <w:rFonts w:cs="Arial"/>
        </w:rPr>
        <w:t>e</w:t>
      </w:r>
      <w:r w:rsidRPr="002D6456">
        <w:rPr>
          <w:rFonts w:cs="Arial"/>
        </w:rPr>
        <w:t>ñar los procedimientos de auditoría que sean adecuados en función de las ci</w:t>
      </w:r>
      <w:r w:rsidRPr="002D6456">
        <w:rPr>
          <w:rFonts w:cs="Arial"/>
        </w:rPr>
        <w:t>r</w:t>
      </w:r>
      <w:r w:rsidRPr="002D6456">
        <w:rPr>
          <w:rFonts w:cs="Arial"/>
        </w:rPr>
        <w:t>cunstancias, y no con la finalidad de expresar una opinión sobre la eficacia del control interno de la entidad. Una auditoría también incluye la evaluación de la adecuación de las políticas contables aplicadas y de la razonabilidad de las e</w:t>
      </w:r>
      <w:r w:rsidRPr="002D6456">
        <w:rPr>
          <w:rFonts w:cs="Arial"/>
        </w:rPr>
        <w:t>s</w:t>
      </w:r>
      <w:r w:rsidRPr="002D6456">
        <w:rPr>
          <w:rFonts w:cs="Arial"/>
        </w:rPr>
        <w:t>timaciones contables realizadas por los responsables, así como la evaluación de la presentación de las cuentas generales tomadas en su conjunto.</w:t>
      </w:r>
    </w:p>
    <w:p w:rsidR="00714D1F" w:rsidRPr="002D6456" w:rsidRDefault="00714D1F" w:rsidP="00714D1F">
      <w:pPr>
        <w:pStyle w:val="texto"/>
        <w:rPr>
          <w:rFonts w:cs="Arial"/>
        </w:rPr>
      </w:pPr>
      <w:r w:rsidRPr="002D6456">
        <w:rPr>
          <w:rFonts w:cs="Arial"/>
        </w:rPr>
        <w:t>Consideramos que la evidencia de auditoría que hemos obtenido proporciona una base suficiente y adecuada para nuestra opinión de fiscalización.</w:t>
      </w:r>
    </w:p>
    <w:p w:rsidR="00714D1F" w:rsidRPr="002D6456" w:rsidRDefault="00714D1F" w:rsidP="002D6456">
      <w:pPr>
        <w:pStyle w:val="texto"/>
        <w:rPr>
          <w:rFonts w:cs="Arial"/>
        </w:rPr>
      </w:pPr>
      <w:r w:rsidRPr="002D6456">
        <w:rPr>
          <w:rFonts w:cs="Arial"/>
        </w:rPr>
        <w:t xml:space="preserve">Como resultado de la fiscalización financiera y de cumplimiento de legalidad se desprende la siguiente </w:t>
      </w:r>
      <w:r w:rsidRPr="00FF1890">
        <w:rPr>
          <w:rFonts w:cs="Arial"/>
        </w:rPr>
        <w:t>opinión.</w:t>
      </w:r>
    </w:p>
    <w:p w:rsidR="00714D1F" w:rsidRPr="00B425BD" w:rsidRDefault="00714D1F" w:rsidP="001860FC">
      <w:pPr>
        <w:pStyle w:val="atitulo2"/>
        <w:rPr>
          <w:color w:val="auto"/>
        </w:rPr>
      </w:pPr>
      <w:bookmarkStart w:id="20" w:name="_Toc305415949"/>
      <w:bookmarkStart w:id="21" w:name="_Toc305480467"/>
      <w:bookmarkStart w:id="22" w:name="_Toc402180174"/>
      <w:bookmarkStart w:id="23" w:name="_Toc428879198"/>
      <w:bookmarkStart w:id="24" w:name="_Toc434997021"/>
      <w:bookmarkStart w:id="25" w:name="_Toc445975049"/>
      <w:r w:rsidRPr="0087539C">
        <w:t xml:space="preserve">IV.1.Opinión financiera sobre la </w:t>
      </w:r>
      <w:bookmarkEnd w:id="20"/>
      <w:bookmarkEnd w:id="21"/>
      <w:r>
        <w:t>liquidación del presupuesto de</w:t>
      </w:r>
      <w:r w:rsidRPr="00160C7E">
        <w:rPr>
          <w:color w:val="1F497D" w:themeColor="text2"/>
        </w:rPr>
        <w:t xml:space="preserve"> </w:t>
      </w:r>
      <w:r w:rsidRPr="00B425BD">
        <w:rPr>
          <w:color w:val="auto"/>
        </w:rPr>
        <w:t>201</w:t>
      </w:r>
      <w:bookmarkEnd w:id="22"/>
      <w:r w:rsidRPr="00B425BD">
        <w:rPr>
          <w:color w:val="auto"/>
        </w:rPr>
        <w:t>4</w:t>
      </w:r>
      <w:bookmarkEnd w:id="23"/>
      <w:bookmarkEnd w:id="24"/>
      <w:bookmarkEnd w:id="25"/>
    </w:p>
    <w:p w:rsidR="00714D1F" w:rsidRPr="00CF26CA" w:rsidRDefault="00714D1F" w:rsidP="001860FC">
      <w:pPr>
        <w:pStyle w:val="atitulo3"/>
        <w:spacing w:before="240" w:after="120"/>
        <w:rPr>
          <w:color w:val="auto"/>
        </w:rPr>
      </w:pPr>
      <w:r w:rsidRPr="00CF26CA">
        <w:rPr>
          <w:color w:val="auto"/>
        </w:rPr>
        <w:t>Fundamento de la opinión con salvedades</w:t>
      </w:r>
    </w:p>
    <w:p w:rsidR="00714D1F" w:rsidRPr="00CF26CA" w:rsidRDefault="009A7FD7" w:rsidP="00714D1F">
      <w:pPr>
        <w:pStyle w:val="texto"/>
        <w:spacing w:after="240"/>
        <w:rPr>
          <w:rFonts w:cs="Arial"/>
        </w:rPr>
      </w:pPr>
      <w:r>
        <w:rPr>
          <w:rFonts w:cs="Arial"/>
        </w:rPr>
        <w:t>No se han contabilizado ni pagado las tres últimas cuotas mensuales de amortización del préstamo</w:t>
      </w:r>
      <w:r w:rsidR="002657F3">
        <w:rPr>
          <w:rFonts w:cs="Arial"/>
        </w:rPr>
        <w:t xml:space="preserve"> solicitado para la construcción del frontón por lo que el gasto registrado es aproximadamente 4.500 euros </w:t>
      </w:r>
      <w:proofErr w:type="gramStart"/>
      <w:r w:rsidR="002657F3">
        <w:rPr>
          <w:rFonts w:cs="Arial"/>
        </w:rPr>
        <w:t>menor</w:t>
      </w:r>
      <w:proofErr w:type="gramEnd"/>
      <w:r w:rsidR="002657F3">
        <w:rPr>
          <w:rFonts w:cs="Arial"/>
        </w:rPr>
        <w:t xml:space="preserve"> que el real.</w:t>
      </w:r>
    </w:p>
    <w:p w:rsidR="00714D1F" w:rsidRPr="00783240" w:rsidRDefault="00714D1F" w:rsidP="001860FC">
      <w:pPr>
        <w:pStyle w:val="atitulo3"/>
        <w:spacing w:after="120"/>
        <w:rPr>
          <w:color w:val="auto"/>
        </w:rPr>
      </w:pPr>
      <w:r w:rsidRPr="00783240">
        <w:rPr>
          <w:color w:val="auto"/>
        </w:rPr>
        <w:t>Opinión</w:t>
      </w:r>
    </w:p>
    <w:p w:rsidR="00714D1F" w:rsidRPr="00783240" w:rsidRDefault="00714D1F" w:rsidP="00714D1F">
      <w:pPr>
        <w:pStyle w:val="texto"/>
        <w:rPr>
          <w:szCs w:val="26"/>
        </w:rPr>
      </w:pPr>
      <w:bookmarkStart w:id="26" w:name="_Toc188167196"/>
      <w:bookmarkStart w:id="27" w:name="_Toc303592533"/>
      <w:bookmarkStart w:id="28" w:name="_Toc309383716"/>
      <w:bookmarkStart w:id="29" w:name="_Toc394503029"/>
      <w:r w:rsidRPr="00783240">
        <w:rPr>
          <w:szCs w:val="26"/>
        </w:rPr>
        <w:t>En nuestra opinión, excepto por los efectos de los hechos descritos en el p</w:t>
      </w:r>
      <w:r w:rsidRPr="00783240">
        <w:rPr>
          <w:szCs w:val="26"/>
        </w:rPr>
        <w:t>á</w:t>
      </w:r>
      <w:r w:rsidRPr="00783240">
        <w:rPr>
          <w:szCs w:val="26"/>
        </w:rPr>
        <w:t>rrafo de “Fundamento de la opinión con salvedades”, la liquidación presupue</w:t>
      </w:r>
      <w:r w:rsidRPr="00783240">
        <w:rPr>
          <w:szCs w:val="26"/>
        </w:rPr>
        <w:t>s</w:t>
      </w:r>
      <w:r w:rsidRPr="00783240">
        <w:rPr>
          <w:szCs w:val="26"/>
        </w:rPr>
        <w:t xml:space="preserve">taria adjunta presenta, en los aspectos más significativos, de manera razonable, la gestión presupuestaria realizada por el Concejo de </w:t>
      </w:r>
      <w:proofErr w:type="spellStart"/>
      <w:r w:rsidRPr="00783240">
        <w:rPr>
          <w:szCs w:val="26"/>
        </w:rPr>
        <w:t>Patern</w:t>
      </w:r>
      <w:r w:rsidR="00FF1890">
        <w:rPr>
          <w:szCs w:val="26"/>
        </w:rPr>
        <w:t>á</w:t>
      </w:r>
      <w:r w:rsidRPr="00783240">
        <w:rPr>
          <w:szCs w:val="26"/>
        </w:rPr>
        <w:t>in</w:t>
      </w:r>
      <w:proofErr w:type="spellEnd"/>
      <w:r w:rsidRPr="00783240">
        <w:rPr>
          <w:szCs w:val="26"/>
        </w:rPr>
        <w:t xml:space="preserve"> correspondie</w:t>
      </w:r>
      <w:r w:rsidRPr="00783240">
        <w:rPr>
          <w:szCs w:val="26"/>
        </w:rPr>
        <w:t>n</w:t>
      </w:r>
      <w:r w:rsidRPr="00783240">
        <w:rPr>
          <w:szCs w:val="26"/>
        </w:rPr>
        <w:t>tes al ejercicio anual del año 2014, de conformidad con el marco normativo de información financiera pública aplicable y, en particular, con los principios y criterios contables contenidos en el mismo.</w:t>
      </w:r>
    </w:p>
    <w:p w:rsidR="00714D1F" w:rsidRPr="00783240" w:rsidRDefault="00714D1F" w:rsidP="001860FC">
      <w:pPr>
        <w:pStyle w:val="atitulo2"/>
        <w:spacing w:after="120"/>
        <w:rPr>
          <w:color w:val="auto"/>
        </w:rPr>
      </w:pPr>
      <w:bookmarkStart w:id="30" w:name="_Toc431558695"/>
      <w:bookmarkStart w:id="31" w:name="_Toc434997022"/>
      <w:bookmarkStart w:id="32" w:name="_Toc445975050"/>
      <w:bookmarkStart w:id="33" w:name="_Toc188167197"/>
      <w:bookmarkStart w:id="34" w:name="_Toc303592534"/>
      <w:bookmarkStart w:id="35" w:name="_Toc309383717"/>
      <w:bookmarkStart w:id="36" w:name="_Toc394503030"/>
      <w:bookmarkEnd w:id="26"/>
      <w:bookmarkEnd w:id="27"/>
      <w:bookmarkEnd w:id="28"/>
      <w:bookmarkEnd w:id="29"/>
      <w:r w:rsidRPr="00783240">
        <w:rPr>
          <w:color w:val="auto"/>
        </w:rPr>
        <w:t>IV.2. Opinión sobre cumplimiento de la legalidad</w:t>
      </w:r>
      <w:bookmarkEnd w:id="30"/>
      <w:bookmarkEnd w:id="31"/>
      <w:bookmarkEnd w:id="32"/>
    </w:p>
    <w:p w:rsidR="00783240" w:rsidRDefault="00714D1F" w:rsidP="00783240">
      <w:pPr>
        <w:pStyle w:val="texto"/>
        <w:rPr>
          <w:sz w:val="18"/>
          <w:szCs w:val="18"/>
        </w:rPr>
      </w:pPr>
      <w:r w:rsidRPr="00783240">
        <w:rPr>
          <w:rFonts w:cs="Arial"/>
        </w:rPr>
        <w:t>En nu</w:t>
      </w:r>
      <w:r w:rsidR="00783240" w:rsidRPr="00783240">
        <w:rPr>
          <w:rFonts w:cs="Arial"/>
        </w:rPr>
        <w:t xml:space="preserve">estra opinión, las actividades realizadas por </w:t>
      </w:r>
      <w:proofErr w:type="gramStart"/>
      <w:r w:rsidR="00783240" w:rsidRPr="00783240">
        <w:rPr>
          <w:rFonts w:cs="Arial"/>
        </w:rPr>
        <w:t xml:space="preserve">el </w:t>
      </w:r>
      <w:r w:rsidR="00D46F0D">
        <w:rPr>
          <w:rFonts w:cs="Arial"/>
        </w:rPr>
        <w:t>c</w:t>
      </w:r>
      <w:r w:rsidR="00783240" w:rsidRPr="00783240">
        <w:rPr>
          <w:rFonts w:cs="Arial"/>
        </w:rPr>
        <w:t>oncejo</w:t>
      </w:r>
      <w:r w:rsidRPr="00783240">
        <w:rPr>
          <w:rFonts w:cs="Arial"/>
        </w:rPr>
        <w:t xml:space="preserve"> correspondie</w:t>
      </w:r>
      <w:r w:rsidRPr="00783240">
        <w:rPr>
          <w:rFonts w:cs="Arial"/>
        </w:rPr>
        <w:t>n</w:t>
      </w:r>
      <w:r w:rsidRPr="00783240">
        <w:rPr>
          <w:rFonts w:cs="Arial"/>
        </w:rPr>
        <w:t>tes</w:t>
      </w:r>
      <w:proofErr w:type="gramEnd"/>
      <w:r w:rsidRPr="00783240">
        <w:rPr>
          <w:rFonts w:cs="Arial"/>
        </w:rPr>
        <w:t xml:space="preserve"> al ejercicio de 2014 resultan conformes, en todos los aspectos significativos, con las normas aplicables</w:t>
      </w:r>
      <w:r w:rsidR="00E50584">
        <w:rPr>
          <w:rFonts w:cs="Arial"/>
        </w:rPr>
        <w:t xml:space="preserve">, aunque se observan deficiencias en la justificación de diversos gastos como se señala en el apartado VI.1.4 del </w:t>
      </w:r>
      <w:bookmarkStart w:id="37" w:name="_Toc434997023"/>
      <w:r w:rsidR="00E50584">
        <w:rPr>
          <w:rFonts w:cs="Arial"/>
        </w:rPr>
        <w:t>informe.</w:t>
      </w:r>
    </w:p>
    <w:p w:rsidR="00714D1F" w:rsidRPr="00783240" w:rsidRDefault="00714D1F" w:rsidP="001860FC">
      <w:pPr>
        <w:pStyle w:val="atitulo2"/>
        <w:spacing w:after="120"/>
        <w:rPr>
          <w:color w:val="auto"/>
        </w:rPr>
      </w:pPr>
      <w:bookmarkStart w:id="38" w:name="_Toc445975051"/>
      <w:r w:rsidRPr="00783240">
        <w:rPr>
          <w:color w:val="auto"/>
        </w:rPr>
        <w:t xml:space="preserve">IV.3. Situación económico-financiera del </w:t>
      </w:r>
      <w:r w:rsidR="00D46F0D">
        <w:rPr>
          <w:color w:val="auto"/>
        </w:rPr>
        <w:t>c</w:t>
      </w:r>
      <w:r w:rsidRPr="00783240">
        <w:rPr>
          <w:color w:val="auto"/>
        </w:rPr>
        <w:t xml:space="preserve">oncejo a 31 de diciembre de </w:t>
      </w:r>
      <w:bookmarkEnd w:id="33"/>
      <w:bookmarkEnd w:id="34"/>
      <w:bookmarkEnd w:id="35"/>
      <w:r w:rsidRPr="00783240">
        <w:rPr>
          <w:color w:val="auto"/>
        </w:rPr>
        <w:t>2014</w:t>
      </w:r>
      <w:bookmarkEnd w:id="36"/>
      <w:bookmarkEnd w:id="37"/>
      <w:bookmarkEnd w:id="38"/>
    </w:p>
    <w:p w:rsidR="00714D1F" w:rsidRPr="003E75BC" w:rsidRDefault="00714D1F" w:rsidP="003E75BC">
      <w:pPr>
        <w:pStyle w:val="texto"/>
        <w:rPr>
          <w:rFonts w:cs="Arial"/>
        </w:rPr>
      </w:pPr>
      <w:r w:rsidRPr="003E75BC">
        <w:rPr>
          <w:rFonts w:cs="Arial"/>
        </w:rPr>
        <w:t xml:space="preserve">El presupuesto del </w:t>
      </w:r>
      <w:r w:rsidR="00D46F0D">
        <w:rPr>
          <w:rFonts w:cs="Arial"/>
        </w:rPr>
        <w:t>c</w:t>
      </w:r>
      <w:r w:rsidRPr="003E75BC">
        <w:rPr>
          <w:rFonts w:cs="Arial"/>
        </w:rPr>
        <w:t xml:space="preserve">oncejo del ejercicio 2014 fue aprobado por la </w:t>
      </w:r>
      <w:r w:rsidR="00D46F0D">
        <w:rPr>
          <w:rFonts w:cs="Arial"/>
        </w:rPr>
        <w:t>jun</w:t>
      </w:r>
      <w:r w:rsidRPr="003E75BC">
        <w:rPr>
          <w:rFonts w:cs="Arial"/>
        </w:rPr>
        <w:t xml:space="preserve">ta del </w:t>
      </w:r>
      <w:r w:rsidR="00D46F0D">
        <w:rPr>
          <w:rFonts w:cs="Arial"/>
        </w:rPr>
        <w:t>c</w:t>
      </w:r>
      <w:r w:rsidRPr="003E75BC">
        <w:rPr>
          <w:rFonts w:cs="Arial"/>
        </w:rPr>
        <w:t xml:space="preserve">oncejo </w:t>
      </w:r>
      <w:r w:rsidR="004F01E3">
        <w:rPr>
          <w:rFonts w:cs="Arial"/>
        </w:rPr>
        <w:t>14 de noviembre de</w:t>
      </w:r>
      <w:r w:rsidRPr="003E75BC">
        <w:rPr>
          <w:rFonts w:cs="Arial"/>
        </w:rPr>
        <w:t xml:space="preserve"> 2013. Dicho presupuesto contempla gastos e ingr</w:t>
      </w:r>
      <w:r w:rsidRPr="003E75BC">
        <w:rPr>
          <w:rFonts w:cs="Arial"/>
        </w:rPr>
        <w:t>e</w:t>
      </w:r>
      <w:r w:rsidRPr="003E75BC">
        <w:rPr>
          <w:rFonts w:cs="Arial"/>
        </w:rPr>
        <w:t xml:space="preserve">sos por 62.790 </w:t>
      </w:r>
      <w:r w:rsidR="00B425BD">
        <w:rPr>
          <w:rFonts w:cs="Arial"/>
        </w:rPr>
        <w:t>euros</w:t>
      </w:r>
      <w:r w:rsidRPr="003E75BC">
        <w:rPr>
          <w:rFonts w:cs="Arial"/>
        </w:rPr>
        <w:t xml:space="preserve"> cada uno, sin modificaciones presupuestarias, resultando unas previsiones definitivas del mismo importe. </w:t>
      </w:r>
    </w:p>
    <w:p w:rsidR="001860FC" w:rsidRDefault="001860FC">
      <w:pPr>
        <w:spacing w:after="0"/>
        <w:ind w:firstLine="0"/>
        <w:jc w:val="left"/>
        <w:rPr>
          <w:rFonts w:cs="Arial"/>
          <w:spacing w:val="6"/>
          <w:sz w:val="26"/>
          <w:szCs w:val="24"/>
        </w:rPr>
      </w:pPr>
      <w:r>
        <w:rPr>
          <w:rFonts w:cs="Arial"/>
        </w:rPr>
        <w:br w:type="page"/>
      </w:r>
    </w:p>
    <w:p w:rsidR="00714D1F" w:rsidRPr="003E75BC" w:rsidRDefault="00714D1F" w:rsidP="003E75BC">
      <w:pPr>
        <w:pStyle w:val="texto"/>
        <w:rPr>
          <w:rFonts w:cs="Arial"/>
        </w:rPr>
      </w:pPr>
      <w:r w:rsidRPr="003E75BC">
        <w:rPr>
          <w:rFonts w:cs="Arial"/>
        </w:rPr>
        <w:t>Las obligaciones reconocidas ascienden a 59.36</w:t>
      </w:r>
      <w:r w:rsidR="004B264C">
        <w:rPr>
          <w:rFonts w:cs="Arial"/>
        </w:rPr>
        <w:t>4</w:t>
      </w:r>
      <w:r w:rsidRPr="003E75BC">
        <w:rPr>
          <w:rFonts w:cs="Arial"/>
        </w:rPr>
        <w:t xml:space="preserve"> euros, con un grado de ej</w:t>
      </w:r>
      <w:r w:rsidRPr="003E75BC">
        <w:rPr>
          <w:rFonts w:cs="Arial"/>
        </w:rPr>
        <w:t>e</w:t>
      </w:r>
      <w:r w:rsidRPr="003E75BC">
        <w:rPr>
          <w:rFonts w:cs="Arial"/>
        </w:rPr>
        <w:t>cución del 9</w:t>
      </w:r>
      <w:r w:rsidR="004B264C">
        <w:rPr>
          <w:rFonts w:cs="Arial"/>
        </w:rPr>
        <w:t>5</w:t>
      </w:r>
      <w:r w:rsidRPr="003E75BC">
        <w:rPr>
          <w:rFonts w:cs="Arial"/>
        </w:rPr>
        <w:t xml:space="preserve"> por ciento. Los capítulos presentan los siguientes grados de ej</w:t>
      </w:r>
      <w:r w:rsidRPr="003E75BC">
        <w:rPr>
          <w:rFonts w:cs="Arial"/>
        </w:rPr>
        <w:t>e</w:t>
      </w:r>
      <w:r w:rsidRPr="003E75BC">
        <w:rPr>
          <w:rFonts w:cs="Arial"/>
        </w:rPr>
        <w:t xml:space="preserve">cución: </w:t>
      </w:r>
      <w:r w:rsidR="00D46F0D">
        <w:rPr>
          <w:rFonts w:cs="Arial"/>
        </w:rPr>
        <w:t>g</w:t>
      </w:r>
      <w:r w:rsidRPr="003E75BC">
        <w:rPr>
          <w:rFonts w:cs="Arial"/>
        </w:rPr>
        <w:t xml:space="preserve">astos de personal (80 </w:t>
      </w:r>
      <w:r w:rsidR="00B06012">
        <w:rPr>
          <w:rFonts w:cs="Arial"/>
        </w:rPr>
        <w:t>por ciento</w:t>
      </w:r>
      <w:r w:rsidRPr="003E75BC">
        <w:rPr>
          <w:rFonts w:cs="Arial"/>
        </w:rPr>
        <w:t xml:space="preserve">), </w:t>
      </w:r>
      <w:r w:rsidR="00D46F0D">
        <w:rPr>
          <w:rFonts w:cs="Arial"/>
        </w:rPr>
        <w:t>g</w:t>
      </w:r>
      <w:r w:rsidRPr="003E75BC">
        <w:rPr>
          <w:rFonts w:cs="Arial"/>
        </w:rPr>
        <w:t>astos en bienes corrientes y serv</w:t>
      </w:r>
      <w:r w:rsidRPr="003E75BC">
        <w:rPr>
          <w:rFonts w:cs="Arial"/>
        </w:rPr>
        <w:t>i</w:t>
      </w:r>
      <w:r w:rsidRPr="003E75BC">
        <w:rPr>
          <w:rFonts w:cs="Arial"/>
        </w:rPr>
        <w:t xml:space="preserve">cios (105 </w:t>
      </w:r>
      <w:r w:rsidR="00B06012">
        <w:rPr>
          <w:rFonts w:cs="Arial"/>
        </w:rPr>
        <w:t>por ciento</w:t>
      </w:r>
      <w:r w:rsidRPr="003E75BC">
        <w:rPr>
          <w:rFonts w:cs="Arial"/>
        </w:rPr>
        <w:t xml:space="preserve">); </w:t>
      </w:r>
      <w:r w:rsidR="00D46F0D">
        <w:rPr>
          <w:rFonts w:cs="Arial"/>
        </w:rPr>
        <w:t>g</w:t>
      </w:r>
      <w:r w:rsidRPr="003E75BC">
        <w:rPr>
          <w:rFonts w:cs="Arial"/>
        </w:rPr>
        <w:t>astos financieros (6</w:t>
      </w:r>
      <w:r w:rsidR="004B264C">
        <w:rPr>
          <w:rFonts w:cs="Arial"/>
        </w:rPr>
        <w:t>7</w:t>
      </w:r>
      <w:r w:rsidRPr="003E75BC">
        <w:rPr>
          <w:rFonts w:cs="Arial"/>
        </w:rPr>
        <w:t xml:space="preserve"> </w:t>
      </w:r>
      <w:r w:rsidR="00B06012">
        <w:rPr>
          <w:rFonts w:cs="Arial"/>
        </w:rPr>
        <w:t>por ciento</w:t>
      </w:r>
      <w:r w:rsidRPr="003E75BC">
        <w:rPr>
          <w:rFonts w:cs="Arial"/>
        </w:rPr>
        <w:t xml:space="preserve">); </w:t>
      </w:r>
      <w:r w:rsidR="00D46F0D">
        <w:rPr>
          <w:rFonts w:cs="Arial"/>
        </w:rPr>
        <w:t>t</w:t>
      </w:r>
      <w:r w:rsidRPr="003E75BC">
        <w:rPr>
          <w:rFonts w:cs="Arial"/>
        </w:rPr>
        <w:t>ransferencias corrie</w:t>
      </w:r>
      <w:r w:rsidRPr="003E75BC">
        <w:rPr>
          <w:rFonts w:cs="Arial"/>
        </w:rPr>
        <w:t>n</w:t>
      </w:r>
      <w:r w:rsidRPr="003E75BC">
        <w:rPr>
          <w:rFonts w:cs="Arial"/>
        </w:rPr>
        <w:t xml:space="preserve">tes (81 </w:t>
      </w:r>
      <w:r w:rsidR="00B06012">
        <w:rPr>
          <w:rFonts w:cs="Arial"/>
        </w:rPr>
        <w:t>por ciento</w:t>
      </w:r>
      <w:r w:rsidRPr="003E75BC">
        <w:rPr>
          <w:rFonts w:cs="Arial"/>
        </w:rPr>
        <w:t xml:space="preserve">); </w:t>
      </w:r>
      <w:r w:rsidR="00D46F0D">
        <w:rPr>
          <w:rFonts w:cs="Arial"/>
        </w:rPr>
        <w:t>p</w:t>
      </w:r>
      <w:r w:rsidRPr="003E75BC">
        <w:rPr>
          <w:rFonts w:cs="Arial"/>
        </w:rPr>
        <w:t>asivos financieros (72</w:t>
      </w:r>
      <w:r w:rsidR="00B06012">
        <w:rPr>
          <w:rFonts w:cs="Arial"/>
        </w:rPr>
        <w:t xml:space="preserve"> por ciento</w:t>
      </w:r>
      <w:r w:rsidRPr="003E75BC">
        <w:rPr>
          <w:rFonts w:cs="Arial"/>
        </w:rPr>
        <w:t>). Los gastos en bienes corrientes y servicios representan el 75</w:t>
      </w:r>
      <w:r w:rsidR="00B06012">
        <w:rPr>
          <w:rFonts w:cs="Arial"/>
        </w:rPr>
        <w:t xml:space="preserve"> por ciento</w:t>
      </w:r>
      <w:r w:rsidRPr="003E75BC">
        <w:rPr>
          <w:rFonts w:cs="Arial"/>
        </w:rPr>
        <w:t xml:space="preserve"> de los gastos. No hay gasto en inversiones.</w:t>
      </w:r>
    </w:p>
    <w:p w:rsidR="00714D1F" w:rsidRPr="003E75BC" w:rsidRDefault="00714D1F" w:rsidP="003E75BC">
      <w:pPr>
        <w:pStyle w:val="texto"/>
        <w:rPr>
          <w:rFonts w:cs="Arial"/>
        </w:rPr>
      </w:pPr>
      <w:r w:rsidRPr="003E75BC">
        <w:rPr>
          <w:rFonts w:cs="Arial"/>
        </w:rPr>
        <w:t xml:space="preserve">Los derechos reconocidos suponen una cifra de 48.992 </w:t>
      </w:r>
      <w:r w:rsidR="00B425BD">
        <w:rPr>
          <w:rFonts w:cs="Arial"/>
        </w:rPr>
        <w:t>euros</w:t>
      </w:r>
      <w:r w:rsidRPr="003E75BC">
        <w:rPr>
          <w:rFonts w:cs="Arial"/>
        </w:rPr>
        <w:t>, con un grado de cumplimiento del 78 por ciento. Las tasas han tenido un grado de liquid</w:t>
      </w:r>
      <w:r w:rsidRPr="003E75BC">
        <w:rPr>
          <w:rFonts w:cs="Arial"/>
        </w:rPr>
        <w:t>a</w:t>
      </w:r>
      <w:r w:rsidRPr="003E75BC">
        <w:rPr>
          <w:rFonts w:cs="Arial"/>
        </w:rPr>
        <w:t>ción muy bajo (1</w:t>
      </w:r>
      <w:r w:rsidR="004B264C">
        <w:rPr>
          <w:rFonts w:cs="Arial"/>
        </w:rPr>
        <w:t>3</w:t>
      </w:r>
      <w:r w:rsidRPr="003E75BC">
        <w:rPr>
          <w:rFonts w:cs="Arial"/>
        </w:rPr>
        <w:t xml:space="preserve"> </w:t>
      </w:r>
      <w:r w:rsidR="00B06012">
        <w:rPr>
          <w:rFonts w:cs="Arial"/>
        </w:rPr>
        <w:t>por ciento</w:t>
      </w:r>
      <w:r w:rsidRPr="003E75BC">
        <w:rPr>
          <w:rFonts w:cs="Arial"/>
        </w:rPr>
        <w:t xml:space="preserve">) al igual que los </w:t>
      </w:r>
      <w:r w:rsidR="00D46F0D">
        <w:rPr>
          <w:rFonts w:cs="Arial"/>
        </w:rPr>
        <w:t>i</w:t>
      </w:r>
      <w:r w:rsidRPr="003E75BC">
        <w:rPr>
          <w:rFonts w:cs="Arial"/>
        </w:rPr>
        <w:t xml:space="preserve">ngresos </w:t>
      </w:r>
      <w:r w:rsidR="00D46F0D">
        <w:rPr>
          <w:rFonts w:cs="Arial"/>
        </w:rPr>
        <w:t>p</w:t>
      </w:r>
      <w:r w:rsidRPr="003E75BC">
        <w:rPr>
          <w:rFonts w:cs="Arial"/>
        </w:rPr>
        <w:t xml:space="preserve">atrimoniales y </w:t>
      </w:r>
      <w:r w:rsidR="00D46F0D">
        <w:rPr>
          <w:rFonts w:cs="Arial"/>
        </w:rPr>
        <w:t>a</w:t>
      </w:r>
      <w:r w:rsidRPr="003E75BC">
        <w:rPr>
          <w:rFonts w:cs="Arial"/>
        </w:rPr>
        <w:t>prov</w:t>
      </w:r>
      <w:r w:rsidRPr="003E75BC">
        <w:rPr>
          <w:rFonts w:cs="Arial"/>
        </w:rPr>
        <w:t>e</w:t>
      </w:r>
      <w:r w:rsidRPr="003E75BC">
        <w:rPr>
          <w:rFonts w:cs="Arial"/>
        </w:rPr>
        <w:t xml:space="preserve">chamientos comunales (31 </w:t>
      </w:r>
      <w:r w:rsidR="00B06012">
        <w:rPr>
          <w:rFonts w:cs="Arial"/>
        </w:rPr>
        <w:t>por ciento</w:t>
      </w:r>
      <w:r w:rsidRPr="003E75BC">
        <w:rPr>
          <w:rFonts w:cs="Arial"/>
        </w:rPr>
        <w:t>); las transferencias corrientes práctic</w:t>
      </w:r>
      <w:r w:rsidRPr="003E75BC">
        <w:rPr>
          <w:rFonts w:cs="Arial"/>
        </w:rPr>
        <w:t>a</w:t>
      </w:r>
      <w:r w:rsidRPr="003E75BC">
        <w:rPr>
          <w:rFonts w:cs="Arial"/>
        </w:rPr>
        <w:t xml:space="preserve">mente se han ejecutado en su totalidad (92 </w:t>
      </w:r>
      <w:r w:rsidR="00B06012">
        <w:rPr>
          <w:rFonts w:cs="Arial"/>
        </w:rPr>
        <w:t>por ciento</w:t>
      </w:r>
      <w:r w:rsidRPr="003E75BC">
        <w:rPr>
          <w:rFonts w:cs="Arial"/>
        </w:rPr>
        <w:t>). Interesa resaltar que las transferencias corrientes representan el 95</w:t>
      </w:r>
      <w:r w:rsidR="004B264C">
        <w:rPr>
          <w:rFonts w:cs="Arial"/>
        </w:rPr>
        <w:t xml:space="preserve"> por ciento</w:t>
      </w:r>
      <w:r w:rsidRPr="003E75BC">
        <w:rPr>
          <w:rFonts w:cs="Arial"/>
        </w:rPr>
        <w:t xml:space="preserve"> de los ingresos del </w:t>
      </w:r>
      <w:r w:rsidR="00D46F0D">
        <w:rPr>
          <w:rFonts w:cs="Arial"/>
        </w:rPr>
        <w:t>c</w:t>
      </w:r>
      <w:r w:rsidRPr="003E75BC">
        <w:rPr>
          <w:rFonts w:cs="Arial"/>
        </w:rPr>
        <w:t>onc</w:t>
      </w:r>
      <w:r w:rsidRPr="003E75BC">
        <w:rPr>
          <w:rFonts w:cs="Arial"/>
        </w:rPr>
        <w:t>e</w:t>
      </w:r>
      <w:r w:rsidRPr="003E75BC">
        <w:rPr>
          <w:rFonts w:cs="Arial"/>
        </w:rPr>
        <w:t>jo.</w:t>
      </w:r>
    </w:p>
    <w:p w:rsidR="00714D1F" w:rsidRPr="003E75BC" w:rsidRDefault="00714D1F" w:rsidP="003E75BC">
      <w:pPr>
        <w:pStyle w:val="texto"/>
        <w:rPr>
          <w:rFonts w:cs="Arial"/>
        </w:rPr>
      </w:pPr>
      <w:r w:rsidRPr="003E75BC">
        <w:rPr>
          <w:rFonts w:cs="Arial"/>
        </w:rPr>
        <w:t xml:space="preserve">En 2014 el </w:t>
      </w:r>
      <w:r w:rsidR="00D46F0D">
        <w:rPr>
          <w:rFonts w:cs="Arial"/>
        </w:rPr>
        <w:t>c</w:t>
      </w:r>
      <w:r w:rsidRPr="003E75BC">
        <w:rPr>
          <w:rFonts w:cs="Arial"/>
        </w:rPr>
        <w:t xml:space="preserve">oncejo ha gastado un 32,5 </w:t>
      </w:r>
      <w:r w:rsidR="00B06012">
        <w:rPr>
          <w:rFonts w:cs="Arial"/>
        </w:rPr>
        <w:t>por ciento</w:t>
      </w:r>
      <w:r w:rsidRPr="003E75BC">
        <w:rPr>
          <w:rFonts w:cs="Arial"/>
        </w:rPr>
        <w:t xml:space="preserve"> menos que en el ejercicio anterior; este decremento viene originado fundamentalmente por la dismin</w:t>
      </w:r>
      <w:r w:rsidRPr="003E75BC">
        <w:rPr>
          <w:rFonts w:cs="Arial"/>
        </w:rPr>
        <w:t>u</w:t>
      </w:r>
      <w:r w:rsidRPr="003E75BC">
        <w:rPr>
          <w:rFonts w:cs="Arial"/>
        </w:rPr>
        <w:t xml:space="preserve">ción del gasto contabilizado en </w:t>
      </w:r>
      <w:r w:rsidR="00783240">
        <w:rPr>
          <w:rFonts w:cs="Arial"/>
        </w:rPr>
        <w:t>compras de bienes y servicios</w:t>
      </w:r>
      <w:r w:rsidRPr="003E75BC">
        <w:rPr>
          <w:rFonts w:cs="Arial"/>
        </w:rPr>
        <w:t xml:space="preserve"> por un importe de 14.676 </w:t>
      </w:r>
      <w:r w:rsidR="00B425BD">
        <w:rPr>
          <w:rFonts w:cs="Arial"/>
        </w:rPr>
        <w:t>euros</w:t>
      </w:r>
      <w:r w:rsidRPr="003E75BC">
        <w:rPr>
          <w:rFonts w:cs="Arial"/>
        </w:rPr>
        <w:t xml:space="preserve"> (principalmente en gastos de conservación de inmuebles, gastos de fiestas y gastos </w:t>
      </w:r>
      <w:r w:rsidR="002657F3">
        <w:rPr>
          <w:rFonts w:cs="Arial"/>
        </w:rPr>
        <w:t>varios</w:t>
      </w:r>
      <w:r w:rsidRPr="003E75BC">
        <w:rPr>
          <w:rFonts w:cs="Arial"/>
        </w:rPr>
        <w:t xml:space="preserve">) y por no haber contabilizado y pagado tres cuotas de amortización e intereses del préstamo del </w:t>
      </w:r>
      <w:r w:rsidR="00D46F0D">
        <w:rPr>
          <w:rFonts w:cs="Arial"/>
        </w:rPr>
        <w:t>f</w:t>
      </w:r>
      <w:r w:rsidRPr="003E75BC">
        <w:rPr>
          <w:rFonts w:cs="Arial"/>
        </w:rPr>
        <w:t>rontón, por importe de unos 4.500 euros.</w:t>
      </w:r>
    </w:p>
    <w:p w:rsidR="00714D1F" w:rsidRPr="003E75BC" w:rsidRDefault="00714D1F" w:rsidP="003E75BC">
      <w:pPr>
        <w:pStyle w:val="texto"/>
        <w:rPr>
          <w:rFonts w:cs="Arial"/>
        </w:rPr>
      </w:pPr>
      <w:r w:rsidRPr="003E75BC">
        <w:rPr>
          <w:rFonts w:cs="Arial"/>
        </w:rPr>
        <w:t>Por otra parte, también se ha ingresado un 7,5</w:t>
      </w:r>
      <w:r w:rsidR="00B06012">
        <w:rPr>
          <w:rFonts w:cs="Arial"/>
        </w:rPr>
        <w:t xml:space="preserve"> por ciento</w:t>
      </w:r>
      <w:r w:rsidRPr="003E75BC">
        <w:rPr>
          <w:rFonts w:cs="Arial"/>
        </w:rPr>
        <w:t xml:space="preserve"> menos en ingresos especialmente por una disminución de los ingresos por tasas (-2.196 </w:t>
      </w:r>
      <w:r w:rsidR="00B425BD">
        <w:rPr>
          <w:rFonts w:cs="Arial"/>
        </w:rPr>
        <w:t>euros</w:t>
      </w:r>
      <w:r w:rsidRPr="003E75BC">
        <w:rPr>
          <w:rFonts w:cs="Arial"/>
        </w:rPr>
        <w:t xml:space="preserve">) y las transferencias corrientes (-1.086 </w:t>
      </w:r>
      <w:r w:rsidR="00B425BD">
        <w:rPr>
          <w:rFonts w:cs="Arial"/>
        </w:rPr>
        <w:t>euros</w:t>
      </w:r>
      <w:r w:rsidRPr="003E75BC">
        <w:rPr>
          <w:rFonts w:cs="Arial"/>
        </w:rPr>
        <w:t>).</w:t>
      </w:r>
    </w:p>
    <w:p w:rsidR="00714D1F" w:rsidRDefault="00714D1F" w:rsidP="00714D1F">
      <w:pPr>
        <w:pStyle w:val="texto"/>
        <w:spacing w:after="180"/>
        <w:rPr>
          <w:rFonts w:cs="Arial"/>
          <w:w w:val="103"/>
        </w:rPr>
      </w:pPr>
      <w:r w:rsidRPr="00FD3BDC">
        <w:rPr>
          <w:rFonts w:cs="Arial"/>
          <w:w w:val="103"/>
        </w:rPr>
        <w:t xml:space="preserve">Por </w:t>
      </w:r>
      <w:r w:rsidR="00783240">
        <w:rPr>
          <w:rFonts w:cs="Arial"/>
          <w:w w:val="103"/>
        </w:rPr>
        <w:t>c</w:t>
      </w:r>
      <w:r w:rsidRPr="00FD3BDC">
        <w:rPr>
          <w:rFonts w:cs="Arial"/>
          <w:w w:val="103"/>
        </w:rPr>
        <w:t xml:space="preserve">onvenio con el </w:t>
      </w:r>
      <w:r w:rsidR="00D46F0D">
        <w:rPr>
          <w:rFonts w:cs="Arial"/>
          <w:w w:val="103"/>
        </w:rPr>
        <w:t>a</w:t>
      </w:r>
      <w:r w:rsidRPr="00FD3BDC">
        <w:rPr>
          <w:rFonts w:cs="Arial"/>
          <w:w w:val="103"/>
        </w:rPr>
        <w:t xml:space="preserve">yuntamiento de la </w:t>
      </w:r>
      <w:proofErr w:type="spellStart"/>
      <w:r w:rsidRPr="00FD3BDC">
        <w:rPr>
          <w:rFonts w:cs="Arial"/>
          <w:w w:val="103"/>
        </w:rPr>
        <w:t>Cendea</w:t>
      </w:r>
      <w:proofErr w:type="spellEnd"/>
      <w:r w:rsidRPr="00FD3BDC">
        <w:rPr>
          <w:rFonts w:cs="Arial"/>
          <w:w w:val="103"/>
        </w:rPr>
        <w:t xml:space="preserve"> de </w:t>
      </w:r>
      <w:proofErr w:type="spellStart"/>
      <w:r w:rsidRPr="00FD3BDC">
        <w:rPr>
          <w:rFonts w:cs="Arial"/>
          <w:w w:val="103"/>
        </w:rPr>
        <w:t>Cizur</w:t>
      </w:r>
      <w:proofErr w:type="spellEnd"/>
      <w:r w:rsidRPr="00FD3BDC">
        <w:rPr>
          <w:rFonts w:cs="Arial"/>
          <w:w w:val="103"/>
        </w:rPr>
        <w:t xml:space="preserve">, está establecida la </w:t>
      </w:r>
      <w:r w:rsidR="00783240">
        <w:rPr>
          <w:rFonts w:cs="Arial"/>
          <w:w w:val="103"/>
        </w:rPr>
        <w:t>s</w:t>
      </w:r>
      <w:r w:rsidRPr="00FD3BDC">
        <w:rPr>
          <w:rFonts w:cs="Arial"/>
          <w:w w:val="103"/>
        </w:rPr>
        <w:t xml:space="preserve">ubvención del </w:t>
      </w:r>
      <w:r w:rsidR="008F0A8E">
        <w:rPr>
          <w:rFonts w:cs="Arial"/>
          <w:w w:val="103"/>
        </w:rPr>
        <w:t>a</w:t>
      </w:r>
      <w:r w:rsidRPr="00FD3BDC">
        <w:rPr>
          <w:rFonts w:cs="Arial"/>
          <w:w w:val="103"/>
        </w:rPr>
        <w:t xml:space="preserve">yuntamiento a los gastos de alumbrado del </w:t>
      </w:r>
      <w:r w:rsidR="00545A8B">
        <w:rPr>
          <w:rFonts w:cs="Arial"/>
          <w:w w:val="103"/>
        </w:rPr>
        <w:t>c</w:t>
      </w:r>
      <w:r w:rsidRPr="00FD3BDC">
        <w:rPr>
          <w:rFonts w:cs="Arial"/>
          <w:w w:val="103"/>
        </w:rPr>
        <w:t>oncejo. En 2014 ascienden a 18.83</w:t>
      </w:r>
      <w:r w:rsidR="00B06012">
        <w:rPr>
          <w:rFonts w:cs="Arial"/>
          <w:w w:val="103"/>
        </w:rPr>
        <w:t>6</w:t>
      </w:r>
      <w:r w:rsidRPr="00FD3BDC">
        <w:rPr>
          <w:rFonts w:cs="Arial"/>
          <w:w w:val="103"/>
        </w:rPr>
        <w:t xml:space="preserve"> </w:t>
      </w:r>
      <w:r w:rsidR="00B425BD">
        <w:rPr>
          <w:rFonts w:cs="Arial"/>
          <w:w w:val="103"/>
        </w:rPr>
        <w:t>euros</w:t>
      </w:r>
      <w:r w:rsidRPr="00FD3BDC">
        <w:rPr>
          <w:rFonts w:cs="Arial"/>
          <w:w w:val="103"/>
        </w:rPr>
        <w:t>, y corresponde al 100</w:t>
      </w:r>
      <w:r w:rsidR="00B06012">
        <w:rPr>
          <w:rFonts w:cs="Arial"/>
          <w:w w:val="103"/>
        </w:rPr>
        <w:t xml:space="preserve"> por cien</w:t>
      </w:r>
      <w:r w:rsidRPr="00FD3BDC">
        <w:rPr>
          <w:rFonts w:cs="Arial"/>
          <w:w w:val="103"/>
        </w:rPr>
        <w:t xml:space="preserve"> de los gastos de alumbrado público que gastó el </w:t>
      </w:r>
      <w:r w:rsidR="008F0A8E">
        <w:rPr>
          <w:rFonts w:cs="Arial"/>
          <w:w w:val="103"/>
        </w:rPr>
        <w:t>c</w:t>
      </w:r>
      <w:r w:rsidRPr="00FD3BDC">
        <w:rPr>
          <w:rFonts w:cs="Arial"/>
          <w:w w:val="103"/>
        </w:rPr>
        <w:t xml:space="preserve">oncejo en el ejercicio 2012. </w:t>
      </w:r>
      <w:r>
        <w:rPr>
          <w:rFonts w:cs="Arial"/>
          <w:w w:val="103"/>
        </w:rPr>
        <w:t>Es decir</w:t>
      </w:r>
      <w:r w:rsidR="00883FB3">
        <w:rPr>
          <w:rFonts w:cs="Arial"/>
          <w:w w:val="103"/>
        </w:rPr>
        <w:t>,</w:t>
      </w:r>
      <w:r>
        <w:rPr>
          <w:rFonts w:cs="Arial"/>
          <w:w w:val="103"/>
        </w:rPr>
        <w:t xml:space="preserve"> que se están abonando al </w:t>
      </w:r>
      <w:r w:rsidR="008F0A8E">
        <w:rPr>
          <w:rFonts w:cs="Arial"/>
          <w:w w:val="103"/>
        </w:rPr>
        <w:t>c</w:t>
      </w:r>
      <w:r>
        <w:rPr>
          <w:rFonts w:cs="Arial"/>
          <w:w w:val="103"/>
        </w:rPr>
        <w:t>oncejo con dos años de retraso.</w:t>
      </w:r>
    </w:p>
    <w:p w:rsidR="00AC6040" w:rsidRDefault="00AC6040" w:rsidP="00714D1F">
      <w:pPr>
        <w:pStyle w:val="texto"/>
        <w:spacing w:after="180"/>
        <w:rPr>
          <w:rFonts w:cs="Arial"/>
          <w:w w:val="103"/>
        </w:rPr>
      </w:pPr>
    </w:p>
    <w:p w:rsidR="00AC6040" w:rsidRDefault="00AC6040" w:rsidP="00714D1F">
      <w:pPr>
        <w:pStyle w:val="texto"/>
        <w:spacing w:after="180"/>
        <w:rPr>
          <w:rFonts w:cs="Arial"/>
          <w:w w:val="103"/>
        </w:rPr>
      </w:pPr>
    </w:p>
    <w:p w:rsidR="00AC6040" w:rsidRDefault="00AC6040" w:rsidP="00714D1F">
      <w:pPr>
        <w:pStyle w:val="texto"/>
        <w:spacing w:after="180"/>
        <w:rPr>
          <w:rFonts w:cs="Arial"/>
          <w:w w:val="103"/>
        </w:rPr>
      </w:pPr>
    </w:p>
    <w:p w:rsidR="00AC6040" w:rsidRDefault="00AC6040" w:rsidP="00714D1F">
      <w:pPr>
        <w:pStyle w:val="texto"/>
        <w:spacing w:after="180"/>
        <w:rPr>
          <w:rFonts w:cs="Arial"/>
          <w:w w:val="103"/>
        </w:rPr>
      </w:pPr>
    </w:p>
    <w:p w:rsidR="00AC6040" w:rsidRDefault="00AC6040" w:rsidP="00714D1F">
      <w:pPr>
        <w:pStyle w:val="texto"/>
        <w:spacing w:after="180"/>
        <w:rPr>
          <w:rFonts w:cs="Arial"/>
          <w:w w:val="103"/>
        </w:rPr>
      </w:pPr>
    </w:p>
    <w:p w:rsidR="00AC6040" w:rsidRPr="00FD3BDC" w:rsidRDefault="00AC6040" w:rsidP="00714D1F">
      <w:pPr>
        <w:pStyle w:val="texto"/>
        <w:spacing w:after="180"/>
        <w:rPr>
          <w:rFonts w:cs="Arial"/>
          <w:w w:val="103"/>
        </w:rPr>
      </w:pPr>
    </w:p>
    <w:p w:rsidR="00714D1F" w:rsidRPr="002D6456" w:rsidRDefault="00714D1F" w:rsidP="002D6456">
      <w:pPr>
        <w:pStyle w:val="texto"/>
        <w:spacing w:after="180"/>
        <w:rPr>
          <w:rFonts w:cs="Arial"/>
          <w:w w:val="103"/>
        </w:rPr>
      </w:pPr>
      <w:r w:rsidRPr="002D6456">
        <w:rPr>
          <w:rFonts w:cs="Arial"/>
          <w:w w:val="103"/>
        </w:rPr>
        <w:t>A continuación presentamos la evolución de las liquidaciones presupuest</w:t>
      </w:r>
      <w:r w:rsidRPr="002D6456">
        <w:rPr>
          <w:rFonts w:cs="Arial"/>
          <w:w w:val="103"/>
        </w:rPr>
        <w:t>a</w:t>
      </w:r>
      <w:r w:rsidRPr="002D6456">
        <w:rPr>
          <w:rFonts w:cs="Arial"/>
          <w:w w:val="103"/>
        </w:rPr>
        <w:t xml:space="preserve">rias presentadas por el Concejo de </w:t>
      </w:r>
      <w:proofErr w:type="spellStart"/>
      <w:r w:rsidRPr="002D6456">
        <w:rPr>
          <w:rFonts w:cs="Arial"/>
          <w:w w:val="103"/>
        </w:rPr>
        <w:t>Paternáin</w:t>
      </w:r>
      <w:proofErr w:type="spellEnd"/>
      <w:r w:rsidR="002657F3">
        <w:rPr>
          <w:rFonts w:cs="Arial"/>
          <w:w w:val="103"/>
        </w:rPr>
        <w:t>, los saldos presupuestarios y los de tesorería</w:t>
      </w:r>
      <w:r w:rsidRPr="002D6456">
        <w:rPr>
          <w:rFonts w:cs="Arial"/>
          <w:w w:val="103"/>
        </w:rPr>
        <w:t xml:space="preserve"> desde 2007</w:t>
      </w:r>
      <w:r w:rsidR="002D6456">
        <w:rPr>
          <w:rFonts w:cs="Arial"/>
          <w:w w:val="103"/>
        </w:rPr>
        <w:t>:</w:t>
      </w:r>
    </w:p>
    <w:p w:rsidR="00714D1F" w:rsidRPr="003E64AB" w:rsidRDefault="00714D1F" w:rsidP="00AC6040">
      <w:pPr>
        <w:spacing w:after="0"/>
        <w:ind w:firstLine="0"/>
        <w:jc w:val="left"/>
        <w:rPr>
          <w:rFonts w:ascii="Arial" w:hAnsi="Arial" w:cs="Arial"/>
        </w:rPr>
      </w:pPr>
      <w:r w:rsidRPr="003E64AB">
        <w:rPr>
          <w:rFonts w:ascii="Arial" w:hAnsi="Arial" w:cs="Arial"/>
        </w:rPr>
        <w:t>Ingresos (derechos reconocidos netos)</w:t>
      </w:r>
    </w:p>
    <w:tbl>
      <w:tblPr>
        <w:tblW w:w="4948"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88"/>
        <w:gridCol w:w="838"/>
        <w:gridCol w:w="851"/>
        <w:gridCol w:w="850"/>
        <w:gridCol w:w="851"/>
        <w:gridCol w:w="709"/>
        <w:gridCol w:w="708"/>
        <w:gridCol w:w="709"/>
        <w:gridCol w:w="732"/>
      </w:tblGrid>
      <w:tr w:rsidR="003E64AB" w:rsidRPr="003E64AB" w:rsidTr="003E64AB">
        <w:trPr>
          <w:trHeight w:val="255"/>
          <w:jc w:val="center"/>
        </w:trPr>
        <w:tc>
          <w:tcPr>
            <w:tcW w:w="2588"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lef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Descripción</w:t>
            </w:r>
          </w:p>
        </w:tc>
        <w:tc>
          <w:tcPr>
            <w:tcW w:w="838"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2007</w:t>
            </w:r>
          </w:p>
        </w:tc>
        <w:tc>
          <w:tcPr>
            <w:tcW w:w="851"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2008</w:t>
            </w:r>
          </w:p>
        </w:tc>
        <w:tc>
          <w:tcPr>
            <w:tcW w:w="850"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2009</w:t>
            </w:r>
          </w:p>
        </w:tc>
        <w:tc>
          <w:tcPr>
            <w:tcW w:w="851"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2010</w:t>
            </w:r>
          </w:p>
        </w:tc>
        <w:tc>
          <w:tcPr>
            <w:tcW w:w="709"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2011</w:t>
            </w:r>
          </w:p>
        </w:tc>
        <w:tc>
          <w:tcPr>
            <w:tcW w:w="708"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2012</w:t>
            </w:r>
          </w:p>
        </w:tc>
        <w:tc>
          <w:tcPr>
            <w:tcW w:w="709"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2013</w:t>
            </w:r>
          </w:p>
        </w:tc>
        <w:tc>
          <w:tcPr>
            <w:tcW w:w="732" w:type="dxa"/>
            <w:tcBorders>
              <w:bottom w:val="single" w:sz="4" w:space="0" w:color="auto"/>
            </w:tcBorders>
            <w:shd w:val="clear" w:color="auto" w:fill="FABF8F" w:themeFill="accent6" w:themeFillTint="99"/>
            <w:vAlign w:val="center"/>
          </w:tcPr>
          <w:p w:rsidR="00B0555E" w:rsidRPr="003E64AB" w:rsidRDefault="00B0555E"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2014</w:t>
            </w:r>
          </w:p>
        </w:tc>
      </w:tr>
      <w:tr w:rsidR="003E64AB" w:rsidRPr="003E64AB" w:rsidTr="003E64AB">
        <w:trPr>
          <w:trHeight w:val="198"/>
          <w:jc w:val="center"/>
        </w:trPr>
        <w:tc>
          <w:tcPr>
            <w:tcW w:w="2588" w:type="dxa"/>
            <w:tcBorders>
              <w:bottom w:val="single" w:sz="2" w:space="0" w:color="auto"/>
            </w:tcBorders>
            <w:noWrap/>
            <w:vAlign w:val="center"/>
          </w:tcPr>
          <w:p w:rsidR="00B0555E" w:rsidRPr="003E64AB" w:rsidRDefault="00B0555E" w:rsidP="003E75BC">
            <w:pPr>
              <w:spacing w:after="0"/>
              <w:ind w:firstLine="0"/>
              <w:jc w:val="left"/>
              <w:rPr>
                <w:rFonts w:ascii="Arial Narrow" w:hAnsi="Arial Narrow" w:cs="Arial"/>
                <w:lang w:val="es-ES" w:eastAsia="es-ES"/>
              </w:rPr>
            </w:pPr>
            <w:r w:rsidRPr="003E64AB">
              <w:rPr>
                <w:rFonts w:ascii="Arial Narrow" w:hAnsi="Arial Narrow" w:cs="Arial"/>
                <w:lang w:val="es-ES" w:eastAsia="es-ES"/>
              </w:rPr>
              <w:t xml:space="preserve">3. Tasas, </w:t>
            </w:r>
            <w:proofErr w:type="spellStart"/>
            <w:r w:rsidRPr="003E64AB">
              <w:rPr>
                <w:rFonts w:ascii="Arial Narrow" w:hAnsi="Arial Narrow" w:cs="Arial"/>
                <w:lang w:val="es-ES" w:eastAsia="es-ES"/>
              </w:rPr>
              <w:t>prec</w:t>
            </w:r>
            <w:proofErr w:type="spellEnd"/>
            <w:r w:rsidRPr="003E64AB">
              <w:rPr>
                <w:rFonts w:ascii="Arial Narrow" w:hAnsi="Arial Narrow" w:cs="Arial"/>
                <w:lang w:val="es-ES" w:eastAsia="es-ES"/>
              </w:rPr>
              <w:t xml:space="preserve">. </w:t>
            </w:r>
            <w:proofErr w:type="spellStart"/>
            <w:proofErr w:type="gramStart"/>
            <w:r w:rsidRPr="003E64AB">
              <w:rPr>
                <w:rFonts w:ascii="Arial Narrow" w:hAnsi="Arial Narrow" w:cs="Arial"/>
                <w:lang w:val="es-ES" w:eastAsia="es-ES"/>
              </w:rPr>
              <w:t>púb</w:t>
            </w:r>
            <w:proofErr w:type="spellEnd"/>
            <w:proofErr w:type="gramEnd"/>
            <w:r w:rsidRPr="003E64AB">
              <w:rPr>
                <w:rFonts w:ascii="Arial Narrow" w:hAnsi="Arial Narrow" w:cs="Arial"/>
                <w:lang w:val="es-ES" w:eastAsia="es-ES"/>
              </w:rPr>
              <w:t xml:space="preserve">. </w:t>
            </w:r>
            <w:proofErr w:type="gramStart"/>
            <w:r w:rsidRPr="003E64AB">
              <w:rPr>
                <w:rFonts w:ascii="Arial Narrow" w:hAnsi="Arial Narrow" w:cs="Arial"/>
                <w:lang w:val="es-ES" w:eastAsia="es-ES"/>
              </w:rPr>
              <w:t>y</w:t>
            </w:r>
            <w:proofErr w:type="gramEnd"/>
            <w:r w:rsidRPr="003E64AB">
              <w:rPr>
                <w:rFonts w:ascii="Arial Narrow" w:hAnsi="Arial Narrow" w:cs="Arial"/>
                <w:lang w:val="es-ES" w:eastAsia="es-ES"/>
              </w:rPr>
              <w:t xml:space="preserve"> otros </w:t>
            </w:r>
            <w:proofErr w:type="spellStart"/>
            <w:r w:rsidRPr="003E64AB">
              <w:rPr>
                <w:rFonts w:ascii="Arial Narrow" w:hAnsi="Arial Narrow" w:cs="Arial"/>
                <w:lang w:val="es-ES" w:eastAsia="es-ES"/>
              </w:rPr>
              <w:t>ingr</w:t>
            </w:r>
            <w:proofErr w:type="spellEnd"/>
            <w:r w:rsidRPr="003E64AB">
              <w:rPr>
                <w:rFonts w:ascii="Arial Narrow" w:hAnsi="Arial Narrow" w:cs="Arial"/>
                <w:lang w:val="es-ES" w:eastAsia="es-ES"/>
              </w:rPr>
              <w:t>.</w:t>
            </w:r>
          </w:p>
        </w:tc>
        <w:tc>
          <w:tcPr>
            <w:tcW w:w="838"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5.272</w:t>
            </w:r>
          </w:p>
        </w:tc>
        <w:tc>
          <w:tcPr>
            <w:tcW w:w="851"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4.500</w:t>
            </w:r>
          </w:p>
        </w:tc>
        <w:tc>
          <w:tcPr>
            <w:tcW w:w="850"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5.295</w:t>
            </w:r>
          </w:p>
        </w:tc>
        <w:tc>
          <w:tcPr>
            <w:tcW w:w="851"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6.048</w:t>
            </w:r>
          </w:p>
        </w:tc>
        <w:tc>
          <w:tcPr>
            <w:tcW w:w="709" w:type="dxa"/>
            <w:tcBorders>
              <w:bottom w:val="single" w:sz="2"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3.349</w:t>
            </w:r>
          </w:p>
        </w:tc>
        <w:tc>
          <w:tcPr>
            <w:tcW w:w="708"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3.324</w:t>
            </w:r>
          </w:p>
        </w:tc>
        <w:tc>
          <w:tcPr>
            <w:tcW w:w="709"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3.149</w:t>
            </w:r>
          </w:p>
        </w:tc>
        <w:tc>
          <w:tcPr>
            <w:tcW w:w="732" w:type="dxa"/>
            <w:tcBorders>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953</w:t>
            </w:r>
          </w:p>
        </w:tc>
      </w:tr>
      <w:tr w:rsidR="003E64AB" w:rsidRPr="003E64AB" w:rsidTr="003E64AB">
        <w:trPr>
          <w:trHeight w:val="198"/>
          <w:jc w:val="center"/>
        </w:trPr>
        <w:tc>
          <w:tcPr>
            <w:tcW w:w="2588" w:type="dxa"/>
            <w:tcBorders>
              <w:top w:val="single" w:sz="2" w:space="0" w:color="auto"/>
              <w:bottom w:val="single" w:sz="2" w:space="0" w:color="auto"/>
            </w:tcBorders>
            <w:noWrap/>
            <w:vAlign w:val="center"/>
          </w:tcPr>
          <w:p w:rsidR="00B0555E" w:rsidRPr="003E64AB" w:rsidRDefault="00B0555E"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4. Transferencias corrientes</w:t>
            </w:r>
          </w:p>
        </w:tc>
        <w:tc>
          <w:tcPr>
            <w:tcW w:w="83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49.893</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36.031</w:t>
            </w:r>
          </w:p>
        </w:tc>
        <w:tc>
          <w:tcPr>
            <w:tcW w:w="850"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86.343</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27.129</w:t>
            </w:r>
          </w:p>
        </w:tc>
        <w:tc>
          <w:tcPr>
            <w:tcW w:w="709" w:type="dxa"/>
            <w:tcBorders>
              <w:top w:val="single" w:sz="2" w:space="0" w:color="auto"/>
              <w:bottom w:val="single" w:sz="2"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41.854</w:t>
            </w:r>
          </w:p>
        </w:tc>
        <w:tc>
          <w:tcPr>
            <w:tcW w:w="70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44.621</w:t>
            </w:r>
          </w:p>
        </w:tc>
        <w:tc>
          <w:tcPr>
            <w:tcW w:w="709"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47.555</w:t>
            </w:r>
          </w:p>
        </w:tc>
        <w:tc>
          <w:tcPr>
            <w:tcW w:w="732"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46.469</w:t>
            </w:r>
          </w:p>
        </w:tc>
      </w:tr>
      <w:tr w:rsidR="003E64AB" w:rsidRPr="003E64AB" w:rsidTr="003E64AB">
        <w:trPr>
          <w:trHeight w:val="198"/>
          <w:jc w:val="center"/>
        </w:trPr>
        <w:tc>
          <w:tcPr>
            <w:tcW w:w="2588" w:type="dxa"/>
            <w:tcBorders>
              <w:top w:val="single" w:sz="2" w:space="0" w:color="auto"/>
              <w:bottom w:val="single" w:sz="2" w:space="0" w:color="auto"/>
            </w:tcBorders>
            <w:noWrap/>
            <w:vAlign w:val="center"/>
          </w:tcPr>
          <w:p w:rsidR="00B0555E" w:rsidRPr="003E64AB" w:rsidRDefault="00B0555E"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 xml:space="preserve">5. </w:t>
            </w:r>
            <w:proofErr w:type="spellStart"/>
            <w:r w:rsidRPr="003E64AB">
              <w:rPr>
                <w:rFonts w:ascii="Arial Narrow" w:hAnsi="Arial Narrow" w:cs="Arial"/>
                <w:lang w:val="es-ES" w:eastAsia="es-ES"/>
              </w:rPr>
              <w:t>Ingr</w:t>
            </w:r>
            <w:proofErr w:type="spellEnd"/>
            <w:r w:rsidRPr="003E64AB">
              <w:rPr>
                <w:rFonts w:ascii="Arial Narrow" w:hAnsi="Arial Narrow" w:cs="Arial"/>
                <w:lang w:val="es-ES" w:eastAsia="es-ES"/>
              </w:rPr>
              <w:t xml:space="preserve">. </w:t>
            </w:r>
            <w:proofErr w:type="spellStart"/>
            <w:proofErr w:type="gramStart"/>
            <w:r w:rsidRPr="003E64AB">
              <w:rPr>
                <w:rFonts w:ascii="Arial Narrow" w:hAnsi="Arial Narrow" w:cs="Arial"/>
                <w:lang w:val="es-ES" w:eastAsia="es-ES"/>
              </w:rPr>
              <w:t>patrim</w:t>
            </w:r>
            <w:proofErr w:type="spellEnd"/>
            <w:proofErr w:type="gramEnd"/>
            <w:r w:rsidRPr="003E64AB">
              <w:rPr>
                <w:rFonts w:ascii="Arial Narrow" w:hAnsi="Arial Narrow" w:cs="Arial"/>
                <w:lang w:val="es-ES" w:eastAsia="es-ES"/>
              </w:rPr>
              <w:t xml:space="preserve">. </w:t>
            </w:r>
            <w:proofErr w:type="gramStart"/>
            <w:r w:rsidRPr="003E64AB">
              <w:rPr>
                <w:rFonts w:ascii="Arial Narrow" w:hAnsi="Arial Narrow" w:cs="Arial"/>
                <w:lang w:val="es-ES" w:eastAsia="es-ES"/>
              </w:rPr>
              <w:t>y</w:t>
            </w:r>
            <w:proofErr w:type="gramEnd"/>
            <w:r w:rsidRPr="003E64AB">
              <w:rPr>
                <w:rFonts w:ascii="Arial Narrow" w:hAnsi="Arial Narrow" w:cs="Arial"/>
                <w:lang w:val="es-ES" w:eastAsia="es-ES"/>
              </w:rPr>
              <w:t xml:space="preserve"> </w:t>
            </w:r>
            <w:proofErr w:type="spellStart"/>
            <w:r w:rsidRPr="003E64AB">
              <w:rPr>
                <w:rFonts w:ascii="Arial Narrow" w:hAnsi="Arial Narrow" w:cs="Arial"/>
                <w:lang w:val="es-ES" w:eastAsia="es-ES"/>
              </w:rPr>
              <w:t>apro</w:t>
            </w:r>
            <w:proofErr w:type="spellEnd"/>
            <w:r w:rsidRPr="003E64AB">
              <w:rPr>
                <w:rFonts w:ascii="Arial Narrow" w:hAnsi="Arial Narrow" w:cs="Arial"/>
                <w:lang w:val="es-ES" w:eastAsia="es-ES"/>
              </w:rPr>
              <w:t xml:space="preserve">. </w:t>
            </w:r>
            <w:proofErr w:type="spellStart"/>
            <w:proofErr w:type="gramStart"/>
            <w:r w:rsidRPr="003E64AB">
              <w:rPr>
                <w:rFonts w:ascii="Arial Narrow" w:hAnsi="Arial Narrow" w:cs="Arial"/>
                <w:lang w:val="es-ES" w:eastAsia="es-ES"/>
              </w:rPr>
              <w:t>comun</w:t>
            </w:r>
            <w:proofErr w:type="spellEnd"/>
            <w:proofErr w:type="gramEnd"/>
            <w:r w:rsidRPr="003E64AB">
              <w:rPr>
                <w:rFonts w:ascii="Arial Narrow" w:hAnsi="Arial Narrow" w:cs="Arial"/>
                <w:lang w:val="es-ES" w:eastAsia="es-ES"/>
              </w:rPr>
              <w:t>.</w:t>
            </w:r>
          </w:p>
        </w:tc>
        <w:tc>
          <w:tcPr>
            <w:tcW w:w="83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1.835</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5.290</w:t>
            </w:r>
          </w:p>
        </w:tc>
        <w:tc>
          <w:tcPr>
            <w:tcW w:w="850"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4.618</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2.989</w:t>
            </w:r>
          </w:p>
        </w:tc>
        <w:tc>
          <w:tcPr>
            <w:tcW w:w="709" w:type="dxa"/>
            <w:tcBorders>
              <w:top w:val="single" w:sz="2" w:space="0" w:color="auto"/>
              <w:bottom w:val="single" w:sz="2"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4.883</w:t>
            </w:r>
          </w:p>
        </w:tc>
        <w:tc>
          <w:tcPr>
            <w:tcW w:w="70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4.047</w:t>
            </w:r>
          </w:p>
        </w:tc>
        <w:tc>
          <w:tcPr>
            <w:tcW w:w="709"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2.250</w:t>
            </w:r>
          </w:p>
        </w:tc>
        <w:tc>
          <w:tcPr>
            <w:tcW w:w="732"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1.570</w:t>
            </w:r>
          </w:p>
        </w:tc>
      </w:tr>
      <w:tr w:rsidR="003E64AB" w:rsidRPr="003E64AB" w:rsidTr="003E64AB">
        <w:trPr>
          <w:trHeight w:val="198"/>
          <w:jc w:val="center"/>
        </w:trPr>
        <w:tc>
          <w:tcPr>
            <w:tcW w:w="2588" w:type="dxa"/>
            <w:tcBorders>
              <w:top w:val="single" w:sz="2" w:space="0" w:color="auto"/>
              <w:bottom w:val="single" w:sz="2" w:space="0" w:color="auto"/>
            </w:tcBorders>
            <w:noWrap/>
            <w:vAlign w:val="center"/>
          </w:tcPr>
          <w:p w:rsidR="00B0555E" w:rsidRPr="003E64AB" w:rsidRDefault="00B0555E"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 xml:space="preserve">6. </w:t>
            </w:r>
            <w:proofErr w:type="spellStart"/>
            <w:r w:rsidRPr="003E64AB">
              <w:rPr>
                <w:rFonts w:ascii="Arial Narrow" w:hAnsi="Arial Narrow" w:cs="Arial"/>
                <w:lang w:val="es-ES" w:eastAsia="es-ES"/>
              </w:rPr>
              <w:t>Enajen</w:t>
            </w:r>
            <w:proofErr w:type="spellEnd"/>
            <w:r w:rsidRPr="003E64AB">
              <w:rPr>
                <w:rFonts w:ascii="Arial Narrow" w:hAnsi="Arial Narrow" w:cs="Arial"/>
                <w:lang w:val="es-ES" w:eastAsia="es-ES"/>
              </w:rPr>
              <w:t>. Inversiones reales</w:t>
            </w:r>
          </w:p>
        </w:tc>
        <w:tc>
          <w:tcPr>
            <w:tcW w:w="83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212.000</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850"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709" w:type="dxa"/>
            <w:tcBorders>
              <w:top w:val="single" w:sz="2" w:space="0" w:color="auto"/>
              <w:bottom w:val="single" w:sz="2"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p>
        </w:tc>
        <w:tc>
          <w:tcPr>
            <w:tcW w:w="70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709"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732"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r>
      <w:tr w:rsidR="003E64AB" w:rsidRPr="003E64AB" w:rsidTr="003E64AB">
        <w:trPr>
          <w:trHeight w:val="198"/>
          <w:jc w:val="center"/>
        </w:trPr>
        <w:tc>
          <w:tcPr>
            <w:tcW w:w="2588" w:type="dxa"/>
            <w:tcBorders>
              <w:top w:val="single" w:sz="2" w:space="0" w:color="auto"/>
              <w:bottom w:val="single" w:sz="2" w:space="0" w:color="auto"/>
            </w:tcBorders>
            <w:noWrap/>
            <w:vAlign w:val="center"/>
          </w:tcPr>
          <w:p w:rsidR="00B0555E" w:rsidRPr="003E64AB" w:rsidRDefault="00B0555E"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7. Transferencias de capital</w:t>
            </w:r>
          </w:p>
        </w:tc>
        <w:tc>
          <w:tcPr>
            <w:tcW w:w="83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9.011</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14.110</w:t>
            </w:r>
          </w:p>
        </w:tc>
        <w:tc>
          <w:tcPr>
            <w:tcW w:w="850"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13.943</w:t>
            </w:r>
          </w:p>
        </w:tc>
        <w:tc>
          <w:tcPr>
            <w:tcW w:w="851"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15.904</w:t>
            </w:r>
          </w:p>
        </w:tc>
        <w:tc>
          <w:tcPr>
            <w:tcW w:w="709" w:type="dxa"/>
            <w:tcBorders>
              <w:top w:val="single" w:sz="2" w:space="0" w:color="auto"/>
              <w:bottom w:val="single" w:sz="2"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p>
        </w:tc>
        <w:tc>
          <w:tcPr>
            <w:tcW w:w="708"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709"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c>
          <w:tcPr>
            <w:tcW w:w="732" w:type="dxa"/>
            <w:tcBorders>
              <w:top w:val="single" w:sz="2" w:space="0" w:color="auto"/>
              <w:bottom w:val="single" w:sz="2"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p>
        </w:tc>
      </w:tr>
      <w:tr w:rsidR="003E64AB" w:rsidRPr="003E64AB" w:rsidTr="003E64AB">
        <w:trPr>
          <w:trHeight w:val="198"/>
          <w:jc w:val="center"/>
        </w:trPr>
        <w:tc>
          <w:tcPr>
            <w:tcW w:w="2588" w:type="dxa"/>
            <w:tcBorders>
              <w:top w:val="single" w:sz="2" w:space="0" w:color="auto"/>
              <w:bottom w:val="single" w:sz="4" w:space="0" w:color="auto"/>
            </w:tcBorders>
            <w:noWrap/>
            <w:vAlign w:val="center"/>
          </w:tcPr>
          <w:p w:rsidR="00B0555E" w:rsidRPr="003E64AB" w:rsidRDefault="00B0555E"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9. Pasivos financieros</w:t>
            </w:r>
          </w:p>
        </w:tc>
        <w:tc>
          <w:tcPr>
            <w:tcW w:w="838"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851"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850"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851"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09" w:type="dxa"/>
            <w:tcBorders>
              <w:top w:val="single" w:sz="2" w:space="0" w:color="auto"/>
              <w:bottom w:val="single" w:sz="4" w:space="0" w:color="auto"/>
            </w:tcBorders>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08"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09"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32" w:type="dxa"/>
            <w:tcBorders>
              <w:top w:val="single" w:sz="2" w:space="0" w:color="auto"/>
              <w:bottom w:val="single" w:sz="4" w:space="0" w:color="auto"/>
            </w:tcBorders>
            <w:noWrap/>
            <w:vAlign w:val="center"/>
          </w:tcPr>
          <w:p w:rsidR="00B0555E" w:rsidRPr="003E64AB" w:rsidRDefault="00B0555E"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r>
      <w:tr w:rsidR="003E64AB" w:rsidRPr="003E64AB" w:rsidTr="003E64AB">
        <w:trPr>
          <w:trHeight w:val="255"/>
          <w:jc w:val="center"/>
        </w:trPr>
        <w:tc>
          <w:tcPr>
            <w:tcW w:w="2588" w:type="dxa"/>
            <w:shd w:val="clear" w:color="auto" w:fill="FABF8F" w:themeFill="accent6" w:themeFillTint="99"/>
            <w:noWrap/>
            <w:vAlign w:val="center"/>
          </w:tcPr>
          <w:p w:rsidR="00B0555E" w:rsidRPr="003E64AB" w:rsidRDefault="00B0555E" w:rsidP="00714D1F">
            <w:pPr>
              <w:spacing w:after="0"/>
              <w:ind w:firstLine="0"/>
              <w:jc w:val="left"/>
              <w:rPr>
                <w:rFonts w:ascii="Arial" w:hAnsi="Arial" w:cs="Arial"/>
                <w:bCs/>
                <w:sz w:val="18"/>
                <w:szCs w:val="18"/>
                <w:lang w:val="es-ES" w:eastAsia="es-ES"/>
              </w:rPr>
            </w:pPr>
            <w:r w:rsidRPr="003E64AB">
              <w:rPr>
                <w:rFonts w:ascii="Arial" w:hAnsi="Arial" w:cs="Arial"/>
                <w:bCs/>
                <w:sz w:val="18"/>
                <w:szCs w:val="18"/>
                <w:lang w:val="es-ES" w:eastAsia="es-ES"/>
              </w:rPr>
              <w:t>Total</w:t>
            </w:r>
          </w:p>
        </w:tc>
        <w:tc>
          <w:tcPr>
            <w:tcW w:w="838"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278.010</w:t>
            </w:r>
          </w:p>
        </w:tc>
        <w:tc>
          <w:tcPr>
            <w:tcW w:w="851"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59.931</w:t>
            </w:r>
          </w:p>
        </w:tc>
        <w:tc>
          <w:tcPr>
            <w:tcW w:w="850"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110.199</w:t>
            </w:r>
          </w:p>
        </w:tc>
        <w:tc>
          <w:tcPr>
            <w:tcW w:w="851"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52.070</w:t>
            </w:r>
          </w:p>
        </w:tc>
        <w:tc>
          <w:tcPr>
            <w:tcW w:w="709" w:type="dxa"/>
            <w:shd w:val="clear" w:color="auto" w:fill="FABF8F" w:themeFill="accent6" w:themeFillTint="99"/>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52.086</w:t>
            </w:r>
          </w:p>
        </w:tc>
        <w:tc>
          <w:tcPr>
            <w:tcW w:w="708"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51.992</w:t>
            </w:r>
          </w:p>
        </w:tc>
        <w:tc>
          <w:tcPr>
            <w:tcW w:w="709"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52.954</w:t>
            </w:r>
          </w:p>
        </w:tc>
        <w:tc>
          <w:tcPr>
            <w:tcW w:w="732" w:type="dxa"/>
            <w:shd w:val="clear" w:color="auto" w:fill="FABF8F" w:themeFill="accent6" w:themeFillTint="99"/>
            <w:noWrap/>
            <w:vAlign w:val="center"/>
          </w:tcPr>
          <w:p w:rsidR="00B0555E" w:rsidRPr="003E64AB" w:rsidRDefault="00B0555E"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48.992</w:t>
            </w:r>
          </w:p>
        </w:tc>
      </w:tr>
    </w:tbl>
    <w:p w:rsidR="003E64AB" w:rsidRDefault="003E64AB" w:rsidP="00714D1F"/>
    <w:p w:rsidR="00714D1F" w:rsidRDefault="00714D1F" w:rsidP="00EA00C3">
      <w:pPr>
        <w:spacing w:before="360" w:after="240"/>
        <w:ind w:firstLine="0"/>
        <w:jc w:val="center"/>
        <w:rPr>
          <w:rFonts w:ascii="Arial" w:hAnsi="Arial" w:cs="Arial"/>
        </w:rPr>
      </w:pPr>
      <w:r>
        <w:rPr>
          <w:rFonts w:ascii="Arial" w:hAnsi="Arial" w:cs="Arial"/>
        </w:rPr>
        <w:t>Gastos (obligaciones reconocidas netas)</w:t>
      </w:r>
    </w:p>
    <w:tbl>
      <w:tblPr>
        <w:tblW w:w="5393" w:type="pct"/>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479"/>
        <w:gridCol w:w="791"/>
        <w:gridCol w:w="791"/>
        <w:gridCol w:w="828"/>
        <w:gridCol w:w="850"/>
        <w:gridCol w:w="772"/>
        <w:gridCol w:w="783"/>
        <w:gridCol w:w="773"/>
        <w:gridCol w:w="790"/>
        <w:gridCol w:w="774"/>
      </w:tblGrid>
      <w:tr w:rsidR="003D12AB" w:rsidRPr="003E64AB" w:rsidTr="00F14DAA">
        <w:trPr>
          <w:trHeight w:val="255"/>
        </w:trPr>
        <w:tc>
          <w:tcPr>
            <w:tcW w:w="2478"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lef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Descripción</w:t>
            </w:r>
          </w:p>
        </w:tc>
        <w:tc>
          <w:tcPr>
            <w:tcW w:w="791"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2007</w:t>
            </w:r>
          </w:p>
        </w:tc>
        <w:tc>
          <w:tcPr>
            <w:tcW w:w="791"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2008</w:t>
            </w:r>
          </w:p>
        </w:tc>
        <w:tc>
          <w:tcPr>
            <w:tcW w:w="828"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2009</w:t>
            </w:r>
          </w:p>
        </w:tc>
        <w:tc>
          <w:tcPr>
            <w:tcW w:w="850"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2010</w:t>
            </w:r>
          </w:p>
        </w:tc>
        <w:tc>
          <w:tcPr>
            <w:tcW w:w="772"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2011</w:t>
            </w:r>
          </w:p>
        </w:tc>
        <w:tc>
          <w:tcPr>
            <w:tcW w:w="783"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2012</w:t>
            </w:r>
          </w:p>
        </w:tc>
        <w:tc>
          <w:tcPr>
            <w:tcW w:w="773"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2013</w:t>
            </w:r>
          </w:p>
        </w:tc>
        <w:tc>
          <w:tcPr>
            <w:tcW w:w="790" w:type="dxa"/>
            <w:tcBorders>
              <w:bottom w:val="single" w:sz="4" w:space="0" w:color="auto"/>
            </w:tcBorders>
            <w:shd w:val="clear" w:color="auto" w:fill="FABF8F" w:themeFill="accent6" w:themeFillTint="99"/>
            <w:vAlign w:val="center"/>
          </w:tcPr>
          <w:p w:rsidR="003D12AB" w:rsidRPr="003E64AB" w:rsidRDefault="003D12AB" w:rsidP="00714D1F">
            <w:pPr>
              <w:spacing w:after="0"/>
              <w:ind w:firstLine="0"/>
              <w:jc w:val="right"/>
              <w:rPr>
                <w:rFonts w:ascii="Arial" w:hAnsi="Arial" w:cs="Arial"/>
                <w:bCs/>
                <w:color w:val="000000"/>
                <w:sz w:val="18"/>
                <w:szCs w:val="18"/>
                <w:lang w:val="es-ES" w:eastAsia="es-ES"/>
              </w:rPr>
            </w:pPr>
            <w:r w:rsidRPr="003E64AB">
              <w:rPr>
                <w:rFonts w:ascii="Arial" w:hAnsi="Arial" w:cs="Arial"/>
                <w:bCs/>
                <w:color w:val="000000"/>
                <w:sz w:val="18"/>
                <w:szCs w:val="18"/>
                <w:lang w:val="es-ES" w:eastAsia="es-ES"/>
              </w:rPr>
              <w:t>2014</w:t>
            </w:r>
          </w:p>
        </w:tc>
        <w:tc>
          <w:tcPr>
            <w:tcW w:w="774" w:type="dxa"/>
            <w:tcBorders>
              <w:top w:val="nil"/>
              <w:bottom w:val="nil"/>
            </w:tcBorders>
            <w:shd w:val="clear" w:color="auto" w:fill="auto"/>
          </w:tcPr>
          <w:p w:rsidR="003D12AB" w:rsidRPr="003E64AB" w:rsidRDefault="003D12AB" w:rsidP="00714D1F">
            <w:pPr>
              <w:spacing w:after="0"/>
              <w:ind w:firstLine="0"/>
              <w:jc w:val="right"/>
              <w:rPr>
                <w:rFonts w:ascii="Arial" w:hAnsi="Arial" w:cs="Arial"/>
                <w:bCs/>
                <w:color w:val="000000"/>
                <w:sz w:val="18"/>
                <w:szCs w:val="18"/>
                <w:lang w:val="es-ES" w:eastAsia="es-ES"/>
              </w:rPr>
            </w:pPr>
          </w:p>
        </w:tc>
      </w:tr>
      <w:tr w:rsidR="003D12AB" w:rsidRPr="003E64AB" w:rsidTr="00F14DAA">
        <w:trPr>
          <w:trHeight w:val="198"/>
        </w:trPr>
        <w:tc>
          <w:tcPr>
            <w:tcW w:w="2478" w:type="dxa"/>
            <w:tcBorders>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1. Gastos de personal</w:t>
            </w:r>
          </w:p>
        </w:tc>
        <w:tc>
          <w:tcPr>
            <w:tcW w:w="791"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91"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28"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50"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2" w:type="dxa"/>
            <w:tcBorders>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p>
        </w:tc>
        <w:tc>
          <w:tcPr>
            <w:tcW w:w="783"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3"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7.274</w:t>
            </w:r>
          </w:p>
        </w:tc>
        <w:tc>
          <w:tcPr>
            <w:tcW w:w="790" w:type="dxa"/>
            <w:tcBorders>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560</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2. Bienes corrientes y servicios</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32.537</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58.280</w:t>
            </w: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41.258</w:t>
            </w: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63.028</w:t>
            </w: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44.722</w:t>
            </w: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45.137</w:t>
            </w: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59.386</w:t>
            </w: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44.710</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3. Gastos financieros</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11.709</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12.198</w:t>
            </w: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7.242</w:t>
            </w: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4.254</w:t>
            </w: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4.367</w:t>
            </w: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4.723</w:t>
            </w: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2.157</w:t>
            </w: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1.339</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4. Transferencias corrientes</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391</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6.608</w:t>
            </w: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435</w:t>
            </w: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541</w:t>
            </w: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565</w:t>
            </w: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580</w:t>
            </w: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3.214</w:t>
            </w: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584</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6. Inversiones reales</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67.526</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13.725</w:t>
            </w: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13.041</w:t>
            </w: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3.483</w:t>
            </w: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18.452</w:t>
            </w: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0</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7. Transferencias de capital</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2"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8. Activos financieros</w:t>
            </w: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91"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28"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85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2" w:type="dxa"/>
            <w:tcBorders>
              <w:top w:val="single" w:sz="2" w:space="0" w:color="auto"/>
              <w:bottom w:val="single" w:sz="2"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p>
        </w:tc>
        <w:tc>
          <w:tcPr>
            <w:tcW w:w="78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3"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90" w:type="dxa"/>
            <w:tcBorders>
              <w:top w:val="single" w:sz="2" w:space="0" w:color="auto"/>
              <w:bottom w:val="single" w:sz="2"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198"/>
        </w:trPr>
        <w:tc>
          <w:tcPr>
            <w:tcW w:w="2478" w:type="dxa"/>
            <w:tcBorders>
              <w:top w:val="single" w:sz="2" w:space="0" w:color="auto"/>
              <w:bottom w:val="single" w:sz="4" w:space="0" w:color="auto"/>
            </w:tcBorders>
            <w:noWrap/>
            <w:vAlign w:val="center"/>
          </w:tcPr>
          <w:p w:rsidR="003D12AB" w:rsidRPr="003E64AB" w:rsidRDefault="003D12AB" w:rsidP="00714D1F">
            <w:pPr>
              <w:spacing w:after="0"/>
              <w:ind w:firstLine="0"/>
              <w:jc w:val="left"/>
              <w:rPr>
                <w:rFonts w:ascii="Arial Narrow" w:hAnsi="Arial Narrow" w:cs="Arial"/>
                <w:lang w:val="es-ES" w:eastAsia="es-ES"/>
              </w:rPr>
            </w:pPr>
            <w:r w:rsidRPr="003E64AB">
              <w:rPr>
                <w:rFonts w:ascii="Arial Narrow" w:hAnsi="Arial Narrow" w:cs="Arial"/>
                <w:lang w:val="es-ES" w:eastAsia="es-ES"/>
              </w:rPr>
              <w:t>9. Pasivos financieros</w:t>
            </w:r>
          </w:p>
        </w:tc>
        <w:tc>
          <w:tcPr>
            <w:tcW w:w="791"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10.633</w:t>
            </w:r>
          </w:p>
        </w:tc>
        <w:tc>
          <w:tcPr>
            <w:tcW w:w="791"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10.759</w:t>
            </w:r>
          </w:p>
        </w:tc>
        <w:tc>
          <w:tcPr>
            <w:tcW w:w="828"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13.051</w:t>
            </w:r>
          </w:p>
        </w:tc>
        <w:tc>
          <w:tcPr>
            <w:tcW w:w="850"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14.598</w:t>
            </w:r>
          </w:p>
        </w:tc>
        <w:tc>
          <w:tcPr>
            <w:tcW w:w="772" w:type="dxa"/>
            <w:tcBorders>
              <w:top w:val="single" w:sz="2" w:space="0" w:color="auto"/>
              <w:bottom w:val="single" w:sz="4" w:space="0" w:color="auto"/>
            </w:tcBorders>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14.620</w:t>
            </w:r>
          </w:p>
        </w:tc>
        <w:tc>
          <w:tcPr>
            <w:tcW w:w="783"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14.761</w:t>
            </w:r>
          </w:p>
        </w:tc>
        <w:tc>
          <w:tcPr>
            <w:tcW w:w="773"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15.971</w:t>
            </w:r>
          </w:p>
        </w:tc>
        <w:tc>
          <w:tcPr>
            <w:tcW w:w="790" w:type="dxa"/>
            <w:tcBorders>
              <w:top w:val="single" w:sz="2" w:space="0" w:color="auto"/>
              <w:bottom w:val="single" w:sz="4" w:space="0" w:color="auto"/>
            </w:tcBorders>
            <w:noWrap/>
            <w:vAlign w:val="center"/>
          </w:tcPr>
          <w:p w:rsidR="003D12AB" w:rsidRPr="003E64AB" w:rsidRDefault="003D12AB" w:rsidP="00714D1F">
            <w:pPr>
              <w:spacing w:after="0"/>
              <w:ind w:firstLine="0"/>
              <w:jc w:val="right"/>
              <w:rPr>
                <w:rFonts w:ascii="Arial Narrow" w:hAnsi="Arial Narrow" w:cs="Arial"/>
                <w:lang w:val="es-ES" w:eastAsia="es-ES"/>
              </w:rPr>
            </w:pPr>
            <w:r w:rsidRPr="003E64AB">
              <w:rPr>
                <w:rFonts w:ascii="Arial Narrow" w:hAnsi="Arial Narrow" w:cs="Arial"/>
                <w:lang w:val="es-ES" w:eastAsia="es-ES"/>
              </w:rPr>
              <w:t>12.170</w:t>
            </w:r>
          </w:p>
        </w:tc>
        <w:tc>
          <w:tcPr>
            <w:tcW w:w="774" w:type="dxa"/>
            <w:tcBorders>
              <w:top w:val="nil"/>
              <w:bottom w:val="nil"/>
            </w:tcBorders>
          </w:tcPr>
          <w:p w:rsidR="003D12AB" w:rsidRPr="003E64AB" w:rsidRDefault="003D12AB" w:rsidP="00714D1F">
            <w:pPr>
              <w:spacing w:after="0"/>
              <w:ind w:firstLine="0"/>
              <w:jc w:val="right"/>
              <w:rPr>
                <w:rFonts w:ascii="Arial Narrow" w:hAnsi="Arial Narrow" w:cs="Arial"/>
                <w:lang w:val="es-ES" w:eastAsia="es-ES"/>
              </w:rPr>
            </w:pPr>
          </w:p>
        </w:tc>
      </w:tr>
      <w:tr w:rsidR="003D12AB" w:rsidRPr="003E64AB" w:rsidTr="00F14DAA">
        <w:trPr>
          <w:trHeight w:val="255"/>
        </w:trPr>
        <w:tc>
          <w:tcPr>
            <w:tcW w:w="2478" w:type="dxa"/>
            <w:shd w:val="clear" w:color="auto" w:fill="FABF8F" w:themeFill="accent6" w:themeFillTint="99"/>
            <w:noWrap/>
            <w:vAlign w:val="center"/>
          </w:tcPr>
          <w:p w:rsidR="003D12AB" w:rsidRPr="003E64AB" w:rsidRDefault="003D12AB" w:rsidP="00714D1F">
            <w:pPr>
              <w:spacing w:after="0"/>
              <w:ind w:firstLine="0"/>
              <w:jc w:val="left"/>
              <w:rPr>
                <w:rFonts w:ascii="Arial" w:hAnsi="Arial" w:cs="Arial"/>
                <w:bCs/>
                <w:sz w:val="18"/>
                <w:szCs w:val="18"/>
                <w:lang w:val="es-ES" w:eastAsia="es-ES"/>
              </w:rPr>
            </w:pPr>
            <w:r w:rsidRPr="003E64AB">
              <w:rPr>
                <w:rFonts w:ascii="Arial" w:hAnsi="Arial" w:cs="Arial"/>
                <w:bCs/>
                <w:sz w:val="18"/>
                <w:szCs w:val="18"/>
                <w:lang w:val="es-ES" w:eastAsia="es-ES"/>
              </w:rPr>
              <w:t>Total</w:t>
            </w:r>
          </w:p>
        </w:tc>
        <w:tc>
          <w:tcPr>
            <w:tcW w:w="791"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122.796</w:t>
            </w:r>
          </w:p>
        </w:tc>
        <w:tc>
          <w:tcPr>
            <w:tcW w:w="791"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101.570</w:t>
            </w:r>
          </w:p>
        </w:tc>
        <w:tc>
          <w:tcPr>
            <w:tcW w:w="828"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75.027</w:t>
            </w:r>
          </w:p>
        </w:tc>
        <w:tc>
          <w:tcPr>
            <w:tcW w:w="850"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85.905</w:t>
            </w:r>
          </w:p>
        </w:tc>
        <w:tc>
          <w:tcPr>
            <w:tcW w:w="772" w:type="dxa"/>
            <w:shd w:val="clear" w:color="auto" w:fill="FABF8F" w:themeFill="accent6" w:themeFillTint="99"/>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64.274</w:t>
            </w:r>
          </w:p>
        </w:tc>
        <w:tc>
          <w:tcPr>
            <w:tcW w:w="783"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83.654</w:t>
            </w:r>
          </w:p>
        </w:tc>
        <w:tc>
          <w:tcPr>
            <w:tcW w:w="773"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88.002</w:t>
            </w:r>
          </w:p>
        </w:tc>
        <w:tc>
          <w:tcPr>
            <w:tcW w:w="790" w:type="dxa"/>
            <w:shd w:val="clear" w:color="auto" w:fill="FABF8F" w:themeFill="accent6" w:themeFillTint="99"/>
            <w:noWrap/>
            <w:vAlign w:val="center"/>
          </w:tcPr>
          <w:p w:rsidR="003D12AB" w:rsidRPr="003E64AB" w:rsidRDefault="003D12AB" w:rsidP="00714D1F">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59.364</w:t>
            </w:r>
          </w:p>
        </w:tc>
        <w:tc>
          <w:tcPr>
            <w:tcW w:w="774" w:type="dxa"/>
            <w:tcBorders>
              <w:top w:val="nil"/>
              <w:bottom w:val="single" w:sz="4" w:space="0" w:color="auto"/>
            </w:tcBorders>
            <w:shd w:val="clear" w:color="auto" w:fill="auto"/>
          </w:tcPr>
          <w:p w:rsidR="003D12AB" w:rsidRPr="003E64AB" w:rsidRDefault="003D12AB" w:rsidP="00714D1F">
            <w:pPr>
              <w:spacing w:after="0"/>
              <w:ind w:firstLine="0"/>
              <w:jc w:val="right"/>
              <w:rPr>
                <w:rFonts w:ascii="Arial" w:hAnsi="Arial" w:cs="Arial"/>
                <w:bCs/>
                <w:sz w:val="18"/>
                <w:szCs w:val="18"/>
                <w:lang w:val="es-ES" w:eastAsia="es-ES"/>
              </w:rPr>
            </w:pPr>
          </w:p>
        </w:tc>
      </w:tr>
      <w:tr w:rsidR="003D12AB" w:rsidRPr="00F43521" w:rsidTr="00F14DAA">
        <w:trPr>
          <w:trHeight w:val="284"/>
        </w:trPr>
        <w:tc>
          <w:tcPr>
            <w:tcW w:w="2478" w:type="dxa"/>
            <w:shd w:val="clear" w:color="auto" w:fill="FFFFFF" w:themeFill="background1"/>
            <w:noWrap/>
            <w:vAlign w:val="center"/>
          </w:tcPr>
          <w:p w:rsidR="003D12AB" w:rsidRPr="00F43521" w:rsidRDefault="003D12AB" w:rsidP="00714D1F">
            <w:pPr>
              <w:spacing w:after="0"/>
              <w:ind w:firstLine="0"/>
              <w:jc w:val="left"/>
              <w:rPr>
                <w:rFonts w:ascii="Arial" w:hAnsi="Arial" w:cs="Arial"/>
                <w:bCs/>
                <w:sz w:val="16"/>
                <w:szCs w:val="16"/>
                <w:lang w:val="es-ES" w:eastAsia="es-ES"/>
              </w:rPr>
            </w:pPr>
          </w:p>
        </w:tc>
        <w:tc>
          <w:tcPr>
            <w:tcW w:w="791"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91"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828"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850"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72" w:type="dxa"/>
            <w:shd w:val="clear" w:color="auto" w:fill="FFFFFF" w:themeFill="background1"/>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83"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73"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90" w:type="dxa"/>
            <w:shd w:val="clear" w:color="auto" w:fill="FFFFFF" w:themeFill="background1"/>
            <w:noWrap/>
            <w:vAlign w:val="center"/>
          </w:tcPr>
          <w:p w:rsidR="003D12AB" w:rsidRPr="00CD16CE" w:rsidRDefault="003D12AB" w:rsidP="00714D1F">
            <w:pPr>
              <w:spacing w:after="0"/>
              <w:ind w:firstLine="0"/>
              <w:jc w:val="right"/>
              <w:rPr>
                <w:rFonts w:ascii="Arial" w:hAnsi="Arial" w:cs="Arial"/>
                <w:bCs/>
                <w:sz w:val="15"/>
                <w:szCs w:val="15"/>
                <w:lang w:val="es-ES" w:eastAsia="es-ES"/>
              </w:rPr>
            </w:pPr>
          </w:p>
        </w:tc>
        <w:tc>
          <w:tcPr>
            <w:tcW w:w="774" w:type="dxa"/>
            <w:tcBorders>
              <w:top w:val="single" w:sz="4" w:space="0" w:color="auto"/>
              <w:bottom w:val="single" w:sz="4" w:space="0" w:color="auto"/>
            </w:tcBorders>
            <w:shd w:val="clear" w:color="auto" w:fill="FFFFFF" w:themeFill="background1"/>
            <w:vAlign w:val="center"/>
          </w:tcPr>
          <w:p w:rsidR="003D12AB" w:rsidRPr="002657F3" w:rsidRDefault="003D12AB" w:rsidP="00714D1F">
            <w:pPr>
              <w:spacing w:after="0"/>
              <w:ind w:firstLine="0"/>
              <w:jc w:val="right"/>
              <w:rPr>
                <w:rFonts w:ascii="Arial Narrow" w:hAnsi="Arial Narrow" w:cs="Arial"/>
                <w:bCs/>
                <w:lang w:val="es-ES" w:eastAsia="es-ES"/>
              </w:rPr>
            </w:pPr>
            <w:r w:rsidRPr="002657F3">
              <w:rPr>
                <w:rFonts w:ascii="Arial Narrow" w:hAnsi="Arial Narrow" w:cs="Arial"/>
                <w:bCs/>
                <w:lang w:val="es-ES" w:eastAsia="es-ES"/>
              </w:rPr>
              <w:t>Total</w:t>
            </w:r>
          </w:p>
        </w:tc>
      </w:tr>
      <w:tr w:rsidR="003D12AB" w:rsidRPr="003E64AB" w:rsidTr="00F14DAA">
        <w:trPr>
          <w:trHeight w:val="255"/>
        </w:trPr>
        <w:tc>
          <w:tcPr>
            <w:tcW w:w="2478" w:type="dxa"/>
            <w:shd w:val="clear" w:color="auto" w:fill="FABF8F" w:themeFill="accent6" w:themeFillTint="99"/>
            <w:noWrap/>
            <w:vAlign w:val="center"/>
          </w:tcPr>
          <w:p w:rsidR="003D12AB" w:rsidRPr="003E64AB" w:rsidRDefault="003D12AB" w:rsidP="00714D1F">
            <w:pPr>
              <w:spacing w:after="0"/>
              <w:ind w:firstLine="0"/>
              <w:jc w:val="left"/>
              <w:rPr>
                <w:rFonts w:ascii="Arial" w:hAnsi="Arial" w:cs="Arial"/>
                <w:bCs/>
                <w:sz w:val="18"/>
                <w:szCs w:val="18"/>
                <w:lang w:val="es-ES" w:eastAsia="es-ES"/>
              </w:rPr>
            </w:pPr>
            <w:r w:rsidRPr="003E64AB">
              <w:rPr>
                <w:rFonts w:ascii="Arial" w:hAnsi="Arial" w:cs="Arial"/>
                <w:bCs/>
                <w:sz w:val="18"/>
                <w:szCs w:val="18"/>
                <w:lang w:val="es-ES" w:eastAsia="es-ES"/>
              </w:rPr>
              <w:t>Saldo</w:t>
            </w:r>
          </w:p>
        </w:tc>
        <w:tc>
          <w:tcPr>
            <w:tcW w:w="791"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155.214</w:t>
            </w:r>
          </w:p>
        </w:tc>
        <w:tc>
          <w:tcPr>
            <w:tcW w:w="791"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-41.639</w:t>
            </w:r>
          </w:p>
        </w:tc>
        <w:tc>
          <w:tcPr>
            <w:tcW w:w="828"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35.172</w:t>
            </w:r>
          </w:p>
        </w:tc>
        <w:tc>
          <w:tcPr>
            <w:tcW w:w="850"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-33.835</w:t>
            </w:r>
          </w:p>
        </w:tc>
        <w:tc>
          <w:tcPr>
            <w:tcW w:w="772" w:type="dxa"/>
            <w:shd w:val="clear" w:color="auto" w:fill="FABF8F" w:themeFill="accent6" w:themeFillTint="99"/>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-12.188</w:t>
            </w:r>
          </w:p>
        </w:tc>
        <w:tc>
          <w:tcPr>
            <w:tcW w:w="783"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-31.662</w:t>
            </w:r>
          </w:p>
        </w:tc>
        <w:tc>
          <w:tcPr>
            <w:tcW w:w="773"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-35.048</w:t>
            </w:r>
          </w:p>
        </w:tc>
        <w:tc>
          <w:tcPr>
            <w:tcW w:w="790"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-10.372</w:t>
            </w:r>
          </w:p>
        </w:tc>
        <w:tc>
          <w:tcPr>
            <w:tcW w:w="774" w:type="dxa"/>
            <w:tcBorders>
              <w:bottom w:val="single" w:sz="4" w:space="0" w:color="auto"/>
            </w:tcBorders>
            <w:shd w:val="clear" w:color="auto" w:fill="FABF8F" w:themeFill="accent6" w:themeFillTint="99"/>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25.642</w:t>
            </w:r>
          </w:p>
        </w:tc>
      </w:tr>
      <w:tr w:rsidR="003D12AB" w:rsidRPr="00F43521" w:rsidTr="00F14DAA">
        <w:trPr>
          <w:trHeight w:val="284"/>
        </w:trPr>
        <w:tc>
          <w:tcPr>
            <w:tcW w:w="2478" w:type="dxa"/>
            <w:shd w:val="clear" w:color="auto" w:fill="FFFFFF" w:themeFill="background1"/>
            <w:noWrap/>
            <w:vAlign w:val="center"/>
          </w:tcPr>
          <w:p w:rsidR="003D12AB" w:rsidRDefault="003D12AB" w:rsidP="00B0555E">
            <w:pPr>
              <w:spacing w:after="0"/>
              <w:ind w:firstLine="0"/>
              <w:jc w:val="left"/>
              <w:rPr>
                <w:rFonts w:ascii="Arial" w:hAnsi="Arial" w:cs="Arial"/>
                <w:bCs/>
                <w:sz w:val="16"/>
                <w:szCs w:val="16"/>
                <w:lang w:val="es-ES" w:eastAsia="es-ES"/>
              </w:rPr>
            </w:pPr>
          </w:p>
        </w:tc>
        <w:tc>
          <w:tcPr>
            <w:tcW w:w="791"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791"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828"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850"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772" w:type="dxa"/>
            <w:shd w:val="clear" w:color="auto" w:fill="FFFFFF" w:themeFill="background1"/>
            <w:vAlign w:val="center"/>
          </w:tcPr>
          <w:p w:rsidR="003D12AB" w:rsidRDefault="003D12AB" w:rsidP="00B0555E">
            <w:pPr>
              <w:spacing w:after="0"/>
              <w:ind w:firstLine="0"/>
              <w:jc w:val="right"/>
              <w:rPr>
                <w:rFonts w:ascii="Arial" w:hAnsi="Arial" w:cs="Arial"/>
                <w:bCs/>
                <w:sz w:val="16"/>
                <w:szCs w:val="16"/>
                <w:lang w:val="es-ES" w:eastAsia="es-ES"/>
              </w:rPr>
            </w:pPr>
          </w:p>
        </w:tc>
        <w:tc>
          <w:tcPr>
            <w:tcW w:w="783"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773"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790" w:type="dxa"/>
            <w:shd w:val="clear" w:color="auto" w:fill="FFFFFF" w:themeFill="background1"/>
            <w:noWrap/>
            <w:vAlign w:val="center"/>
          </w:tcPr>
          <w:p w:rsidR="003D12AB" w:rsidRDefault="003D12AB" w:rsidP="00B0555E">
            <w:pPr>
              <w:spacing w:after="0"/>
              <w:ind w:firstLine="0"/>
              <w:jc w:val="right"/>
              <w:rPr>
                <w:rFonts w:ascii="Arial" w:hAnsi="Arial" w:cs="Arial"/>
                <w:bCs/>
                <w:sz w:val="16"/>
                <w:szCs w:val="16"/>
                <w:lang w:val="es-ES" w:eastAsia="es-ES"/>
              </w:rPr>
            </w:pPr>
          </w:p>
        </w:tc>
        <w:tc>
          <w:tcPr>
            <w:tcW w:w="774" w:type="dxa"/>
            <w:tcBorders>
              <w:top w:val="single" w:sz="4" w:space="0" w:color="auto"/>
              <w:bottom w:val="nil"/>
            </w:tcBorders>
            <w:shd w:val="clear" w:color="auto" w:fill="FFFFFF" w:themeFill="background1"/>
          </w:tcPr>
          <w:p w:rsidR="003D12AB" w:rsidRDefault="003D12AB" w:rsidP="00B0555E">
            <w:pPr>
              <w:spacing w:after="0"/>
              <w:ind w:firstLine="0"/>
              <w:jc w:val="right"/>
              <w:rPr>
                <w:rFonts w:ascii="Arial" w:hAnsi="Arial" w:cs="Arial"/>
                <w:bCs/>
                <w:sz w:val="16"/>
                <w:szCs w:val="16"/>
                <w:lang w:val="es-ES" w:eastAsia="es-ES"/>
              </w:rPr>
            </w:pPr>
          </w:p>
        </w:tc>
      </w:tr>
      <w:tr w:rsidR="003D12AB" w:rsidRPr="003E64AB" w:rsidTr="00F14DAA">
        <w:trPr>
          <w:trHeight w:val="255"/>
        </w:trPr>
        <w:tc>
          <w:tcPr>
            <w:tcW w:w="2478" w:type="dxa"/>
            <w:shd w:val="clear" w:color="auto" w:fill="FABF8F" w:themeFill="accent6" w:themeFillTint="99"/>
            <w:noWrap/>
            <w:vAlign w:val="center"/>
          </w:tcPr>
          <w:p w:rsidR="003D12AB" w:rsidRPr="003E64AB" w:rsidRDefault="003D12AB" w:rsidP="00B0555E">
            <w:pPr>
              <w:spacing w:after="0"/>
              <w:ind w:firstLine="0"/>
              <w:jc w:val="left"/>
              <w:rPr>
                <w:rFonts w:ascii="Arial" w:hAnsi="Arial" w:cs="Arial"/>
                <w:bCs/>
                <w:sz w:val="18"/>
                <w:szCs w:val="18"/>
                <w:lang w:val="es-ES" w:eastAsia="es-ES"/>
              </w:rPr>
            </w:pPr>
            <w:r w:rsidRPr="003E64AB">
              <w:rPr>
                <w:rFonts w:ascii="Arial" w:hAnsi="Arial" w:cs="Arial"/>
                <w:bCs/>
                <w:sz w:val="18"/>
                <w:szCs w:val="18"/>
                <w:lang w:val="es-ES" w:eastAsia="es-ES"/>
              </w:rPr>
              <w:t>Saldo de tesorería</w:t>
            </w:r>
          </w:p>
        </w:tc>
        <w:tc>
          <w:tcPr>
            <w:tcW w:w="791"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155.036</w:t>
            </w:r>
          </w:p>
        </w:tc>
        <w:tc>
          <w:tcPr>
            <w:tcW w:w="791"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108.778</w:t>
            </w:r>
          </w:p>
        </w:tc>
        <w:tc>
          <w:tcPr>
            <w:tcW w:w="828"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138.916</w:t>
            </w:r>
          </w:p>
        </w:tc>
        <w:tc>
          <w:tcPr>
            <w:tcW w:w="850"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104.047</w:t>
            </w:r>
          </w:p>
        </w:tc>
        <w:tc>
          <w:tcPr>
            <w:tcW w:w="772" w:type="dxa"/>
            <w:shd w:val="clear" w:color="auto" w:fill="FABF8F" w:themeFill="accent6" w:themeFillTint="99"/>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94.503</w:t>
            </w:r>
          </w:p>
        </w:tc>
        <w:tc>
          <w:tcPr>
            <w:tcW w:w="783"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74.814</w:t>
            </w:r>
          </w:p>
        </w:tc>
        <w:tc>
          <w:tcPr>
            <w:tcW w:w="773"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40.268</w:t>
            </w:r>
          </w:p>
        </w:tc>
        <w:tc>
          <w:tcPr>
            <w:tcW w:w="790" w:type="dxa"/>
            <w:shd w:val="clear" w:color="auto" w:fill="FABF8F" w:themeFill="accent6" w:themeFillTint="99"/>
            <w:noWrap/>
            <w:vAlign w:val="center"/>
          </w:tcPr>
          <w:p w:rsidR="003D12AB" w:rsidRPr="003E64AB" w:rsidRDefault="003D12AB" w:rsidP="00B0555E">
            <w:pPr>
              <w:spacing w:after="0"/>
              <w:ind w:firstLine="0"/>
              <w:jc w:val="right"/>
              <w:rPr>
                <w:rFonts w:ascii="Arial" w:hAnsi="Arial" w:cs="Arial"/>
                <w:bCs/>
                <w:sz w:val="18"/>
                <w:szCs w:val="18"/>
                <w:lang w:val="es-ES" w:eastAsia="es-ES"/>
              </w:rPr>
            </w:pPr>
            <w:r w:rsidRPr="003E64AB">
              <w:rPr>
                <w:rFonts w:ascii="Arial" w:hAnsi="Arial" w:cs="Arial"/>
                <w:bCs/>
                <w:sz w:val="18"/>
                <w:szCs w:val="18"/>
                <w:lang w:val="es-ES" w:eastAsia="es-ES"/>
              </w:rPr>
              <w:t>15.816</w:t>
            </w:r>
          </w:p>
        </w:tc>
        <w:tc>
          <w:tcPr>
            <w:tcW w:w="774" w:type="dxa"/>
            <w:tcBorders>
              <w:top w:val="nil"/>
              <w:bottom w:val="nil"/>
            </w:tcBorders>
            <w:shd w:val="clear" w:color="auto" w:fill="auto"/>
          </w:tcPr>
          <w:p w:rsidR="003D12AB" w:rsidRPr="003E64AB" w:rsidRDefault="003D12AB" w:rsidP="00B0555E">
            <w:pPr>
              <w:spacing w:after="0"/>
              <w:ind w:firstLine="0"/>
              <w:jc w:val="right"/>
              <w:rPr>
                <w:rFonts w:ascii="Arial" w:hAnsi="Arial" w:cs="Arial"/>
                <w:bCs/>
                <w:sz w:val="18"/>
                <w:szCs w:val="18"/>
                <w:lang w:val="es-ES" w:eastAsia="es-ES"/>
              </w:rPr>
            </w:pPr>
          </w:p>
        </w:tc>
      </w:tr>
    </w:tbl>
    <w:p w:rsidR="00714D1F" w:rsidRPr="001318F1" w:rsidRDefault="00714D1F" w:rsidP="00EA00C3">
      <w:pPr>
        <w:pStyle w:val="texto"/>
        <w:spacing w:before="360"/>
        <w:rPr>
          <w:rFonts w:cs="Arial"/>
          <w:w w:val="103"/>
        </w:rPr>
      </w:pPr>
      <w:r w:rsidRPr="001318F1">
        <w:rPr>
          <w:rFonts w:cs="Arial"/>
          <w:w w:val="103"/>
        </w:rPr>
        <w:t>La deuda viva ha pasado desde los 249.511 euros del año 2008 hasta 159.916 euros en 2014. Este saldo</w:t>
      </w:r>
      <w:r w:rsidR="002657F3">
        <w:rPr>
          <w:rFonts w:cs="Arial"/>
          <w:w w:val="103"/>
        </w:rPr>
        <w:t xml:space="preserve"> no considera las </w:t>
      </w:r>
      <w:r w:rsidRPr="001318F1">
        <w:rPr>
          <w:rFonts w:cs="Arial"/>
          <w:w w:val="103"/>
        </w:rPr>
        <w:t>tres cuotas vencidas en 2014 y no contabilizadas ni pagadas por insuficiencia de tesorería. Igualme</w:t>
      </w:r>
      <w:r w:rsidRPr="001318F1">
        <w:rPr>
          <w:rFonts w:cs="Arial"/>
          <w:w w:val="103"/>
        </w:rPr>
        <w:t>n</w:t>
      </w:r>
      <w:r w:rsidRPr="001318F1">
        <w:rPr>
          <w:rFonts w:cs="Arial"/>
          <w:w w:val="103"/>
        </w:rPr>
        <w:t xml:space="preserve">te, </w:t>
      </w:r>
      <w:r w:rsidR="00783240">
        <w:rPr>
          <w:rFonts w:cs="Arial"/>
          <w:w w:val="103"/>
        </w:rPr>
        <w:t>en</w:t>
      </w:r>
      <w:r w:rsidRPr="001318F1">
        <w:rPr>
          <w:rFonts w:cs="Arial"/>
          <w:w w:val="103"/>
        </w:rPr>
        <w:t xml:space="preserve"> noviembre 2015 tenían sin pagar las cuotas de amortización del 2015.</w:t>
      </w:r>
    </w:p>
    <w:p w:rsidR="00D34B3D" w:rsidRDefault="00D34B3D">
      <w:pPr>
        <w:spacing w:after="0"/>
        <w:ind w:firstLine="0"/>
        <w:jc w:val="left"/>
        <w:rPr>
          <w:rFonts w:cs="Arial"/>
          <w:spacing w:val="6"/>
          <w:w w:val="103"/>
          <w:sz w:val="26"/>
          <w:szCs w:val="24"/>
        </w:rPr>
      </w:pPr>
      <w:r>
        <w:rPr>
          <w:rFonts w:cs="Arial"/>
          <w:w w:val="103"/>
        </w:rPr>
        <w:br w:type="page"/>
      </w:r>
    </w:p>
    <w:p w:rsidR="001860FC" w:rsidRDefault="00714D1F" w:rsidP="00D53437">
      <w:pPr>
        <w:pStyle w:val="texto"/>
        <w:spacing w:after="240"/>
        <w:rPr>
          <w:rFonts w:cs="Arial"/>
          <w:w w:val="103"/>
        </w:rPr>
      </w:pPr>
      <w:r w:rsidRPr="001318F1">
        <w:rPr>
          <w:rFonts w:cs="Arial"/>
          <w:w w:val="103"/>
        </w:rPr>
        <w:t xml:space="preserve">La ejecución del presupuesto del </w:t>
      </w:r>
      <w:r w:rsidR="008F0A8E">
        <w:rPr>
          <w:rFonts w:cs="Arial"/>
          <w:w w:val="103"/>
        </w:rPr>
        <w:t>c</w:t>
      </w:r>
      <w:r w:rsidRPr="001318F1">
        <w:rPr>
          <w:rFonts w:cs="Arial"/>
          <w:w w:val="103"/>
        </w:rPr>
        <w:t>oncejo para el ejercicio 2014 y su co</w:t>
      </w:r>
      <w:r w:rsidRPr="001318F1">
        <w:rPr>
          <w:rFonts w:cs="Arial"/>
          <w:w w:val="103"/>
        </w:rPr>
        <w:t>m</w:t>
      </w:r>
      <w:r w:rsidRPr="001318F1">
        <w:rPr>
          <w:rFonts w:cs="Arial"/>
          <w:w w:val="103"/>
        </w:rPr>
        <w:t>paración con el ejercicio 2013 presenta, entre otros, los siguientes indicad</w:t>
      </w:r>
      <w:r w:rsidRPr="001318F1">
        <w:rPr>
          <w:rFonts w:cs="Arial"/>
          <w:w w:val="103"/>
        </w:rPr>
        <w:t>o</w:t>
      </w:r>
      <w:r w:rsidRPr="001318F1">
        <w:rPr>
          <w:rFonts w:cs="Arial"/>
          <w:w w:val="103"/>
        </w:rPr>
        <w:t>res (en euros):</w:t>
      </w:r>
    </w:p>
    <w:tbl>
      <w:tblPr>
        <w:tblW w:w="8718" w:type="dxa"/>
        <w:jc w:val="center"/>
        <w:tblCellMar>
          <w:left w:w="70" w:type="dxa"/>
          <w:right w:w="70" w:type="dxa"/>
        </w:tblCellMar>
        <w:tblLook w:val="04A0" w:firstRow="1" w:lastRow="0" w:firstColumn="1" w:lastColumn="0" w:noHBand="0" w:noVBand="1"/>
      </w:tblPr>
      <w:tblGrid>
        <w:gridCol w:w="4637"/>
        <w:gridCol w:w="990"/>
        <w:gridCol w:w="989"/>
        <w:gridCol w:w="991"/>
        <w:gridCol w:w="1111"/>
      </w:tblGrid>
      <w:tr w:rsidR="00714D1F" w:rsidRPr="003A07EF" w:rsidTr="001860FC">
        <w:trPr>
          <w:trHeight w:val="312"/>
          <w:jc w:val="center"/>
        </w:trPr>
        <w:tc>
          <w:tcPr>
            <w:tcW w:w="4637"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C516DF" w:rsidRDefault="00714D1F" w:rsidP="00714D1F">
            <w:pPr>
              <w:pStyle w:val="cuadroCabe"/>
              <w:jc w:val="left"/>
            </w:pPr>
            <w:r w:rsidRPr="00C516DF">
              <w:t>Indicadores</w:t>
            </w:r>
          </w:p>
        </w:tc>
        <w:tc>
          <w:tcPr>
            <w:tcW w:w="990"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C516DF" w:rsidRDefault="00714D1F" w:rsidP="00714D1F">
            <w:pPr>
              <w:pStyle w:val="cuadroCabe"/>
              <w:jc w:val="right"/>
            </w:pPr>
            <w:r w:rsidRPr="00C516DF">
              <w:t>2014</w:t>
            </w:r>
          </w:p>
        </w:tc>
        <w:tc>
          <w:tcPr>
            <w:tcW w:w="989"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C516DF" w:rsidRDefault="00714D1F" w:rsidP="00714D1F">
            <w:pPr>
              <w:pStyle w:val="cuadroCabe"/>
              <w:jc w:val="right"/>
            </w:pPr>
            <w:r w:rsidRPr="00C516DF">
              <w:t>2013</w:t>
            </w:r>
          </w:p>
        </w:tc>
        <w:tc>
          <w:tcPr>
            <w:tcW w:w="991" w:type="dxa"/>
            <w:tcBorders>
              <w:top w:val="single" w:sz="4" w:space="0" w:color="auto"/>
              <w:left w:val="nil"/>
              <w:bottom w:val="single" w:sz="4" w:space="0" w:color="auto"/>
              <w:right w:val="nil"/>
            </w:tcBorders>
            <w:shd w:val="clear" w:color="auto" w:fill="FABF8F" w:themeFill="accent6" w:themeFillTint="99"/>
            <w:vAlign w:val="center"/>
          </w:tcPr>
          <w:p w:rsidR="00714D1F" w:rsidRPr="00C516DF" w:rsidRDefault="00714D1F" w:rsidP="00714D1F">
            <w:pPr>
              <w:pStyle w:val="cuadroCabe"/>
              <w:jc w:val="right"/>
            </w:pPr>
            <w:r>
              <w:t>Variación</w:t>
            </w:r>
          </w:p>
        </w:tc>
        <w:tc>
          <w:tcPr>
            <w:tcW w:w="1111"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C516DF" w:rsidRDefault="00714D1F" w:rsidP="008D1D3F">
            <w:pPr>
              <w:pStyle w:val="cuadroCabe"/>
              <w:jc w:val="center"/>
            </w:pPr>
            <w:r w:rsidRPr="00C516DF">
              <w:t>%Variación</w:t>
            </w:r>
          </w:p>
        </w:tc>
      </w:tr>
      <w:tr w:rsidR="00714D1F" w:rsidRPr="00783240" w:rsidTr="001860FC">
        <w:trPr>
          <w:trHeight w:val="198"/>
          <w:jc w:val="center"/>
        </w:trPr>
        <w:tc>
          <w:tcPr>
            <w:tcW w:w="4637" w:type="dxa"/>
            <w:tcBorders>
              <w:top w:val="single" w:sz="4" w:space="0" w:color="auto"/>
              <w:left w:val="nil"/>
              <w:bottom w:val="single" w:sz="2" w:space="0" w:color="auto"/>
              <w:right w:val="nil"/>
            </w:tcBorders>
            <w:shd w:val="clear" w:color="auto" w:fill="auto"/>
            <w:vAlign w:val="center"/>
            <w:hideMark/>
          </w:tcPr>
          <w:p w:rsidR="00714D1F" w:rsidRPr="00783240" w:rsidRDefault="00714D1F" w:rsidP="008F0A8E">
            <w:pPr>
              <w:spacing w:after="0"/>
              <w:ind w:firstLine="0"/>
              <w:jc w:val="left"/>
              <w:rPr>
                <w:rFonts w:ascii="Arial Narrow" w:hAnsi="Arial Narrow"/>
                <w:lang w:val="es-ES" w:eastAsia="es-ES"/>
              </w:rPr>
            </w:pPr>
            <w:r w:rsidRPr="00783240">
              <w:rPr>
                <w:rFonts w:ascii="Arial Narrow" w:hAnsi="Arial Narrow"/>
                <w:lang w:val="es-ES" w:eastAsia="es-ES"/>
              </w:rPr>
              <w:t xml:space="preserve">Total </w:t>
            </w:r>
            <w:r w:rsidR="008F0A8E">
              <w:rPr>
                <w:rFonts w:ascii="Arial Narrow" w:hAnsi="Arial Narrow"/>
                <w:lang w:val="es-ES" w:eastAsia="es-ES"/>
              </w:rPr>
              <w:t>o</w:t>
            </w:r>
            <w:r w:rsidRPr="00783240">
              <w:rPr>
                <w:rFonts w:ascii="Arial Narrow" w:hAnsi="Arial Narrow"/>
                <w:lang w:val="es-ES" w:eastAsia="es-ES"/>
              </w:rPr>
              <w:t>bligaciones reconocidas</w:t>
            </w:r>
          </w:p>
        </w:tc>
        <w:tc>
          <w:tcPr>
            <w:tcW w:w="990" w:type="dxa"/>
            <w:tcBorders>
              <w:top w:val="single" w:sz="4"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59.363</w:t>
            </w:r>
          </w:p>
        </w:tc>
        <w:tc>
          <w:tcPr>
            <w:tcW w:w="989" w:type="dxa"/>
            <w:tcBorders>
              <w:top w:val="single" w:sz="4"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88.028</w:t>
            </w:r>
          </w:p>
        </w:tc>
        <w:tc>
          <w:tcPr>
            <w:tcW w:w="991" w:type="dxa"/>
            <w:tcBorders>
              <w:top w:val="single" w:sz="4"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-28.665</w:t>
            </w:r>
          </w:p>
        </w:tc>
        <w:tc>
          <w:tcPr>
            <w:tcW w:w="1111" w:type="dxa"/>
            <w:tcBorders>
              <w:top w:val="single" w:sz="4" w:space="0" w:color="auto"/>
              <w:left w:val="nil"/>
              <w:bottom w:val="single" w:sz="2" w:space="0" w:color="auto"/>
              <w:right w:val="nil"/>
            </w:tcBorders>
            <w:shd w:val="clear" w:color="auto" w:fill="auto"/>
            <w:vAlign w:val="center"/>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-32,5</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8F0A8E">
            <w:pPr>
              <w:spacing w:after="0"/>
              <w:ind w:firstLine="0"/>
              <w:jc w:val="left"/>
              <w:rPr>
                <w:rFonts w:ascii="Arial Narrow" w:hAnsi="Arial Narrow"/>
                <w:lang w:val="es-ES" w:eastAsia="es-ES"/>
              </w:rPr>
            </w:pPr>
            <w:r w:rsidRPr="00783240">
              <w:rPr>
                <w:rFonts w:ascii="Arial Narrow" w:hAnsi="Arial Narrow"/>
                <w:lang w:val="es-ES" w:eastAsia="es-ES"/>
              </w:rPr>
              <w:t xml:space="preserve">Total </w:t>
            </w:r>
            <w:r w:rsidR="008F0A8E">
              <w:rPr>
                <w:rFonts w:ascii="Arial Narrow" w:hAnsi="Arial Narrow"/>
                <w:lang w:val="es-ES" w:eastAsia="es-ES"/>
              </w:rPr>
              <w:t>d</w:t>
            </w:r>
            <w:r w:rsidRPr="00783240">
              <w:rPr>
                <w:rFonts w:ascii="Arial Narrow" w:hAnsi="Arial Narrow"/>
                <w:lang w:val="es-ES" w:eastAsia="es-ES"/>
              </w:rPr>
              <w:t>erechos reconocidos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48.992</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52.954</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-3.962</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-8,1</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ejecución gastos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94 %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97 %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-3 </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cumplimiento ingresos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78 %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58 %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20 </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pagos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95,9 %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83 %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12,9 </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de cobro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057963">
            <w:pPr>
              <w:spacing w:after="0"/>
              <w:ind w:firstLine="0"/>
              <w:jc w:val="right"/>
              <w:rPr>
                <w:rFonts w:ascii="Arial Narrow" w:hAnsi="Arial Narrow"/>
                <w:lang w:val="es-ES" w:eastAsia="es-ES"/>
              </w:rPr>
            </w:pPr>
            <w:r w:rsidRPr="00057963">
              <w:rPr>
                <w:rFonts w:ascii="Arial Narrow" w:hAnsi="Arial Narrow"/>
                <w:lang w:val="es-ES" w:eastAsia="es-ES"/>
              </w:rPr>
              <w:t>100</w:t>
            </w:r>
            <w:r w:rsidR="00057963" w:rsidRPr="00057963">
              <w:rPr>
                <w:rFonts w:ascii="Arial Narrow" w:hAnsi="Arial Narrow"/>
                <w:lang w:val="es-ES" w:eastAsia="es-ES"/>
              </w:rPr>
              <w:t xml:space="preserve">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100 %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 </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Gastos corrientes  (1 a 4)</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D8051F" w:rsidP="00714D1F">
            <w:pPr>
              <w:spacing w:after="0"/>
              <w:ind w:firstLine="0"/>
              <w:jc w:val="right"/>
              <w:rPr>
                <w:rFonts w:ascii="Arial Narrow" w:hAnsi="Arial Narrow"/>
                <w:lang w:val="es-ES" w:eastAsia="es-ES"/>
              </w:rPr>
            </w:pPr>
            <w:r>
              <w:rPr>
                <w:rFonts w:ascii="Arial Narrow" w:hAnsi="Arial Narrow"/>
                <w:lang w:val="es-ES" w:eastAsia="es-ES"/>
              </w:rPr>
              <w:t>47.194</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72.057</w:t>
            </w:r>
          </w:p>
        </w:tc>
        <w:tc>
          <w:tcPr>
            <w:tcW w:w="991" w:type="dxa"/>
            <w:tcBorders>
              <w:top w:val="single" w:sz="2" w:space="0" w:color="auto"/>
              <w:left w:val="nil"/>
              <w:bottom w:val="single" w:sz="2" w:space="0" w:color="auto"/>
              <w:right w:val="nil"/>
            </w:tcBorders>
            <w:vAlign w:val="center"/>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24.863</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34,5</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Gastos de funcionamiento (1, 2 y 4)</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D8051F" w:rsidP="00714D1F">
            <w:pPr>
              <w:spacing w:after="0"/>
              <w:ind w:firstLine="0"/>
              <w:jc w:val="right"/>
              <w:rPr>
                <w:rFonts w:ascii="Arial Narrow" w:hAnsi="Arial Narrow"/>
                <w:lang w:val="es-ES" w:eastAsia="es-ES"/>
              </w:rPr>
            </w:pPr>
            <w:r>
              <w:rPr>
                <w:rFonts w:ascii="Arial Narrow" w:hAnsi="Arial Narrow"/>
                <w:lang w:val="es-ES" w:eastAsia="es-ES"/>
              </w:rPr>
              <w:t>45.854</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69.900</w:t>
            </w:r>
          </w:p>
        </w:tc>
        <w:tc>
          <w:tcPr>
            <w:tcW w:w="991" w:type="dxa"/>
            <w:tcBorders>
              <w:top w:val="single" w:sz="2" w:space="0" w:color="auto"/>
              <w:left w:val="nil"/>
              <w:bottom w:val="single" w:sz="2" w:space="0" w:color="auto"/>
              <w:right w:val="nil"/>
            </w:tcBorders>
            <w:vAlign w:val="center"/>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24.046</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34,4</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Gastos en inversiones (6 y 7)</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Gastos de operaciones financieras (8 y 9)</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12.170</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15.971</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-3.801</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-23,8</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Ingresos corrientes (1 a 5)</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48.992</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52.954</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-3.962</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-7,5</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Ingreso tributarios (1 al 3)</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953</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3.149</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-2.196</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-70</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Ingresos de capital  (6 y 7)</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0</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-69,7</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1E7F8F">
            <w:pPr>
              <w:spacing w:after="0"/>
              <w:ind w:firstLineChars="200" w:firstLine="400"/>
              <w:jc w:val="left"/>
              <w:rPr>
                <w:rFonts w:ascii="Arial Narrow" w:hAnsi="Arial Narrow"/>
                <w:lang w:val="es-ES" w:eastAsia="es-ES"/>
              </w:rPr>
            </w:pPr>
            <w:r w:rsidRPr="00783240">
              <w:rPr>
                <w:rFonts w:ascii="Arial Narrow" w:hAnsi="Arial Narrow"/>
                <w:lang w:val="es-ES" w:eastAsia="es-ES"/>
              </w:rPr>
              <w:t xml:space="preserve">% Dependencia de subvenciones  </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95 %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90 %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Ingresos tributarios sobre gastos corrientes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1,9 %</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5,9 %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Superávit/Déficit presupuestario</w:t>
            </w:r>
          </w:p>
        </w:tc>
        <w:tc>
          <w:tcPr>
            <w:tcW w:w="990" w:type="dxa"/>
            <w:tcBorders>
              <w:top w:val="single" w:sz="2" w:space="0" w:color="auto"/>
              <w:left w:val="nil"/>
              <w:bottom w:val="single" w:sz="2" w:space="0" w:color="auto"/>
              <w:right w:val="nil"/>
            </w:tcBorders>
            <w:shd w:val="clear" w:color="auto" w:fill="auto"/>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-10.372</w:t>
            </w:r>
          </w:p>
        </w:tc>
        <w:tc>
          <w:tcPr>
            <w:tcW w:w="989" w:type="dxa"/>
            <w:tcBorders>
              <w:top w:val="single" w:sz="2" w:space="0" w:color="auto"/>
              <w:left w:val="nil"/>
              <w:bottom w:val="single" w:sz="2" w:space="0" w:color="auto"/>
              <w:right w:val="nil"/>
            </w:tcBorders>
            <w:shd w:val="clear" w:color="auto" w:fill="auto"/>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-35.075</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 xml:space="preserve"> 24.703</w:t>
            </w:r>
          </w:p>
        </w:tc>
        <w:tc>
          <w:tcPr>
            <w:tcW w:w="1111" w:type="dxa"/>
            <w:tcBorders>
              <w:top w:val="single" w:sz="2" w:space="0" w:color="auto"/>
              <w:left w:val="nil"/>
              <w:bottom w:val="single" w:sz="2" w:space="0" w:color="auto"/>
              <w:right w:val="nil"/>
            </w:tcBorders>
            <w:shd w:val="clear" w:color="auto" w:fill="auto"/>
            <w:vAlign w:val="center"/>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-70</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8F0A8E">
            <w:pPr>
              <w:spacing w:after="0"/>
              <w:ind w:firstLine="0"/>
              <w:jc w:val="left"/>
              <w:rPr>
                <w:rFonts w:ascii="Arial Narrow" w:hAnsi="Arial Narrow"/>
                <w:lang w:val="es-ES" w:eastAsia="es-ES"/>
              </w:rPr>
            </w:pPr>
            <w:r w:rsidRPr="00783240">
              <w:rPr>
                <w:rFonts w:ascii="Arial Narrow" w:hAnsi="Arial Narrow"/>
                <w:lang w:val="es-ES" w:eastAsia="es-ES"/>
              </w:rPr>
              <w:t xml:space="preserve">Saldo </w:t>
            </w:r>
            <w:r w:rsidR="008F0A8E">
              <w:rPr>
                <w:rFonts w:ascii="Arial Narrow" w:hAnsi="Arial Narrow"/>
                <w:lang w:val="es-ES" w:eastAsia="es-ES"/>
              </w:rPr>
              <w:t>p</w:t>
            </w:r>
            <w:r w:rsidRPr="00783240">
              <w:rPr>
                <w:rFonts w:ascii="Arial Narrow" w:hAnsi="Arial Narrow"/>
                <w:lang w:val="es-ES" w:eastAsia="es-ES"/>
              </w:rPr>
              <w:t xml:space="preserve">resupuestario </w:t>
            </w:r>
            <w:r w:rsidR="008F0A8E">
              <w:rPr>
                <w:rFonts w:ascii="Arial Narrow" w:hAnsi="Arial Narrow"/>
                <w:lang w:val="es-ES" w:eastAsia="es-ES"/>
              </w:rPr>
              <w:t>n</w:t>
            </w:r>
            <w:r w:rsidRPr="00783240">
              <w:rPr>
                <w:rFonts w:ascii="Arial Narrow" w:hAnsi="Arial Narrow"/>
                <w:lang w:val="es-ES" w:eastAsia="es-ES"/>
              </w:rPr>
              <w:t xml:space="preserve">o </w:t>
            </w:r>
            <w:r w:rsidR="008F0A8E">
              <w:rPr>
                <w:rFonts w:ascii="Arial Narrow" w:hAnsi="Arial Narrow"/>
                <w:lang w:val="es-ES" w:eastAsia="es-ES"/>
              </w:rPr>
              <w:t>f</w:t>
            </w:r>
            <w:r w:rsidRPr="00783240">
              <w:rPr>
                <w:rFonts w:ascii="Arial Narrow" w:hAnsi="Arial Narrow"/>
                <w:lang w:val="es-ES" w:eastAsia="es-ES"/>
              </w:rPr>
              <w:t xml:space="preserve">inanciero </w:t>
            </w:r>
            <w:r w:rsidRPr="00783240">
              <w:rPr>
                <w:rFonts w:ascii="Arial Narrow" w:hAnsi="Arial Narrow"/>
                <w:sz w:val="16"/>
                <w:szCs w:val="16"/>
                <w:lang w:val="es-ES" w:eastAsia="es-ES"/>
              </w:rPr>
              <w:t xml:space="preserve">(1-7 </w:t>
            </w:r>
            <w:proofErr w:type="spellStart"/>
            <w:r w:rsidRPr="00783240">
              <w:rPr>
                <w:rFonts w:ascii="Arial Narrow" w:hAnsi="Arial Narrow"/>
                <w:sz w:val="16"/>
                <w:szCs w:val="16"/>
                <w:lang w:val="es-ES" w:eastAsia="es-ES"/>
              </w:rPr>
              <w:t>Ingr</w:t>
            </w:r>
            <w:proofErr w:type="spellEnd"/>
            <w:r w:rsidRPr="00783240">
              <w:rPr>
                <w:rFonts w:ascii="Arial Narrow" w:hAnsi="Arial Narrow"/>
                <w:sz w:val="16"/>
                <w:szCs w:val="16"/>
                <w:lang w:val="es-ES" w:eastAsia="es-ES"/>
              </w:rPr>
              <w:t>. menos 1-7 Gastos)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-10.372</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-35.075</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24.703</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-70</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Resultado presupuestario ajustado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-10.372</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-35.075</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24.703</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-70</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Ahorro bruto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D8051F" w:rsidP="00714D1F">
            <w:pPr>
              <w:spacing w:after="0"/>
              <w:ind w:firstLine="0"/>
              <w:jc w:val="right"/>
              <w:rPr>
                <w:rFonts w:ascii="Arial Narrow" w:hAnsi="Arial Narrow"/>
                <w:lang w:val="es-ES" w:eastAsia="es-ES"/>
              </w:rPr>
            </w:pPr>
            <w:r>
              <w:rPr>
                <w:rFonts w:ascii="Arial Narrow" w:hAnsi="Arial Narrow"/>
                <w:lang w:val="es-ES" w:eastAsia="es-ES"/>
              </w:rPr>
              <w:t>1.798</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19.103</w:t>
            </w:r>
          </w:p>
        </w:tc>
        <w:tc>
          <w:tcPr>
            <w:tcW w:w="991" w:type="dxa"/>
            <w:tcBorders>
              <w:top w:val="single" w:sz="2" w:space="0" w:color="auto"/>
              <w:left w:val="nil"/>
              <w:bottom w:val="single" w:sz="2" w:space="0" w:color="auto"/>
              <w:right w:val="nil"/>
            </w:tcBorders>
            <w:vAlign w:val="center"/>
          </w:tcPr>
          <w:p w:rsidR="00714D1F" w:rsidRPr="00783240" w:rsidRDefault="00D8051F" w:rsidP="00714D1F">
            <w:pPr>
              <w:spacing w:after="0"/>
              <w:ind w:firstLine="0"/>
              <w:jc w:val="right"/>
              <w:rPr>
                <w:rFonts w:ascii="Arial Narrow" w:hAnsi="Arial Narrow"/>
                <w:lang w:val="es-ES" w:eastAsia="es-ES"/>
              </w:rPr>
            </w:pPr>
            <w:r>
              <w:rPr>
                <w:rFonts w:ascii="Arial Narrow" w:hAnsi="Arial Narrow"/>
                <w:lang w:val="es-ES" w:eastAsia="es-ES"/>
              </w:rPr>
              <w:t>20.901</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8051F">
            <w:pPr>
              <w:spacing w:after="0"/>
              <w:ind w:firstLine="0"/>
              <w:jc w:val="right"/>
              <w:rPr>
                <w:rFonts w:ascii="Arial Narrow" w:hAnsi="Arial Narrow"/>
                <w:lang w:val="es-ES" w:eastAsia="es-ES"/>
              </w:rPr>
            </w:pPr>
            <w:r w:rsidRPr="00783240">
              <w:rPr>
                <w:rFonts w:ascii="Arial Narrow" w:hAnsi="Arial Narrow"/>
                <w:lang w:val="es-ES" w:eastAsia="es-ES"/>
              </w:rPr>
              <w:t>-</w:t>
            </w:r>
            <w:r w:rsidR="00D8051F">
              <w:rPr>
                <w:rFonts w:ascii="Arial Narrow" w:hAnsi="Arial Narrow"/>
                <w:lang w:val="es-ES" w:eastAsia="es-ES"/>
              </w:rPr>
              <w:t>109</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Carga financiera (3 y 9) (*)</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13.509</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18.127</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-4.618-</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-25,5</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Ahorro neto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-10.372</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-35.074</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24.703</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-118</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xml:space="preserve">% Nivel de endeudamiento </w:t>
            </w:r>
            <w:r w:rsidRPr="00783240">
              <w:rPr>
                <w:rFonts w:ascii="Arial Narrow" w:hAnsi="Arial Narrow"/>
                <w:sz w:val="16"/>
                <w:szCs w:val="16"/>
                <w:lang w:val="es-ES" w:eastAsia="es-ES"/>
              </w:rPr>
              <w:t xml:space="preserve">(Carga </w:t>
            </w:r>
            <w:proofErr w:type="spellStart"/>
            <w:r w:rsidRPr="00783240">
              <w:rPr>
                <w:rFonts w:ascii="Arial Narrow" w:hAnsi="Arial Narrow"/>
                <w:sz w:val="16"/>
                <w:szCs w:val="16"/>
                <w:lang w:val="es-ES" w:eastAsia="es-ES"/>
              </w:rPr>
              <w:t>financ</w:t>
            </w:r>
            <w:proofErr w:type="spellEnd"/>
            <w:proofErr w:type="gramStart"/>
            <w:r w:rsidRPr="00783240">
              <w:rPr>
                <w:rFonts w:ascii="Arial Narrow" w:hAnsi="Arial Narrow"/>
                <w:sz w:val="16"/>
                <w:szCs w:val="16"/>
                <w:lang w:val="es-ES" w:eastAsia="es-ES"/>
              </w:rPr>
              <w:t>./</w:t>
            </w:r>
            <w:proofErr w:type="spellStart"/>
            <w:proofErr w:type="gramEnd"/>
            <w:r w:rsidRPr="00783240">
              <w:rPr>
                <w:rFonts w:ascii="Arial Narrow" w:hAnsi="Arial Narrow"/>
                <w:sz w:val="16"/>
                <w:szCs w:val="16"/>
                <w:lang w:val="es-ES" w:eastAsia="es-ES"/>
              </w:rPr>
              <w:t>Ingr</w:t>
            </w:r>
            <w:proofErr w:type="spellEnd"/>
            <w:r w:rsidRPr="00783240">
              <w:rPr>
                <w:rFonts w:ascii="Arial Narrow" w:hAnsi="Arial Narrow"/>
                <w:sz w:val="16"/>
                <w:szCs w:val="16"/>
                <w:lang w:val="es-ES" w:eastAsia="es-ES"/>
              </w:rPr>
              <w:t xml:space="preserve">. </w:t>
            </w:r>
            <w:proofErr w:type="spellStart"/>
            <w:r w:rsidRPr="00783240">
              <w:rPr>
                <w:rFonts w:ascii="Arial Narrow" w:hAnsi="Arial Narrow"/>
                <w:sz w:val="16"/>
                <w:szCs w:val="16"/>
                <w:lang w:val="es-ES" w:eastAsia="es-ES"/>
              </w:rPr>
              <w:t>Ctes</w:t>
            </w:r>
            <w:proofErr w:type="spellEnd"/>
            <w:r w:rsidRPr="00783240">
              <w:rPr>
                <w:rFonts w:ascii="Arial Narrow" w:hAnsi="Arial Narrow"/>
                <w:sz w:val="16"/>
                <w:szCs w:val="16"/>
                <w:lang w:val="es-ES" w:eastAsia="es-ES"/>
              </w:rPr>
              <w:t>.) (*)</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27,57%</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34,23 %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-6,6</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Límite de endeudamiento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6,40%</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FF1890">
            <w:pPr>
              <w:spacing w:after="0"/>
              <w:ind w:firstLine="0"/>
              <w:jc w:val="right"/>
              <w:rPr>
                <w:rFonts w:ascii="Arial Narrow" w:hAnsi="Arial Narrow"/>
                <w:lang w:val="es-ES" w:eastAsia="es-ES"/>
              </w:rPr>
            </w:pPr>
            <w:r w:rsidRPr="00783240">
              <w:rPr>
                <w:rFonts w:ascii="Arial Narrow" w:hAnsi="Arial Narrow"/>
                <w:lang w:val="es-ES" w:eastAsia="es-ES"/>
              </w:rPr>
              <w:t>-32 %,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-25,6</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Capacidad de endeudamiento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-20,88%</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-66,23 %</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-43,35</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8F0A8E">
            <w:pPr>
              <w:spacing w:after="0"/>
              <w:ind w:firstLine="0"/>
              <w:jc w:val="left"/>
              <w:rPr>
                <w:rFonts w:ascii="Arial Narrow" w:hAnsi="Arial Narrow"/>
                <w:lang w:val="es-ES" w:eastAsia="es-ES"/>
              </w:rPr>
            </w:pPr>
            <w:r w:rsidRPr="00783240">
              <w:rPr>
                <w:rFonts w:ascii="Arial Narrow" w:hAnsi="Arial Narrow"/>
                <w:lang w:val="es-ES" w:eastAsia="es-ES"/>
              </w:rPr>
              <w:t xml:space="preserve">Remanente </w:t>
            </w:r>
            <w:r w:rsidR="008F0A8E">
              <w:rPr>
                <w:rFonts w:ascii="Arial Narrow" w:hAnsi="Arial Narrow"/>
                <w:lang w:val="es-ES" w:eastAsia="es-ES"/>
              </w:rPr>
              <w:t>t</w:t>
            </w:r>
            <w:r w:rsidRPr="00783240">
              <w:rPr>
                <w:rFonts w:ascii="Arial Narrow" w:hAnsi="Arial Narrow"/>
                <w:lang w:val="es-ES" w:eastAsia="es-ES"/>
              </w:rPr>
              <w:t>esorería para gastos generales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12.201</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22.604</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-10.403</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-46</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8051F">
            <w:pPr>
              <w:spacing w:after="0"/>
              <w:ind w:firstLine="0"/>
              <w:jc w:val="left"/>
              <w:rPr>
                <w:rFonts w:ascii="Arial Narrow" w:hAnsi="Arial Narrow"/>
                <w:lang w:val="es-ES" w:eastAsia="es-ES"/>
              </w:rPr>
            </w:pPr>
            <w:r w:rsidRPr="00783240">
              <w:rPr>
                <w:rFonts w:ascii="Arial Narrow" w:hAnsi="Arial Narrow"/>
                <w:lang w:val="es-ES" w:eastAsia="es-ES"/>
              </w:rPr>
              <w:t xml:space="preserve">Deuda viva </w:t>
            </w:r>
            <w:r w:rsidR="00D8051F">
              <w:rPr>
                <w:rFonts w:ascii="Arial Narrow" w:hAnsi="Arial Narrow"/>
                <w:lang w:val="es-ES" w:eastAsia="es-ES"/>
              </w:rPr>
              <w:t>concejo</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159.916</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172.086</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-12.170</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-7</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 xml:space="preserve">Deuda viva por habitante </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448</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479</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-31</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D53437">
            <w:pPr>
              <w:spacing w:after="0"/>
              <w:ind w:firstLine="0"/>
              <w:jc w:val="right"/>
              <w:rPr>
                <w:rFonts w:ascii="Arial Narrow" w:hAnsi="Arial Narrow"/>
                <w:lang w:val="es-ES" w:eastAsia="es-ES"/>
              </w:rPr>
            </w:pPr>
            <w:r w:rsidRPr="00783240">
              <w:rPr>
                <w:rFonts w:ascii="Arial Narrow" w:hAnsi="Arial Narrow"/>
                <w:lang w:val="es-ES" w:eastAsia="es-ES"/>
              </w:rPr>
              <w:t>-6,5</w:t>
            </w:r>
          </w:p>
        </w:tc>
      </w:tr>
      <w:tr w:rsidR="00714D1F" w:rsidRPr="00783240" w:rsidTr="001860FC">
        <w:trPr>
          <w:trHeight w:val="198"/>
          <w:jc w:val="center"/>
        </w:trPr>
        <w:tc>
          <w:tcPr>
            <w:tcW w:w="4637"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83240">
            <w:pPr>
              <w:spacing w:after="0"/>
              <w:ind w:firstLineChars="200" w:firstLine="400"/>
              <w:jc w:val="left"/>
              <w:rPr>
                <w:rFonts w:ascii="Arial Narrow" w:hAnsi="Arial Narrow"/>
                <w:lang w:val="es-ES" w:eastAsia="es-ES"/>
              </w:rPr>
            </w:pPr>
            <w:r w:rsidRPr="00783240">
              <w:rPr>
                <w:rFonts w:ascii="Arial Narrow" w:hAnsi="Arial Narrow"/>
                <w:lang w:val="es-ES" w:eastAsia="es-ES"/>
              </w:rPr>
              <w:t>% Deuda viva sobre ingresos corrientes</w:t>
            </w:r>
          </w:p>
        </w:tc>
        <w:tc>
          <w:tcPr>
            <w:tcW w:w="990"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C70B34">
            <w:pPr>
              <w:spacing w:after="0"/>
              <w:ind w:firstLine="0"/>
              <w:jc w:val="right"/>
              <w:rPr>
                <w:rFonts w:ascii="Arial Narrow" w:hAnsi="Arial Narrow"/>
                <w:lang w:val="es-ES" w:eastAsia="es-ES"/>
              </w:rPr>
            </w:pPr>
            <w:r w:rsidRPr="00783240">
              <w:rPr>
                <w:rFonts w:ascii="Arial Narrow" w:hAnsi="Arial Narrow"/>
                <w:lang w:val="es-ES" w:eastAsia="es-ES"/>
              </w:rPr>
              <w:t>326%</w:t>
            </w:r>
          </w:p>
        </w:tc>
        <w:tc>
          <w:tcPr>
            <w:tcW w:w="989"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C70B34">
            <w:pPr>
              <w:spacing w:after="0"/>
              <w:ind w:firstLine="0"/>
              <w:jc w:val="right"/>
              <w:rPr>
                <w:rFonts w:ascii="Arial Narrow" w:hAnsi="Arial Narrow"/>
                <w:lang w:val="es-ES" w:eastAsia="es-ES"/>
              </w:rPr>
            </w:pPr>
            <w:r w:rsidRPr="00783240">
              <w:rPr>
                <w:rFonts w:ascii="Arial Narrow" w:hAnsi="Arial Narrow"/>
                <w:lang w:val="es-ES" w:eastAsia="es-ES"/>
              </w:rPr>
              <w:t>325%</w:t>
            </w:r>
          </w:p>
        </w:tc>
        <w:tc>
          <w:tcPr>
            <w:tcW w:w="991" w:type="dxa"/>
            <w:tcBorders>
              <w:top w:val="single" w:sz="2" w:space="0" w:color="auto"/>
              <w:left w:val="nil"/>
              <w:bottom w:val="single" w:sz="2" w:space="0" w:color="auto"/>
              <w:right w:val="nil"/>
            </w:tcBorders>
            <w:vAlign w:val="center"/>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1</w:t>
            </w:r>
          </w:p>
        </w:tc>
        <w:tc>
          <w:tcPr>
            <w:tcW w:w="1111" w:type="dxa"/>
            <w:tcBorders>
              <w:top w:val="single" w:sz="2" w:space="0" w:color="auto"/>
              <w:left w:val="nil"/>
              <w:bottom w:val="single" w:sz="2"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r w:rsidR="00783240" w:rsidRPr="00783240" w:rsidTr="001860FC">
        <w:trPr>
          <w:trHeight w:val="198"/>
          <w:jc w:val="center"/>
        </w:trPr>
        <w:tc>
          <w:tcPr>
            <w:tcW w:w="4637" w:type="dxa"/>
            <w:tcBorders>
              <w:top w:val="single" w:sz="2" w:space="0" w:color="auto"/>
              <w:left w:val="nil"/>
              <w:bottom w:val="single" w:sz="4" w:space="0" w:color="auto"/>
              <w:right w:val="nil"/>
            </w:tcBorders>
            <w:shd w:val="clear" w:color="auto" w:fill="auto"/>
            <w:vAlign w:val="center"/>
            <w:hideMark/>
          </w:tcPr>
          <w:p w:rsidR="00714D1F" w:rsidRPr="00783240" w:rsidRDefault="00714D1F" w:rsidP="00714D1F">
            <w:pPr>
              <w:spacing w:after="0"/>
              <w:ind w:firstLine="0"/>
              <w:jc w:val="left"/>
              <w:rPr>
                <w:rFonts w:ascii="Arial Narrow" w:hAnsi="Arial Narrow"/>
                <w:lang w:val="es-ES" w:eastAsia="es-ES"/>
              </w:rPr>
            </w:pPr>
            <w:r w:rsidRPr="00783240">
              <w:rPr>
                <w:rFonts w:ascii="Arial Narrow" w:hAnsi="Arial Narrow"/>
                <w:lang w:val="es-ES" w:eastAsia="es-ES"/>
              </w:rPr>
              <w:t>Deuda viva sobre ahorro bruto</w:t>
            </w:r>
          </w:p>
        </w:tc>
        <w:tc>
          <w:tcPr>
            <w:tcW w:w="990" w:type="dxa"/>
            <w:tcBorders>
              <w:top w:val="single" w:sz="2" w:space="0" w:color="auto"/>
              <w:left w:val="nil"/>
              <w:bottom w:val="single" w:sz="4"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r w:rsidRPr="00783240">
              <w:rPr>
                <w:rFonts w:ascii="Arial Narrow" w:hAnsi="Arial Narrow"/>
                <w:lang w:val="es-ES" w:eastAsia="es-ES"/>
              </w:rPr>
              <w:t>51</w:t>
            </w:r>
          </w:p>
        </w:tc>
        <w:tc>
          <w:tcPr>
            <w:tcW w:w="989" w:type="dxa"/>
            <w:tcBorders>
              <w:top w:val="single" w:sz="2" w:space="0" w:color="auto"/>
              <w:left w:val="nil"/>
              <w:bottom w:val="single" w:sz="4" w:space="0" w:color="auto"/>
              <w:right w:val="nil"/>
            </w:tcBorders>
            <w:shd w:val="clear" w:color="auto" w:fill="auto"/>
            <w:vAlign w:val="center"/>
            <w:hideMark/>
          </w:tcPr>
          <w:p w:rsidR="00714D1F" w:rsidRPr="00783240" w:rsidRDefault="00783240" w:rsidP="00714D1F">
            <w:pPr>
              <w:spacing w:after="0"/>
              <w:ind w:firstLine="0"/>
              <w:jc w:val="right"/>
              <w:rPr>
                <w:rFonts w:ascii="Arial Narrow" w:hAnsi="Arial Narrow"/>
                <w:lang w:val="es-ES" w:eastAsia="es-ES"/>
              </w:rPr>
            </w:pPr>
            <w:r>
              <w:rPr>
                <w:rFonts w:ascii="Arial Narrow" w:hAnsi="Arial Narrow"/>
                <w:lang w:val="es-ES" w:eastAsia="es-ES"/>
              </w:rPr>
              <w:t>N/A</w:t>
            </w:r>
          </w:p>
        </w:tc>
        <w:tc>
          <w:tcPr>
            <w:tcW w:w="991" w:type="dxa"/>
            <w:tcBorders>
              <w:top w:val="single" w:sz="2" w:space="0" w:color="auto"/>
              <w:left w:val="nil"/>
              <w:bottom w:val="single" w:sz="4" w:space="0" w:color="auto"/>
              <w:right w:val="nil"/>
            </w:tcBorders>
            <w:shd w:val="clear" w:color="auto" w:fill="auto"/>
            <w:vAlign w:val="center"/>
          </w:tcPr>
          <w:p w:rsidR="00714D1F" w:rsidRPr="00783240" w:rsidRDefault="00714D1F" w:rsidP="00714D1F">
            <w:pPr>
              <w:spacing w:after="0"/>
              <w:ind w:firstLine="0"/>
              <w:jc w:val="right"/>
              <w:rPr>
                <w:rFonts w:ascii="Arial Narrow" w:hAnsi="Arial Narrow"/>
                <w:lang w:val="es-ES" w:eastAsia="es-ES"/>
              </w:rPr>
            </w:pPr>
          </w:p>
        </w:tc>
        <w:tc>
          <w:tcPr>
            <w:tcW w:w="1111" w:type="dxa"/>
            <w:tcBorders>
              <w:top w:val="single" w:sz="2" w:space="0" w:color="auto"/>
              <w:left w:val="nil"/>
              <w:bottom w:val="single" w:sz="4" w:space="0" w:color="auto"/>
              <w:right w:val="nil"/>
            </w:tcBorders>
            <w:shd w:val="clear" w:color="auto" w:fill="auto"/>
            <w:vAlign w:val="center"/>
            <w:hideMark/>
          </w:tcPr>
          <w:p w:rsidR="00714D1F" w:rsidRPr="00783240" w:rsidRDefault="00714D1F" w:rsidP="00714D1F">
            <w:pPr>
              <w:spacing w:after="0"/>
              <w:ind w:firstLine="0"/>
              <w:jc w:val="right"/>
              <w:rPr>
                <w:rFonts w:ascii="Arial Narrow" w:hAnsi="Arial Narrow"/>
                <w:lang w:val="es-ES" w:eastAsia="es-ES"/>
              </w:rPr>
            </w:pPr>
          </w:p>
        </w:tc>
      </w:tr>
    </w:tbl>
    <w:p w:rsidR="00714D1F" w:rsidRPr="00AC6040" w:rsidRDefault="00714D1F" w:rsidP="000E55F2">
      <w:pPr>
        <w:pStyle w:val="texto"/>
        <w:spacing w:before="60" w:after="180"/>
        <w:ind w:firstLine="0"/>
        <w:rPr>
          <w:rFonts w:ascii="Arial Narrow" w:hAnsi="Arial Narrow" w:cs="Arial"/>
          <w:sz w:val="16"/>
          <w:szCs w:val="16"/>
        </w:rPr>
      </w:pPr>
      <w:r w:rsidRPr="00AC6040">
        <w:rPr>
          <w:rFonts w:ascii="Arial Narrow" w:hAnsi="Arial Narrow" w:cs="Arial"/>
          <w:sz w:val="16"/>
          <w:szCs w:val="16"/>
        </w:rPr>
        <w:t xml:space="preserve">(*) En la carga financiera no están contabilizadas como gasto tres cuotas impagadas del préstamo del frontón, en cuyo caso la carga financiera en 2014 hubiera sido de 18.000 </w:t>
      </w:r>
      <w:r w:rsidR="00B425BD" w:rsidRPr="00AC6040">
        <w:rPr>
          <w:rFonts w:ascii="Arial Narrow" w:hAnsi="Arial Narrow" w:cs="Arial"/>
          <w:sz w:val="16"/>
          <w:szCs w:val="16"/>
        </w:rPr>
        <w:t>euros</w:t>
      </w:r>
      <w:r w:rsidRPr="00AC6040">
        <w:rPr>
          <w:rFonts w:ascii="Arial Narrow" w:hAnsi="Arial Narrow" w:cs="Arial"/>
          <w:sz w:val="16"/>
          <w:szCs w:val="16"/>
        </w:rPr>
        <w:t xml:space="preserve"> y el nivel de endeudamiento del 36,75</w:t>
      </w:r>
      <w:r w:rsidR="004B264C" w:rsidRPr="00AC6040">
        <w:rPr>
          <w:rFonts w:ascii="Arial Narrow" w:hAnsi="Arial Narrow" w:cs="Arial"/>
          <w:sz w:val="16"/>
          <w:szCs w:val="16"/>
        </w:rPr>
        <w:t xml:space="preserve"> por ciento</w:t>
      </w:r>
      <w:r w:rsidRPr="00AC6040">
        <w:rPr>
          <w:rFonts w:ascii="Arial Narrow" w:hAnsi="Arial Narrow" w:cs="Arial"/>
          <w:sz w:val="16"/>
          <w:szCs w:val="16"/>
        </w:rPr>
        <w:t xml:space="preserve">. </w:t>
      </w:r>
    </w:p>
    <w:p w:rsidR="00714D1F" w:rsidRPr="001318F1" w:rsidRDefault="00714D1F" w:rsidP="001318F1">
      <w:pPr>
        <w:pStyle w:val="texto"/>
        <w:spacing w:after="180"/>
        <w:rPr>
          <w:rFonts w:cs="Arial"/>
          <w:w w:val="103"/>
        </w:rPr>
      </w:pPr>
      <w:r w:rsidRPr="001318F1">
        <w:rPr>
          <w:rFonts w:cs="Arial"/>
          <w:w w:val="103"/>
        </w:rPr>
        <w:t>En los últimos cinco ejercicios</w:t>
      </w:r>
      <w:r w:rsidR="002657F3">
        <w:rPr>
          <w:rFonts w:cs="Arial"/>
          <w:w w:val="103"/>
        </w:rPr>
        <w:t>, el concejo ha</w:t>
      </w:r>
      <w:r w:rsidRPr="001318F1">
        <w:rPr>
          <w:rFonts w:cs="Arial"/>
          <w:w w:val="103"/>
        </w:rPr>
        <w:t xml:space="preserve"> tenido déficit presupuest</w:t>
      </w:r>
      <w:r w:rsidRPr="001318F1">
        <w:rPr>
          <w:rFonts w:cs="Arial"/>
          <w:w w:val="103"/>
        </w:rPr>
        <w:t>a</w:t>
      </w:r>
      <w:r w:rsidRPr="001318F1">
        <w:rPr>
          <w:rFonts w:cs="Arial"/>
          <w:w w:val="103"/>
        </w:rPr>
        <w:t xml:space="preserve">rios, convirtiéndose en un déficit crónico, por lo que se han ido financiando con el </w:t>
      </w:r>
      <w:r w:rsidR="004B264C">
        <w:rPr>
          <w:rFonts w:cs="Arial"/>
          <w:w w:val="103"/>
        </w:rPr>
        <w:t>r</w:t>
      </w:r>
      <w:r w:rsidRPr="001318F1">
        <w:rPr>
          <w:rFonts w:cs="Arial"/>
          <w:w w:val="103"/>
        </w:rPr>
        <w:t xml:space="preserve">emanente de </w:t>
      </w:r>
      <w:r w:rsidR="004B264C">
        <w:rPr>
          <w:rFonts w:cs="Arial"/>
          <w:w w:val="103"/>
        </w:rPr>
        <w:t>t</w:t>
      </w:r>
      <w:r w:rsidRPr="001318F1">
        <w:rPr>
          <w:rFonts w:cs="Arial"/>
          <w:w w:val="103"/>
        </w:rPr>
        <w:t>esorería hasta prácticamente agotarlo</w:t>
      </w:r>
      <w:r w:rsidR="00783240">
        <w:rPr>
          <w:rFonts w:cs="Arial"/>
          <w:w w:val="103"/>
        </w:rPr>
        <w:t>. La t</w:t>
      </w:r>
      <w:r w:rsidRPr="001318F1">
        <w:rPr>
          <w:rFonts w:cs="Arial"/>
          <w:w w:val="103"/>
        </w:rPr>
        <w:t>esorería tuvo su máximo importe, 155.036 euros, en 2007</w:t>
      </w:r>
      <w:r w:rsidR="008629D5">
        <w:rPr>
          <w:rFonts w:cs="Arial"/>
          <w:w w:val="103"/>
        </w:rPr>
        <w:t>,</w:t>
      </w:r>
      <w:r w:rsidRPr="001318F1">
        <w:rPr>
          <w:rFonts w:cs="Arial"/>
          <w:w w:val="103"/>
        </w:rPr>
        <w:t xml:space="preserve"> debido a una enajenación de</w:t>
      </w:r>
      <w:r w:rsidR="00EA526A">
        <w:rPr>
          <w:rFonts w:cs="Arial"/>
          <w:w w:val="103"/>
        </w:rPr>
        <w:t xml:space="preserve"> dos parcelas por 212.000 euros</w:t>
      </w:r>
      <w:r w:rsidR="008629D5">
        <w:rPr>
          <w:rFonts w:cs="Arial"/>
          <w:w w:val="103"/>
        </w:rPr>
        <w:t>,</w:t>
      </w:r>
      <w:r w:rsidRPr="001318F1">
        <w:rPr>
          <w:rFonts w:cs="Arial"/>
          <w:w w:val="103"/>
        </w:rPr>
        <w:t xml:space="preserve"> y </w:t>
      </w:r>
      <w:r w:rsidR="00783240">
        <w:rPr>
          <w:rFonts w:cs="Arial"/>
          <w:w w:val="103"/>
        </w:rPr>
        <w:t xml:space="preserve">en </w:t>
      </w:r>
      <w:r w:rsidR="003E75BC">
        <w:rPr>
          <w:rFonts w:cs="Arial"/>
          <w:w w:val="103"/>
        </w:rPr>
        <w:t>2014 era de 15.816 euros.</w:t>
      </w:r>
    </w:p>
    <w:p w:rsidR="00714D1F" w:rsidRPr="001318F1" w:rsidRDefault="00714D1F" w:rsidP="001318F1">
      <w:pPr>
        <w:pStyle w:val="texto"/>
        <w:spacing w:after="180"/>
        <w:rPr>
          <w:rFonts w:cs="Arial"/>
          <w:w w:val="103"/>
        </w:rPr>
      </w:pPr>
      <w:r w:rsidRPr="001318F1">
        <w:rPr>
          <w:rFonts w:cs="Arial"/>
          <w:w w:val="103"/>
        </w:rPr>
        <w:t xml:space="preserve">Actualmente, tienen muy escasa o casi nula capacidad para generar más ingresos. Tampoco pueden hacer frente a las actuales cuotas de amortización del préstamo contratado en 2004 para el </w:t>
      </w:r>
      <w:r w:rsidR="009973B4">
        <w:rPr>
          <w:rFonts w:cs="Arial"/>
          <w:w w:val="103"/>
        </w:rPr>
        <w:t>f</w:t>
      </w:r>
      <w:r w:rsidRPr="001318F1">
        <w:rPr>
          <w:rFonts w:cs="Arial"/>
          <w:w w:val="103"/>
        </w:rPr>
        <w:t>rontón.</w:t>
      </w:r>
    </w:p>
    <w:p w:rsidR="00714D1F" w:rsidRPr="001318F1" w:rsidRDefault="00714D1F" w:rsidP="00714D1F">
      <w:pPr>
        <w:pStyle w:val="texto"/>
        <w:spacing w:after="180"/>
        <w:rPr>
          <w:rFonts w:cs="Arial"/>
          <w:w w:val="103"/>
        </w:rPr>
      </w:pPr>
      <w:r w:rsidRPr="001318F1">
        <w:rPr>
          <w:rFonts w:cs="Arial"/>
          <w:w w:val="103"/>
        </w:rPr>
        <w:t>En los últimos ocho años (2007-2014) años el ahorro bruto ha sido negat</w:t>
      </w:r>
      <w:r w:rsidRPr="001318F1">
        <w:rPr>
          <w:rFonts w:cs="Arial"/>
          <w:w w:val="103"/>
        </w:rPr>
        <w:t>i</w:t>
      </w:r>
      <w:r w:rsidRPr="001318F1">
        <w:rPr>
          <w:rFonts w:cs="Arial"/>
          <w:w w:val="103"/>
        </w:rPr>
        <w:t>vo en tres ocasiones con una media anual de -2</w:t>
      </w:r>
      <w:r w:rsidR="003E75BC">
        <w:rPr>
          <w:rFonts w:cs="Arial"/>
          <w:w w:val="103"/>
        </w:rPr>
        <w:t>.</w:t>
      </w:r>
      <w:r w:rsidRPr="001318F1">
        <w:rPr>
          <w:rFonts w:cs="Arial"/>
          <w:w w:val="103"/>
        </w:rPr>
        <w:t xml:space="preserve">007 euros. El ahorro neto lo ha sido en seis ejercicios con una media anual de -15.391 euros. </w:t>
      </w:r>
    </w:p>
    <w:p w:rsidR="00714D1F" w:rsidRPr="001318F1" w:rsidRDefault="00714D1F" w:rsidP="00714D1F">
      <w:pPr>
        <w:pStyle w:val="texto"/>
        <w:spacing w:after="180"/>
        <w:rPr>
          <w:rFonts w:cs="Arial"/>
          <w:w w:val="103"/>
        </w:rPr>
      </w:pPr>
      <w:r w:rsidRPr="001318F1">
        <w:rPr>
          <w:rFonts w:cs="Arial"/>
          <w:w w:val="103"/>
        </w:rPr>
        <w:t>No disponen de capacidad de endeudamiento, ya que su indicador es neg</w:t>
      </w:r>
      <w:r w:rsidRPr="001318F1">
        <w:rPr>
          <w:rFonts w:cs="Arial"/>
          <w:w w:val="103"/>
        </w:rPr>
        <w:t>a</w:t>
      </w:r>
      <w:r w:rsidRPr="001318F1">
        <w:rPr>
          <w:rFonts w:cs="Arial"/>
          <w:w w:val="103"/>
        </w:rPr>
        <w:t>tivo, y su nivel de endeudamiento está muy por encima de sus límites.</w:t>
      </w:r>
    </w:p>
    <w:p w:rsidR="00714D1F" w:rsidRDefault="00714D1F" w:rsidP="00714D1F">
      <w:pPr>
        <w:pStyle w:val="texto"/>
        <w:spacing w:after="180"/>
        <w:rPr>
          <w:szCs w:val="26"/>
        </w:rPr>
      </w:pPr>
      <w:r>
        <w:rPr>
          <w:szCs w:val="26"/>
        </w:rPr>
        <w:t>En resumen, los ingresos obtenidos en 2007 por la venta de parcelas gener</w:t>
      </w:r>
      <w:r>
        <w:rPr>
          <w:szCs w:val="26"/>
        </w:rPr>
        <w:t>a</w:t>
      </w:r>
      <w:r>
        <w:rPr>
          <w:szCs w:val="26"/>
        </w:rPr>
        <w:t>ron un exceso de tesorería con el que se ha financiado los déficit de los siguie</w:t>
      </w:r>
      <w:r>
        <w:rPr>
          <w:szCs w:val="26"/>
        </w:rPr>
        <w:t>n</w:t>
      </w:r>
      <w:r>
        <w:rPr>
          <w:szCs w:val="26"/>
        </w:rPr>
        <w:t xml:space="preserve">tes años, pero en la actualidad no pueden hacer frente a un volumen de gasto como el mantenido en los últimos ejercicios. </w:t>
      </w:r>
    </w:p>
    <w:p w:rsidR="002657F3" w:rsidRDefault="002657F3" w:rsidP="00714D1F">
      <w:pPr>
        <w:pStyle w:val="texto"/>
        <w:spacing w:after="180"/>
        <w:rPr>
          <w:szCs w:val="26"/>
        </w:rPr>
      </w:pPr>
      <w:r>
        <w:rPr>
          <w:szCs w:val="26"/>
        </w:rPr>
        <w:t>Lógicamente, si no se obtienen</w:t>
      </w:r>
      <w:r w:rsidR="00714D1F">
        <w:rPr>
          <w:szCs w:val="26"/>
        </w:rPr>
        <w:t xml:space="preserve"> ingresos extraordinarios, la solución a esta situación económica requiere</w:t>
      </w:r>
      <w:r>
        <w:rPr>
          <w:szCs w:val="26"/>
        </w:rPr>
        <w:t xml:space="preserve"> incrementar los ingresos y disminuir los gastos. Para ello, debe considerarse</w:t>
      </w:r>
      <w:r w:rsidR="00714D1F">
        <w:rPr>
          <w:szCs w:val="26"/>
        </w:rPr>
        <w:t>:</w:t>
      </w:r>
    </w:p>
    <w:p w:rsidR="00714D1F" w:rsidRPr="002657F3" w:rsidRDefault="002657F3" w:rsidP="002657F3">
      <w:pPr>
        <w:pStyle w:val="texto"/>
        <w:numPr>
          <w:ilvl w:val="0"/>
          <w:numId w:val="10"/>
        </w:numPr>
        <w:tabs>
          <w:tab w:val="clear" w:pos="2835"/>
          <w:tab w:val="center" w:pos="567"/>
        </w:tabs>
        <w:ind w:left="0" w:firstLine="284"/>
        <w:rPr>
          <w:rFonts w:cs="Arial"/>
        </w:rPr>
      </w:pPr>
      <w:r w:rsidRPr="002657F3">
        <w:rPr>
          <w:rFonts w:cs="Arial"/>
        </w:rPr>
        <w:t>Renegociar el préstamo del frontón de manera que se puedan disminuir las cuotas anuales.</w:t>
      </w:r>
    </w:p>
    <w:p w:rsidR="00714D1F" w:rsidRPr="00EA00C3" w:rsidRDefault="00714D1F" w:rsidP="00EA00C3">
      <w:pPr>
        <w:pStyle w:val="texto"/>
        <w:numPr>
          <w:ilvl w:val="0"/>
          <w:numId w:val="10"/>
        </w:numPr>
        <w:tabs>
          <w:tab w:val="clear" w:pos="2835"/>
          <w:tab w:val="center" w:pos="567"/>
        </w:tabs>
        <w:ind w:left="0" w:firstLine="284"/>
        <w:rPr>
          <w:rFonts w:cs="Arial"/>
        </w:rPr>
      </w:pPr>
      <w:r w:rsidRPr="00EA00C3">
        <w:rPr>
          <w:rFonts w:cs="Arial"/>
        </w:rPr>
        <w:t>Negociar con el ayuntamiento el cobro de los importes del gasto del alu</w:t>
      </w:r>
      <w:r w:rsidRPr="00EA00C3">
        <w:rPr>
          <w:rFonts w:cs="Arial"/>
        </w:rPr>
        <w:t>m</w:t>
      </w:r>
      <w:r w:rsidRPr="00EA00C3">
        <w:rPr>
          <w:rFonts w:cs="Arial"/>
        </w:rPr>
        <w:t xml:space="preserve">brado público de años </w:t>
      </w:r>
      <w:r w:rsidR="002657F3">
        <w:rPr>
          <w:rFonts w:cs="Arial"/>
        </w:rPr>
        <w:t>anteriores</w:t>
      </w:r>
      <w:r w:rsidRPr="00EA00C3">
        <w:rPr>
          <w:rFonts w:cs="Arial"/>
        </w:rPr>
        <w:t>.</w:t>
      </w:r>
      <w:r w:rsidR="002657F3">
        <w:rPr>
          <w:rFonts w:cs="Arial"/>
        </w:rPr>
        <w:t xml:space="preserve"> A este respecto</w:t>
      </w:r>
      <w:r w:rsidR="00883FB3">
        <w:rPr>
          <w:rFonts w:cs="Arial"/>
        </w:rPr>
        <w:t>,</w:t>
      </w:r>
      <w:r w:rsidR="002657F3">
        <w:rPr>
          <w:rFonts w:cs="Arial"/>
        </w:rPr>
        <w:t xml:space="preserve"> cabe señalar que el importe de los ejercicios asciende aproximadamente a 40.000 euros.</w:t>
      </w:r>
    </w:p>
    <w:p w:rsidR="00714D1F" w:rsidRPr="00EA00C3" w:rsidRDefault="002657F3" w:rsidP="00EA00C3">
      <w:pPr>
        <w:pStyle w:val="texto"/>
        <w:numPr>
          <w:ilvl w:val="0"/>
          <w:numId w:val="10"/>
        </w:numPr>
        <w:tabs>
          <w:tab w:val="clear" w:pos="2835"/>
          <w:tab w:val="center" w:pos="567"/>
        </w:tabs>
        <w:ind w:left="0" w:firstLine="284"/>
        <w:rPr>
          <w:rFonts w:cs="Arial"/>
        </w:rPr>
      </w:pPr>
      <w:r>
        <w:rPr>
          <w:rFonts w:cs="Arial"/>
        </w:rPr>
        <w:t xml:space="preserve">Negociar con </w:t>
      </w:r>
      <w:r w:rsidR="00714D1F" w:rsidRPr="00EA00C3">
        <w:rPr>
          <w:rFonts w:cs="Arial"/>
        </w:rPr>
        <w:t xml:space="preserve">el ayuntamiento </w:t>
      </w:r>
      <w:r>
        <w:rPr>
          <w:rFonts w:cs="Arial"/>
        </w:rPr>
        <w:t xml:space="preserve">para que </w:t>
      </w:r>
      <w:r w:rsidR="00714D1F" w:rsidRPr="00EA00C3">
        <w:rPr>
          <w:rFonts w:cs="Arial"/>
        </w:rPr>
        <w:t>asuma este gasto directamente c</w:t>
      </w:r>
      <w:r w:rsidR="00714D1F" w:rsidRPr="00EA00C3">
        <w:rPr>
          <w:rFonts w:cs="Arial"/>
        </w:rPr>
        <w:t>a</w:t>
      </w:r>
      <w:r w:rsidR="00714D1F" w:rsidRPr="00EA00C3">
        <w:rPr>
          <w:rFonts w:cs="Arial"/>
        </w:rPr>
        <w:t xml:space="preserve">da ejercicio, evitando que el </w:t>
      </w:r>
      <w:r w:rsidR="008F0A8E">
        <w:rPr>
          <w:rFonts w:cs="Arial"/>
        </w:rPr>
        <w:t>c</w:t>
      </w:r>
      <w:r w:rsidR="00714D1F" w:rsidRPr="00EA00C3">
        <w:rPr>
          <w:rFonts w:cs="Arial"/>
        </w:rPr>
        <w:t>oncejo tenga que anticipar estas cantidades d</w:t>
      </w:r>
      <w:r w:rsidR="00714D1F" w:rsidRPr="00EA00C3">
        <w:rPr>
          <w:rFonts w:cs="Arial"/>
        </w:rPr>
        <w:t>u</w:t>
      </w:r>
      <w:r w:rsidR="00714D1F" w:rsidRPr="00EA00C3">
        <w:rPr>
          <w:rFonts w:cs="Arial"/>
        </w:rPr>
        <w:t>rante dos años.</w:t>
      </w:r>
    </w:p>
    <w:p w:rsidR="00714D1F" w:rsidRPr="00EA00C3" w:rsidRDefault="00714D1F" w:rsidP="00EA00C3">
      <w:pPr>
        <w:pStyle w:val="texto"/>
        <w:numPr>
          <w:ilvl w:val="0"/>
          <w:numId w:val="10"/>
        </w:numPr>
        <w:tabs>
          <w:tab w:val="clear" w:pos="2835"/>
          <w:tab w:val="center" w:pos="567"/>
        </w:tabs>
        <w:ind w:left="0" w:firstLine="284"/>
        <w:rPr>
          <w:rFonts w:cs="Arial"/>
        </w:rPr>
      </w:pPr>
      <w:r w:rsidRPr="00EA00C3">
        <w:rPr>
          <w:rFonts w:cs="Arial"/>
        </w:rPr>
        <w:t xml:space="preserve">Los ingresos restantes </w:t>
      </w:r>
      <w:r w:rsidR="002657F3">
        <w:rPr>
          <w:rFonts w:cs="Arial"/>
        </w:rPr>
        <w:t xml:space="preserve">del concejo </w:t>
      </w:r>
      <w:r w:rsidRPr="00EA00C3">
        <w:rPr>
          <w:rFonts w:cs="Arial"/>
        </w:rPr>
        <w:t xml:space="preserve">suponen alrededor de 30.000 euros. Si tenemos en cuenta que los pagos del préstamo suponen </w:t>
      </w:r>
      <w:r w:rsidR="002657F3">
        <w:rPr>
          <w:rFonts w:cs="Arial"/>
        </w:rPr>
        <w:t xml:space="preserve">aproximadamente al año </w:t>
      </w:r>
      <w:r w:rsidRPr="00EA00C3">
        <w:rPr>
          <w:rFonts w:cs="Arial"/>
        </w:rPr>
        <w:t>unos 20.000 euros, quedarían 10.000 euros para el resto de gastos (mant</w:t>
      </w:r>
      <w:r w:rsidRPr="00EA00C3">
        <w:rPr>
          <w:rFonts w:cs="Arial"/>
        </w:rPr>
        <w:t>e</w:t>
      </w:r>
      <w:r w:rsidRPr="00EA00C3">
        <w:rPr>
          <w:rFonts w:cs="Arial"/>
        </w:rPr>
        <w:t>nimientos, suministros y fiestas). A este respecto</w:t>
      </w:r>
      <w:r w:rsidR="00945C1C">
        <w:rPr>
          <w:rFonts w:cs="Arial"/>
        </w:rPr>
        <w:t>,</w:t>
      </w:r>
      <w:r w:rsidRPr="00EA00C3">
        <w:rPr>
          <w:rFonts w:cs="Arial"/>
        </w:rPr>
        <w:t xml:space="preserve"> interesa señalar que los ga</w:t>
      </w:r>
      <w:r w:rsidRPr="00EA00C3">
        <w:rPr>
          <w:rFonts w:cs="Arial"/>
        </w:rPr>
        <w:t>s</w:t>
      </w:r>
      <w:r w:rsidRPr="00EA00C3">
        <w:rPr>
          <w:rFonts w:cs="Arial"/>
        </w:rPr>
        <w:t>tos en fiestas han sido superiores los últimos años a los 13</w:t>
      </w:r>
      <w:r w:rsidR="00B51F59" w:rsidRPr="00EA00C3">
        <w:rPr>
          <w:rFonts w:cs="Arial"/>
        </w:rPr>
        <w:t>.</w:t>
      </w:r>
      <w:r w:rsidRPr="00EA00C3">
        <w:rPr>
          <w:rFonts w:cs="Arial"/>
        </w:rPr>
        <w:t>000 euros.</w:t>
      </w:r>
    </w:p>
    <w:p w:rsidR="00714D1F" w:rsidRPr="00EA00C3" w:rsidRDefault="00714D1F" w:rsidP="00EA00C3">
      <w:pPr>
        <w:pStyle w:val="texto"/>
        <w:numPr>
          <w:ilvl w:val="0"/>
          <w:numId w:val="10"/>
        </w:numPr>
        <w:tabs>
          <w:tab w:val="clear" w:pos="2835"/>
          <w:tab w:val="center" w:pos="567"/>
        </w:tabs>
        <w:ind w:left="0" w:firstLine="284"/>
        <w:rPr>
          <w:rFonts w:cs="Arial"/>
        </w:rPr>
      </w:pPr>
      <w:r w:rsidRPr="00EA00C3">
        <w:rPr>
          <w:rFonts w:cs="Arial"/>
        </w:rPr>
        <w:t xml:space="preserve">Incrementar los cobros por los conceptos que gestiona el </w:t>
      </w:r>
      <w:r w:rsidR="008F0A8E">
        <w:rPr>
          <w:rFonts w:cs="Arial"/>
        </w:rPr>
        <w:t>c</w:t>
      </w:r>
      <w:r w:rsidRPr="00EA00C3">
        <w:rPr>
          <w:rFonts w:cs="Arial"/>
        </w:rPr>
        <w:t>oncejo: frontón, sociedad, aportaciones para fiestas.</w:t>
      </w:r>
    </w:p>
    <w:p w:rsidR="00714D1F" w:rsidRDefault="00945C1C" w:rsidP="00945C1C">
      <w:pPr>
        <w:pStyle w:val="texto"/>
        <w:spacing w:after="180"/>
        <w:rPr>
          <w:szCs w:val="26"/>
        </w:rPr>
      </w:pPr>
      <w:r>
        <w:rPr>
          <w:szCs w:val="26"/>
        </w:rPr>
        <w:t>Con estas o similares medidas el concejo debe conseguir que con los ingr</w:t>
      </w:r>
      <w:r>
        <w:rPr>
          <w:szCs w:val="26"/>
        </w:rPr>
        <w:t>e</w:t>
      </w:r>
      <w:r>
        <w:rPr>
          <w:szCs w:val="26"/>
        </w:rPr>
        <w:t>sos disponibles atienda las obligaciones de gasto asumidas.</w:t>
      </w:r>
    </w:p>
    <w:p w:rsidR="00714D1F" w:rsidRDefault="00714D1F" w:rsidP="00714D1F">
      <w:pPr>
        <w:pStyle w:val="texto"/>
        <w:spacing w:after="180"/>
        <w:rPr>
          <w:szCs w:val="26"/>
        </w:rPr>
      </w:pPr>
      <w:r>
        <w:rPr>
          <w:szCs w:val="26"/>
        </w:rPr>
        <w:br w:type="page"/>
      </w:r>
    </w:p>
    <w:p w:rsidR="00714D1F" w:rsidRPr="00AF7706" w:rsidRDefault="00714D1F" w:rsidP="00714D1F">
      <w:pPr>
        <w:pStyle w:val="atitulo1"/>
      </w:pPr>
      <w:bookmarkStart w:id="39" w:name="_Toc394503032"/>
      <w:bookmarkStart w:id="40" w:name="_Toc434997026"/>
      <w:bookmarkStart w:id="41" w:name="_Toc445975052"/>
      <w:r w:rsidRPr="00AF7706">
        <w:t xml:space="preserve">V. Resumen de la </w:t>
      </w:r>
      <w:r w:rsidR="008629D5">
        <w:t>liquidación presupuestaria</w:t>
      </w:r>
      <w:r w:rsidRPr="00AF7706">
        <w:t xml:space="preserve"> del </w:t>
      </w:r>
      <w:r w:rsidR="008F0A8E">
        <w:t>c</w:t>
      </w:r>
      <w:r>
        <w:t>oncejo</w:t>
      </w:r>
      <w:r w:rsidRPr="00AF7706">
        <w:t xml:space="preserve"> de </w:t>
      </w:r>
      <w:r>
        <w:t>2014</w:t>
      </w:r>
      <w:bookmarkEnd w:id="39"/>
      <w:bookmarkEnd w:id="40"/>
      <w:bookmarkEnd w:id="41"/>
    </w:p>
    <w:p w:rsidR="00714D1F" w:rsidRPr="0094453B" w:rsidRDefault="00714D1F" w:rsidP="00714D1F">
      <w:pPr>
        <w:pStyle w:val="texto"/>
        <w:spacing w:after="440"/>
        <w:rPr>
          <w:rFonts w:cs="Arial"/>
        </w:rPr>
      </w:pPr>
      <w:bookmarkStart w:id="42" w:name="_Toc309383720"/>
      <w:r w:rsidRPr="0094453B">
        <w:rPr>
          <w:rFonts w:cs="Arial"/>
        </w:rPr>
        <w:t xml:space="preserve">A continuación se muestran los estados contables </w:t>
      </w:r>
      <w:r>
        <w:rPr>
          <w:rFonts w:cs="Arial"/>
        </w:rPr>
        <w:t xml:space="preserve">del </w:t>
      </w:r>
      <w:r w:rsidR="008F0A8E">
        <w:rPr>
          <w:rFonts w:cs="Arial"/>
        </w:rPr>
        <w:t>c</w:t>
      </w:r>
      <w:r>
        <w:rPr>
          <w:rFonts w:cs="Arial"/>
        </w:rPr>
        <w:t>oncejo</w:t>
      </w:r>
      <w:r w:rsidRPr="0094453B">
        <w:rPr>
          <w:rFonts w:cs="Arial"/>
        </w:rPr>
        <w:t xml:space="preserve"> más relevantes del ejercicio 2014.</w:t>
      </w:r>
    </w:p>
    <w:p w:rsidR="00714D1F" w:rsidRPr="006C373F" w:rsidRDefault="00714D1F" w:rsidP="00714D1F">
      <w:pPr>
        <w:pStyle w:val="atitulo2"/>
        <w:spacing w:before="240" w:after="360"/>
      </w:pPr>
      <w:bookmarkStart w:id="43" w:name="_Toc394503033"/>
      <w:bookmarkStart w:id="44" w:name="_Toc434997027"/>
      <w:bookmarkStart w:id="45" w:name="_Toc445975053"/>
      <w:r w:rsidRPr="00AF7706">
        <w:t xml:space="preserve">V.1. </w:t>
      </w:r>
      <w:r w:rsidRPr="006C373F">
        <w:t xml:space="preserve">Estado de ejecución del presupuesto del ejercicio </w:t>
      </w:r>
      <w:bookmarkEnd w:id="42"/>
      <w:r w:rsidRPr="006C373F">
        <w:t>2014</w:t>
      </w:r>
      <w:bookmarkEnd w:id="43"/>
      <w:bookmarkEnd w:id="44"/>
      <w:bookmarkEnd w:id="45"/>
    </w:p>
    <w:p w:rsidR="00714D1F" w:rsidRPr="003E75BC" w:rsidRDefault="00714D1F" w:rsidP="00714D1F">
      <w:pPr>
        <w:spacing w:before="240" w:after="0"/>
        <w:jc w:val="center"/>
        <w:rPr>
          <w:rFonts w:ascii="Arial" w:hAnsi="Arial" w:cs="Arial"/>
          <w:spacing w:val="6"/>
        </w:rPr>
      </w:pPr>
      <w:r w:rsidRPr="003E75BC">
        <w:rPr>
          <w:rFonts w:ascii="Arial" w:hAnsi="Arial" w:cs="Arial"/>
          <w:spacing w:val="6"/>
        </w:rPr>
        <w:t xml:space="preserve">Ingresos por capítulo económico </w:t>
      </w:r>
    </w:p>
    <w:p w:rsidR="00714D1F" w:rsidRPr="001E7F8F" w:rsidRDefault="00714D1F" w:rsidP="001E7F8F">
      <w:pPr>
        <w:pStyle w:val="texto"/>
        <w:spacing w:after="40"/>
        <w:jc w:val="right"/>
        <w:rPr>
          <w:rFonts w:ascii="Arial" w:hAnsi="Arial" w:cs="Arial"/>
          <w:sz w:val="16"/>
          <w:szCs w:val="16"/>
        </w:rPr>
      </w:pPr>
      <w:r w:rsidRPr="001E7F8F">
        <w:rPr>
          <w:rFonts w:ascii="Arial" w:hAnsi="Arial" w:cs="Arial"/>
          <w:sz w:val="16"/>
          <w:szCs w:val="16"/>
        </w:rPr>
        <w:t>(</w:t>
      </w:r>
      <w:proofErr w:type="gramStart"/>
      <w:r w:rsidRPr="001E7F8F">
        <w:rPr>
          <w:rFonts w:ascii="Arial" w:hAnsi="Arial" w:cs="Arial"/>
          <w:sz w:val="16"/>
          <w:szCs w:val="16"/>
        </w:rPr>
        <w:t>en</w:t>
      </w:r>
      <w:proofErr w:type="gramEnd"/>
      <w:r w:rsidRPr="001E7F8F">
        <w:rPr>
          <w:rFonts w:ascii="Arial" w:hAnsi="Arial" w:cs="Arial"/>
          <w:sz w:val="16"/>
          <w:szCs w:val="16"/>
        </w:rPr>
        <w:t xml:space="preserve"> euros)</w:t>
      </w:r>
    </w:p>
    <w:tbl>
      <w:tblPr>
        <w:tblW w:w="8872" w:type="dxa"/>
        <w:jc w:val="center"/>
        <w:tblCellMar>
          <w:left w:w="70" w:type="dxa"/>
          <w:right w:w="70" w:type="dxa"/>
        </w:tblCellMar>
        <w:tblLook w:val="04A0" w:firstRow="1" w:lastRow="0" w:firstColumn="1" w:lastColumn="0" w:noHBand="0" w:noVBand="1"/>
      </w:tblPr>
      <w:tblGrid>
        <w:gridCol w:w="1949"/>
        <w:gridCol w:w="915"/>
        <w:gridCol w:w="761"/>
        <w:gridCol w:w="930"/>
        <w:gridCol w:w="915"/>
        <w:gridCol w:w="801"/>
        <w:gridCol w:w="992"/>
        <w:gridCol w:w="711"/>
        <w:gridCol w:w="898"/>
      </w:tblGrid>
      <w:tr w:rsidR="00714D1F" w:rsidRPr="00242849" w:rsidTr="00D42B18">
        <w:trPr>
          <w:trHeight w:val="255"/>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714D1F">
            <w:pPr>
              <w:spacing w:after="0"/>
              <w:ind w:firstLine="0"/>
              <w:jc w:val="left"/>
              <w:rPr>
                <w:rFonts w:ascii="Arial" w:hAnsi="Arial" w:cs="Arial"/>
                <w:color w:val="000000"/>
                <w:sz w:val="18"/>
                <w:szCs w:val="18"/>
                <w:lang w:val="es-ES" w:eastAsia="es-ES"/>
              </w:rPr>
            </w:pPr>
            <w:r w:rsidRPr="00242849">
              <w:rPr>
                <w:rFonts w:ascii="Arial" w:hAnsi="Arial" w:cs="Arial"/>
                <w:color w:val="000000"/>
                <w:sz w:val="18"/>
                <w:szCs w:val="18"/>
                <w:lang w:val="es-ES" w:eastAsia="es-ES"/>
              </w:rPr>
              <w:t>Descripción</w:t>
            </w:r>
          </w:p>
        </w:tc>
        <w:tc>
          <w:tcPr>
            <w:tcW w:w="915"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inicial</w:t>
            </w:r>
          </w:p>
        </w:tc>
        <w:tc>
          <w:tcPr>
            <w:tcW w:w="761"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proofErr w:type="spellStart"/>
            <w:r w:rsidRPr="00242849">
              <w:rPr>
                <w:rFonts w:ascii="Arial" w:hAnsi="Arial" w:cs="Arial"/>
                <w:color w:val="000000"/>
                <w:sz w:val="18"/>
                <w:szCs w:val="18"/>
                <w:lang w:val="es-ES" w:eastAsia="es-ES"/>
              </w:rPr>
              <w:t>Modific</w:t>
            </w:r>
            <w:proofErr w:type="spellEnd"/>
            <w:r w:rsidRPr="00242849">
              <w:rPr>
                <w:rFonts w:ascii="Arial" w:hAnsi="Arial" w:cs="Arial"/>
                <w:color w:val="000000"/>
                <w:sz w:val="18"/>
                <w:szCs w:val="18"/>
                <w:lang w:val="es-ES" w:eastAsia="es-ES"/>
              </w:rPr>
              <w:t>.</w:t>
            </w:r>
          </w:p>
        </w:tc>
        <w:tc>
          <w:tcPr>
            <w:tcW w:w="930"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definitiva</w:t>
            </w:r>
          </w:p>
        </w:tc>
        <w:tc>
          <w:tcPr>
            <w:tcW w:w="915"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Derecho </w:t>
            </w:r>
            <w:proofErr w:type="spellStart"/>
            <w:r w:rsidRPr="00242849">
              <w:rPr>
                <w:rFonts w:ascii="Arial" w:hAnsi="Arial" w:cs="Arial"/>
                <w:color w:val="000000"/>
                <w:sz w:val="18"/>
                <w:szCs w:val="18"/>
                <w:lang w:val="es-ES" w:eastAsia="es-ES"/>
              </w:rPr>
              <w:t>reconoc</w:t>
            </w:r>
            <w:proofErr w:type="spellEnd"/>
            <w:r w:rsidRPr="00242849">
              <w:rPr>
                <w:rFonts w:ascii="Arial" w:hAnsi="Arial" w:cs="Arial"/>
                <w:color w:val="000000"/>
                <w:sz w:val="18"/>
                <w:szCs w:val="18"/>
                <w:lang w:val="es-ES" w:eastAsia="es-ES"/>
              </w:rPr>
              <w:t>.</w:t>
            </w:r>
          </w:p>
        </w:tc>
        <w:tc>
          <w:tcPr>
            <w:tcW w:w="801"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Cobros</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Pendiente de cobro</w:t>
            </w:r>
          </w:p>
        </w:tc>
        <w:tc>
          <w:tcPr>
            <w:tcW w:w="711"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de </w:t>
            </w:r>
            <w:proofErr w:type="spellStart"/>
            <w:r w:rsidRPr="00242849">
              <w:rPr>
                <w:rFonts w:ascii="Arial" w:hAnsi="Arial" w:cs="Arial"/>
                <w:color w:val="000000"/>
                <w:sz w:val="18"/>
                <w:szCs w:val="18"/>
                <w:lang w:val="es-ES" w:eastAsia="es-ES"/>
              </w:rPr>
              <w:t>ejecuc</w:t>
            </w:r>
            <w:proofErr w:type="spellEnd"/>
            <w:r w:rsidRPr="00242849">
              <w:rPr>
                <w:rFonts w:ascii="Arial" w:hAnsi="Arial" w:cs="Arial"/>
                <w:color w:val="000000"/>
                <w:sz w:val="18"/>
                <w:szCs w:val="18"/>
                <w:lang w:val="es-ES" w:eastAsia="es-ES"/>
              </w:rPr>
              <w:t>.</w:t>
            </w:r>
          </w:p>
        </w:tc>
        <w:tc>
          <w:tcPr>
            <w:tcW w:w="898" w:type="dxa"/>
            <w:tcBorders>
              <w:top w:val="single" w:sz="4" w:space="0" w:color="auto"/>
              <w:left w:val="nil"/>
              <w:bottom w:val="single" w:sz="4" w:space="0" w:color="auto"/>
              <w:right w:val="nil"/>
            </w:tcBorders>
            <w:shd w:val="clear" w:color="auto" w:fill="FABF8F" w:themeFill="accent6" w:themeFillTint="99"/>
            <w:noWrap/>
            <w:vAlign w:val="center"/>
          </w:tcPr>
          <w:p w:rsidR="00C2609E"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w:t>
            </w:r>
          </w:p>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S/ </w:t>
            </w:r>
            <w:proofErr w:type="spellStart"/>
            <w:r w:rsidRPr="00242849">
              <w:rPr>
                <w:rFonts w:ascii="Arial" w:hAnsi="Arial" w:cs="Arial"/>
                <w:color w:val="000000"/>
                <w:sz w:val="18"/>
                <w:szCs w:val="18"/>
                <w:lang w:val="es-ES" w:eastAsia="es-ES"/>
              </w:rPr>
              <w:t>recon</w:t>
            </w:r>
            <w:proofErr w:type="spellEnd"/>
            <w:r w:rsidRPr="00242849">
              <w:rPr>
                <w:rFonts w:ascii="Arial" w:hAnsi="Arial" w:cs="Arial"/>
                <w:color w:val="000000"/>
                <w:sz w:val="18"/>
                <w:szCs w:val="18"/>
                <w:lang w:val="es-ES" w:eastAsia="es-ES"/>
              </w:rPr>
              <w:t>.</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3. Tasas y otros ing.</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7.490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7.490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953</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953</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12,73</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1,3</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 xml:space="preserve">4. </w:t>
            </w:r>
            <w:proofErr w:type="spellStart"/>
            <w:r w:rsidRPr="00EA00C3">
              <w:rPr>
                <w:rFonts w:ascii="Arial Narrow" w:hAnsi="Arial Narrow"/>
                <w:color w:val="000000"/>
                <w:lang w:val="es-ES" w:eastAsia="es-ES"/>
              </w:rPr>
              <w:t>Transf</w:t>
            </w:r>
            <w:proofErr w:type="spellEnd"/>
            <w:r w:rsidRPr="00EA00C3">
              <w:rPr>
                <w:rFonts w:ascii="Arial Narrow" w:hAnsi="Arial Narrow"/>
                <w:color w:val="000000"/>
                <w:lang w:val="es-ES" w:eastAsia="es-ES"/>
              </w:rPr>
              <w:t>. corrientes</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50.300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50.300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46.467</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50.300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92,38</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94,8</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5. Ingresos patrimonial</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5.000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1.570</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1.570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31,4</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3,2</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 xml:space="preserve">6. </w:t>
            </w:r>
            <w:proofErr w:type="spellStart"/>
            <w:r w:rsidRPr="00EA00C3">
              <w:rPr>
                <w:rFonts w:ascii="Arial Narrow" w:hAnsi="Arial Narrow"/>
                <w:color w:val="000000"/>
                <w:lang w:val="es-ES" w:eastAsia="es-ES"/>
              </w:rPr>
              <w:t>Enajenac</w:t>
            </w:r>
            <w:proofErr w:type="spellEnd"/>
            <w:r w:rsidRPr="00EA00C3">
              <w:rPr>
                <w:rFonts w:ascii="Arial Narrow" w:hAnsi="Arial Narrow"/>
                <w:color w:val="000000"/>
                <w:lang w:val="es-ES" w:eastAsia="es-ES"/>
              </w:rPr>
              <w:t>. inv. reales</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 xml:space="preserve">7. </w:t>
            </w:r>
            <w:proofErr w:type="spellStart"/>
            <w:r w:rsidRPr="00EA00C3">
              <w:rPr>
                <w:rFonts w:ascii="Arial Narrow" w:hAnsi="Arial Narrow"/>
                <w:color w:val="000000"/>
                <w:lang w:val="es-ES" w:eastAsia="es-ES"/>
              </w:rPr>
              <w:t>Transf</w:t>
            </w:r>
            <w:proofErr w:type="spellEnd"/>
            <w:r w:rsidRPr="00EA00C3">
              <w:rPr>
                <w:rFonts w:ascii="Arial Narrow" w:hAnsi="Arial Narrow"/>
                <w:color w:val="000000"/>
                <w:lang w:val="es-ES" w:eastAsia="es-ES"/>
              </w:rPr>
              <w:t>. de capital</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r>
      <w:tr w:rsidR="00714D1F" w:rsidRPr="00EA00C3" w:rsidTr="00D42B18">
        <w:trPr>
          <w:trHeight w:val="198"/>
          <w:jc w:val="center"/>
        </w:trPr>
        <w:tc>
          <w:tcPr>
            <w:tcW w:w="1949"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8. Activos financieros</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80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c>
          <w:tcPr>
            <w:tcW w:w="898" w:type="dxa"/>
            <w:tcBorders>
              <w:top w:val="single" w:sz="2" w:space="0" w:color="auto"/>
              <w:left w:val="nil"/>
              <w:bottom w:val="single" w:sz="2"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r>
      <w:tr w:rsidR="00714D1F" w:rsidRPr="00EA00C3" w:rsidTr="00D42B18">
        <w:trPr>
          <w:trHeight w:val="198"/>
          <w:jc w:val="center"/>
        </w:trPr>
        <w:tc>
          <w:tcPr>
            <w:tcW w:w="1949"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714D1F">
            <w:pPr>
              <w:spacing w:after="0"/>
              <w:ind w:firstLine="0"/>
              <w:jc w:val="left"/>
              <w:rPr>
                <w:rFonts w:ascii="Arial Narrow" w:hAnsi="Arial Narrow"/>
                <w:color w:val="000000"/>
                <w:lang w:val="es-ES" w:eastAsia="es-ES"/>
              </w:rPr>
            </w:pPr>
            <w:r w:rsidRPr="00EA00C3">
              <w:rPr>
                <w:rFonts w:ascii="Arial Narrow" w:hAnsi="Arial Narrow"/>
                <w:color w:val="000000"/>
                <w:lang w:val="es-ES" w:eastAsia="es-ES"/>
              </w:rPr>
              <w:t xml:space="preserve">9. </w:t>
            </w:r>
            <w:proofErr w:type="spellStart"/>
            <w:r w:rsidRPr="00EA00C3">
              <w:rPr>
                <w:rFonts w:ascii="Arial Narrow" w:hAnsi="Arial Narrow"/>
                <w:color w:val="000000"/>
                <w:lang w:val="es-ES" w:eastAsia="es-ES"/>
              </w:rPr>
              <w:t>Variac</w:t>
            </w:r>
            <w:proofErr w:type="spellEnd"/>
            <w:r w:rsidRPr="00EA00C3">
              <w:rPr>
                <w:rFonts w:ascii="Arial Narrow" w:hAnsi="Arial Narrow"/>
                <w:color w:val="000000"/>
                <w:lang w:val="es-ES" w:eastAsia="es-ES"/>
              </w:rPr>
              <w:t xml:space="preserve">. pasivos </w:t>
            </w:r>
            <w:proofErr w:type="spellStart"/>
            <w:r w:rsidRPr="00EA00C3">
              <w:rPr>
                <w:rFonts w:ascii="Arial Narrow" w:hAnsi="Arial Narrow"/>
                <w:color w:val="000000"/>
                <w:lang w:val="es-ES" w:eastAsia="es-ES"/>
              </w:rPr>
              <w:t>financ</w:t>
            </w:r>
            <w:proofErr w:type="spellEnd"/>
          </w:p>
        </w:tc>
        <w:tc>
          <w:tcPr>
            <w:tcW w:w="915"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61"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30"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15"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801"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992"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0,00</w:t>
            </w:r>
          </w:p>
        </w:tc>
        <w:tc>
          <w:tcPr>
            <w:tcW w:w="711"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c>
          <w:tcPr>
            <w:tcW w:w="898" w:type="dxa"/>
            <w:tcBorders>
              <w:top w:val="single" w:sz="2" w:space="0" w:color="auto"/>
              <w:left w:val="nil"/>
              <w:bottom w:val="single" w:sz="4" w:space="0" w:color="auto"/>
              <w:right w:val="nil"/>
            </w:tcBorders>
            <w:shd w:val="clear" w:color="auto" w:fill="auto"/>
            <w:noWrap/>
            <w:vAlign w:val="center"/>
            <w:hideMark/>
          </w:tcPr>
          <w:p w:rsidR="00714D1F" w:rsidRPr="00EA00C3" w:rsidRDefault="00714D1F" w:rsidP="00D42B18">
            <w:pPr>
              <w:spacing w:after="0"/>
              <w:ind w:firstLine="0"/>
              <w:jc w:val="right"/>
              <w:rPr>
                <w:rFonts w:ascii="Arial Narrow" w:hAnsi="Arial Narrow"/>
                <w:color w:val="000000"/>
                <w:lang w:val="es-ES" w:eastAsia="es-ES"/>
              </w:rPr>
            </w:pPr>
            <w:r w:rsidRPr="00EA00C3">
              <w:rPr>
                <w:rFonts w:ascii="Arial Narrow" w:hAnsi="Arial Narrow"/>
                <w:color w:val="000000"/>
                <w:lang w:val="es-ES" w:eastAsia="es-ES"/>
              </w:rPr>
              <w:t>0</w:t>
            </w:r>
          </w:p>
        </w:tc>
      </w:tr>
      <w:tr w:rsidR="00714D1F" w:rsidRPr="00C75F34" w:rsidTr="00D42B18">
        <w:trPr>
          <w:trHeight w:val="255"/>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714D1F">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w:t>
            </w:r>
          </w:p>
        </w:tc>
        <w:tc>
          <w:tcPr>
            <w:tcW w:w="915"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62.790</w:t>
            </w:r>
          </w:p>
        </w:tc>
        <w:tc>
          <w:tcPr>
            <w:tcW w:w="761"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Pr="00C75F34">
              <w:rPr>
                <w:rFonts w:ascii="Arial" w:hAnsi="Arial" w:cs="Arial"/>
                <w:color w:val="000000"/>
                <w:sz w:val="18"/>
                <w:szCs w:val="18"/>
                <w:lang w:val="es-ES" w:eastAsia="es-ES"/>
              </w:rPr>
              <w:t>0,00</w:t>
            </w:r>
          </w:p>
        </w:tc>
        <w:tc>
          <w:tcPr>
            <w:tcW w:w="930"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62.790</w:t>
            </w:r>
          </w:p>
        </w:tc>
        <w:tc>
          <w:tcPr>
            <w:tcW w:w="915"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48.992</w:t>
            </w:r>
          </w:p>
        </w:tc>
        <w:tc>
          <w:tcPr>
            <w:tcW w:w="801"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48.992</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0,00</w:t>
            </w:r>
          </w:p>
        </w:tc>
        <w:tc>
          <w:tcPr>
            <w:tcW w:w="711"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78,03</w:t>
            </w:r>
          </w:p>
        </w:tc>
        <w:tc>
          <w:tcPr>
            <w:tcW w:w="898"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100</w:t>
            </w:r>
          </w:p>
        </w:tc>
      </w:tr>
    </w:tbl>
    <w:p w:rsidR="00714D1F" w:rsidRDefault="00714D1F" w:rsidP="00057963">
      <w:pPr>
        <w:spacing w:after="0"/>
        <w:ind w:firstLine="0"/>
      </w:pPr>
    </w:p>
    <w:p w:rsidR="00714D1F" w:rsidRDefault="000B4E22" w:rsidP="000B4E22">
      <w:pPr>
        <w:spacing w:before="240" w:after="240"/>
        <w:jc w:val="center"/>
        <w:rPr>
          <w:lang w:val="es-ES" w:eastAsia="es-ES"/>
        </w:rPr>
      </w:pPr>
      <w:r w:rsidRPr="003E75BC">
        <w:rPr>
          <w:rFonts w:ascii="Arial" w:hAnsi="Arial" w:cs="Arial"/>
          <w:spacing w:val="6"/>
        </w:rPr>
        <w:t>Gastos por capítulo económico</w:t>
      </w:r>
      <w:r>
        <w:t xml:space="preserve"> </w:t>
      </w:r>
    </w:p>
    <w:tbl>
      <w:tblPr>
        <w:tblW w:w="8955" w:type="dxa"/>
        <w:jc w:val="center"/>
        <w:tblCellMar>
          <w:left w:w="70" w:type="dxa"/>
          <w:right w:w="70" w:type="dxa"/>
        </w:tblCellMar>
        <w:tblLook w:val="04A0" w:firstRow="1" w:lastRow="0" w:firstColumn="1" w:lastColumn="0" w:noHBand="0" w:noVBand="1"/>
      </w:tblPr>
      <w:tblGrid>
        <w:gridCol w:w="1946"/>
        <w:gridCol w:w="992"/>
        <w:gridCol w:w="761"/>
        <w:gridCol w:w="915"/>
        <w:gridCol w:w="953"/>
        <w:gridCol w:w="719"/>
        <w:gridCol w:w="992"/>
        <w:gridCol w:w="761"/>
        <w:gridCol w:w="916"/>
      </w:tblGrid>
      <w:tr w:rsidR="00C2609E" w:rsidRPr="00242849" w:rsidTr="00D42B18">
        <w:trPr>
          <w:trHeight w:val="255"/>
          <w:jc w:val="center"/>
        </w:trPr>
        <w:tc>
          <w:tcPr>
            <w:tcW w:w="1946" w:type="dxa"/>
            <w:tcBorders>
              <w:top w:val="single" w:sz="4" w:space="0" w:color="auto"/>
              <w:left w:val="nil"/>
              <w:bottom w:val="single" w:sz="4" w:space="0" w:color="auto"/>
              <w:right w:val="nil"/>
            </w:tcBorders>
            <w:shd w:val="clear" w:color="auto" w:fill="FABF8F" w:themeFill="accent6" w:themeFillTint="99"/>
            <w:noWrap/>
            <w:vAlign w:val="center"/>
          </w:tcPr>
          <w:p w:rsidR="00EA00C3" w:rsidRPr="00242849" w:rsidRDefault="00714D1F" w:rsidP="000B4E22">
            <w:pPr>
              <w:spacing w:after="0"/>
              <w:ind w:firstLine="0"/>
              <w:jc w:val="left"/>
              <w:rPr>
                <w:rFonts w:ascii="Arial" w:hAnsi="Arial" w:cs="Arial"/>
                <w:color w:val="000000"/>
                <w:sz w:val="18"/>
                <w:szCs w:val="18"/>
                <w:lang w:val="es-ES" w:eastAsia="es-ES"/>
              </w:rPr>
            </w:pPr>
            <w:r w:rsidRPr="00242849">
              <w:rPr>
                <w:rFonts w:ascii="Arial" w:hAnsi="Arial" w:cs="Arial"/>
                <w:color w:val="000000"/>
                <w:sz w:val="18"/>
                <w:szCs w:val="18"/>
                <w:lang w:val="es-ES" w:eastAsia="es-ES"/>
              </w:rPr>
              <w:t>Descripción</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inicial</w:t>
            </w:r>
          </w:p>
        </w:tc>
        <w:tc>
          <w:tcPr>
            <w:tcW w:w="761"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proofErr w:type="spellStart"/>
            <w:r w:rsidRPr="00242849">
              <w:rPr>
                <w:rFonts w:ascii="Arial" w:hAnsi="Arial" w:cs="Arial"/>
                <w:color w:val="000000"/>
                <w:sz w:val="18"/>
                <w:szCs w:val="18"/>
                <w:lang w:val="es-ES" w:eastAsia="es-ES"/>
              </w:rPr>
              <w:t>Modific</w:t>
            </w:r>
            <w:proofErr w:type="spellEnd"/>
            <w:r w:rsidRPr="00242849">
              <w:rPr>
                <w:rFonts w:ascii="Arial" w:hAnsi="Arial" w:cs="Arial"/>
                <w:color w:val="000000"/>
                <w:sz w:val="18"/>
                <w:szCs w:val="18"/>
                <w:lang w:val="es-ES" w:eastAsia="es-ES"/>
              </w:rPr>
              <w:t>.</w:t>
            </w:r>
          </w:p>
        </w:tc>
        <w:tc>
          <w:tcPr>
            <w:tcW w:w="915"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definitiva</w:t>
            </w:r>
          </w:p>
        </w:tc>
        <w:tc>
          <w:tcPr>
            <w:tcW w:w="953"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Obligac</w:t>
            </w:r>
            <w:proofErr w:type="spellEnd"/>
            <w:r>
              <w:rPr>
                <w:rFonts w:ascii="Arial" w:hAnsi="Arial" w:cs="Arial"/>
                <w:color w:val="000000"/>
                <w:sz w:val="18"/>
                <w:szCs w:val="18"/>
                <w:lang w:val="es-ES" w:eastAsia="es-ES"/>
              </w:rPr>
              <w:t>.</w:t>
            </w:r>
            <w:r w:rsidRPr="00242849">
              <w:rPr>
                <w:rFonts w:ascii="Arial" w:hAnsi="Arial" w:cs="Arial"/>
                <w:color w:val="000000"/>
                <w:sz w:val="18"/>
                <w:szCs w:val="18"/>
                <w:lang w:val="es-ES" w:eastAsia="es-ES"/>
              </w:rPr>
              <w:t xml:space="preserve"> </w:t>
            </w:r>
            <w:proofErr w:type="spellStart"/>
            <w:proofErr w:type="gramStart"/>
            <w:r w:rsidRPr="00242849">
              <w:rPr>
                <w:rFonts w:ascii="Arial" w:hAnsi="Arial" w:cs="Arial"/>
                <w:color w:val="000000"/>
                <w:sz w:val="18"/>
                <w:szCs w:val="18"/>
                <w:lang w:val="es-ES" w:eastAsia="es-ES"/>
              </w:rPr>
              <w:t>reconoc</w:t>
            </w:r>
            <w:proofErr w:type="spellEnd"/>
            <w:proofErr w:type="gramEnd"/>
            <w:r w:rsidRPr="00242849">
              <w:rPr>
                <w:rFonts w:ascii="Arial" w:hAnsi="Arial" w:cs="Arial"/>
                <w:color w:val="000000"/>
                <w:sz w:val="18"/>
                <w:szCs w:val="18"/>
                <w:lang w:val="es-ES" w:eastAsia="es-ES"/>
              </w:rPr>
              <w:t>.</w:t>
            </w:r>
          </w:p>
        </w:tc>
        <w:tc>
          <w:tcPr>
            <w:tcW w:w="719"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Pagos</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Pendiente de </w:t>
            </w:r>
            <w:r>
              <w:rPr>
                <w:rFonts w:ascii="Arial" w:hAnsi="Arial" w:cs="Arial"/>
                <w:color w:val="000000"/>
                <w:sz w:val="18"/>
                <w:szCs w:val="18"/>
                <w:lang w:val="es-ES" w:eastAsia="es-ES"/>
              </w:rPr>
              <w:t>pago</w:t>
            </w:r>
          </w:p>
        </w:tc>
        <w:tc>
          <w:tcPr>
            <w:tcW w:w="761" w:type="dxa"/>
            <w:tcBorders>
              <w:top w:val="single" w:sz="4" w:space="0" w:color="auto"/>
              <w:left w:val="nil"/>
              <w:bottom w:val="single" w:sz="4" w:space="0" w:color="auto"/>
              <w:right w:val="nil"/>
            </w:tcBorders>
            <w:shd w:val="clear" w:color="auto" w:fill="FABF8F" w:themeFill="accent6" w:themeFillTint="99"/>
            <w:noWrap/>
            <w:vAlign w:val="center"/>
          </w:tcPr>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de </w:t>
            </w:r>
            <w:proofErr w:type="spellStart"/>
            <w:r w:rsidRPr="00242849">
              <w:rPr>
                <w:rFonts w:ascii="Arial" w:hAnsi="Arial" w:cs="Arial"/>
                <w:color w:val="000000"/>
                <w:sz w:val="18"/>
                <w:szCs w:val="18"/>
                <w:lang w:val="es-ES" w:eastAsia="es-ES"/>
              </w:rPr>
              <w:t>ejecuc</w:t>
            </w:r>
            <w:proofErr w:type="spellEnd"/>
            <w:r w:rsidRPr="00242849">
              <w:rPr>
                <w:rFonts w:ascii="Arial" w:hAnsi="Arial" w:cs="Arial"/>
                <w:color w:val="000000"/>
                <w:sz w:val="18"/>
                <w:szCs w:val="18"/>
                <w:lang w:val="es-ES" w:eastAsia="es-ES"/>
              </w:rPr>
              <w:t>.</w:t>
            </w:r>
          </w:p>
        </w:tc>
        <w:tc>
          <w:tcPr>
            <w:tcW w:w="916" w:type="dxa"/>
            <w:tcBorders>
              <w:top w:val="single" w:sz="4" w:space="0" w:color="auto"/>
              <w:left w:val="nil"/>
              <w:bottom w:val="single" w:sz="4" w:space="0" w:color="auto"/>
              <w:right w:val="nil"/>
            </w:tcBorders>
            <w:shd w:val="clear" w:color="auto" w:fill="FABF8F" w:themeFill="accent6" w:themeFillTint="99"/>
            <w:noWrap/>
            <w:vAlign w:val="center"/>
          </w:tcPr>
          <w:p w:rsidR="00C2609E"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w:t>
            </w:r>
          </w:p>
          <w:p w:rsidR="00714D1F" w:rsidRPr="00242849" w:rsidRDefault="00714D1F" w:rsidP="00D42B18">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S/ </w:t>
            </w:r>
            <w:proofErr w:type="spellStart"/>
            <w:r w:rsidRPr="00242849">
              <w:rPr>
                <w:rFonts w:ascii="Arial" w:hAnsi="Arial" w:cs="Arial"/>
                <w:color w:val="000000"/>
                <w:sz w:val="18"/>
                <w:szCs w:val="18"/>
                <w:lang w:val="es-ES" w:eastAsia="es-ES"/>
              </w:rPr>
              <w:t>recon</w:t>
            </w:r>
            <w:proofErr w:type="spellEnd"/>
            <w:r w:rsidRPr="00242849">
              <w:rPr>
                <w:rFonts w:ascii="Arial" w:hAnsi="Arial" w:cs="Arial"/>
                <w:color w:val="000000"/>
                <w:sz w:val="18"/>
                <w:szCs w:val="18"/>
                <w:lang w:val="es-ES" w:eastAsia="es-ES"/>
              </w:rPr>
              <w:t>.</w:t>
            </w:r>
          </w:p>
        </w:tc>
      </w:tr>
      <w:tr w:rsidR="00C2609E" w:rsidRPr="00225B3E" w:rsidTr="00D42B18">
        <w:trPr>
          <w:trHeight w:val="198"/>
          <w:jc w:val="center"/>
        </w:trPr>
        <w:tc>
          <w:tcPr>
            <w:tcW w:w="1946" w:type="dxa"/>
            <w:tcBorders>
              <w:top w:val="nil"/>
              <w:left w:val="nil"/>
              <w:bottom w:val="single" w:sz="2"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1. Gastos de personal</w:t>
            </w:r>
          </w:p>
        </w:tc>
        <w:tc>
          <w:tcPr>
            <w:tcW w:w="992"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700</w:t>
            </w:r>
          </w:p>
        </w:tc>
        <w:tc>
          <w:tcPr>
            <w:tcW w:w="761"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15"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700</w:t>
            </w:r>
          </w:p>
        </w:tc>
        <w:tc>
          <w:tcPr>
            <w:tcW w:w="953"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560</w:t>
            </w:r>
          </w:p>
        </w:tc>
        <w:tc>
          <w:tcPr>
            <w:tcW w:w="719"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560</w:t>
            </w:r>
          </w:p>
        </w:tc>
        <w:tc>
          <w:tcPr>
            <w:tcW w:w="992"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61"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80,0</w:t>
            </w:r>
          </w:p>
        </w:tc>
        <w:tc>
          <w:tcPr>
            <w:tcW w:w="916" w:type="dxa"/>
            <w:tcBorders>
              <w:top w:val="nil"/>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0,94</w:t>
            </w:r>
          </w:p>
        </w:tc>
      </w:tr>
      <w:tr w:rsidR="00C2609E" w:rsidRPr="00225B3E" w:rsidTr="00D42B18">
        <w:trPr>
          <w:trHeight w:val="198"/>
          <w:jc w:val="center"/>
        </w:trPr>
        <w:tc>
          <w:tcPr>
            <w:tcW w:w="194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 xml:space="preserve">2. </w:t>
            </w:r>
            <w:proofErr w:type="spellStart"/>
            <w:r w:rsidRPr="00225B3E">
              <w:rPr>
                <w:rFonts w:ascii="Arial Narrow" w:hAnsi="Arial Narrow"/>
                <w:color w:val="000000"/>
                <w:lang w:val="es-ES" w:eastAsia="es-ES"/>
              </w:rPr>
              <w:t>Gtos</w:t>
            </w:r>
            <w:proofErr w:type="spellEnd"/>
            <w:r w:rsidRPr="00225B3E">
              <w:rPr>
                <w:rFonts w:ascii="Arial Narrow" w:hAnsi="Arial Narrow"/>
                <w:color w:val="000000"/>
                <w:lang w:val="es-ES" w:eastAsia="es-ES"/>
              </w:rPr>
              <w:t xml:space="preserve">. </w:t>
            </w:r>
            <w:proofErr w:type="gramStart"/>
            <w:r w:rsidRPr="00225B3E">
              <w:rPr>
                <w:rFonts w:ascii="Arial Narrow" w:hAnsi="Arial Narrow"/>
                <w:color w:val="000000"/>
                <w:lang w:val="es-ES" w:eastAsia="es-ES"/>
              </w:rPr>
              <w:t>en</w:t>
            </w:r>
            <w:proofErr w:type="gramEnd"/>
            <w:r w:rsidRPr="00225B3E">
              <w:rPr>
                <w:rFonts w:ascii="Arial Narrow" w:hAnsi="Arial Narrow"/>
                <w:color w:val="000000"/>
                <w:lang w:val="es-ES" w:eastAsia="es-ES"/>
              </w:rPr>
              <w:t xml:space="preserve"> B. </w:t>
            </w:r>
            <w:proofErr w:type="spellStart"/>
            <w:r w:rsidRPr="00225B3E">
              <w:rPr>
                <w:rFonts w:ascii="Arial Narrow" w:hAnsi="Arial Narrow"/>
                <w:color w:val="000000"/>
                <w:lang w:val="es-ES" w:eastAsia="es-ES"/>
              </w:rPr>
              <w:t>ctes</w:t>
            </w:r>
            <w:proofErr w:type="spellEnd"/>
            <w:r w:rsidRPr="00225B3E">
              <w:rPr>
                <w:rFonts w:ascii="Arial Narrow" w:hAnsi="Arial Narrow"/>
                <w:color w:val="000000"/>
                <w:lang w:val="es-ES" w:eastAsia="es-ES"/>
              </w:rPr>
              <w:t xml:space="preserve"> </w:t>
            </w:r>
            <w:proofErr w:type="spellStart"/>
            <w:r w:rsidRPr="00225B3E">
              <w:rPr>
                <w:rFonts w:ascii="Arial Narrow" w:hAnsi="Arial Narrow"/>
                <w:color w:val="000000"/>
                <w:lang w:val="es-ES" w:eastAsia="es-ES"/>
              </w:rPr>
              <w:t>serv</w:t>
            </w:r>
            <w:proofErr w:type="spellEnd"/>
            <w:r w:rsidRPr="00225B3E">
              <w:rPr>
                <w:rFonts w:ascii="Arial Narrow" w:hAnsi="Arial Narrow"/>
                <w:color w:val="000000"/>
                <w:lang w:val="es-ES" w:eastAsia="es-ES"/>
              </w:rPr>
              <w:t>.</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42.570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42.570</w:t>
            </w:r>
          </w:p>
        </w:tc>
        <w:tc>
          <w:tcPr>
            <w:tcW w:w="953"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44.710</w:t>
            </w:r>
          </w:p>
        </w:tc>
        <w:tc>
          <w:tcPr>
            <w:tcW w:w="719"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42.354</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2.356</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105,0</w:t>
            </w:r>
          </w:p>
        </w:tc>
        <w:tc>
          <w:tcPr>
            <w:tcW w:w="91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75,3</w:t>
            </w:r>
          </w:p>
        </w:tc>
      </w:tr>
      <w:tr w:rsidR="00C2609E" w:rsidRPr="00225B3E" w:rsidTr="00D42B18">
        <w:trPr>
          <w:trHeight w:val="198"/>
          <w:jc w:val="center"/>
        </w:trPr>
        <w:tc>
          <w:tcPr>
            <w:tcW w:w="194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 xml:space="preserve">3. </w:t>
            </w:r>
            <w:proofErr w:type="spellStart"/>
            <w:r w:rsidRPr="00225B3E">
              <w:rPr>
                <w:rFonts w:ascii="Arial Narrow" w:hAnsi="Arial Narrow"/>
                <w:color w:val="000000"/>
                <w:lang w:val="es-ES" w:eastAsia="es-ES"/>
              </w:rPr>
              <w:t>Gtos</w:t>
            </w:r>
            <w:proofErr w:type="spellEnd"/>
            <w:r w:rsidRPr="00225B3E">
              <w:rPr>
                <w:rFonts w:ascii="Arial Narrow" w:hAnsi="Arial Narrow"/>
                <w:color w:val="000000"/>
                <w:lang w:val="es-ES" w:eastAsia="es-ES"/>
              </w:rPr>
              <w:t>. financieros</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2.000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2.000</w:t>
            </w:r>
          </w:p>
        </w:tc>
        <w:tc>
          <w:tcPr>
            <w:tcW w:w="953"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1.339</w:t>
            </w:r>
          </w:p>
        </w:tc>
        <w:tc>
          <w:tcPr>
            <w:tcW w:w="719"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1.339</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66,9</w:t>
            </w:r>
          </w:p>
        </w:tc>
        <w:tc>
          <w:tcPr>
            <w:tcW w:w="91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2,2</w:t>
            </w:r>
          </w:p>
        </w:tc>
      </w:tr>
      <w:tr w:rsidR="00C2609E" w:rsidRPr="00225B3E" w:rsidTr="00D42B18">
        <w:trPr>
          <w:trHeight w:val="198"/>
          <w:jc w:val="center"/>
        </w:trPr>
        <w:tc>
          <w:tcPr>
            <w:tcW w:w="194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 xml:space="preserve">4. </w:t>
            </w:r>
            <w:proofErr w:type="spellStart"/>
            <w:r w:rsidRPr="00225B3E">
              <w:rPr>
                <w:rFonts w:ascii="Arial Narrow" w:hAnsi="Arial Narrow"/>
                <w:color w:val="000000"/>
                <w:lang w:val="es-ES" w:eastAsia="es-ES"/>
              </w:rPr>
              <w:t>Transf</w:t>
            </w:r>
            <w:proofErr w:type="spellEnd"/>
            <w:r w:rsidRPr="00225B3E">
              <w:rPr>
                <w:rFonts w:ascii="Arial Narrow" w:hAnsi="Arial Narrow"/>
                <w:color w:val="000000"/>
                <w:lang w:val="es-ES" w:eastAsia="es-ES"/>
              </w:rPr>
              <w:t>. corrientes</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720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720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720</w:t>
            </w:r>
          </w:p>
        </w:tc>
        <w:tc>
          <w:tcPr>
            <w:tcW w:w="953"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584</w:t>
            </w:r>
          </w:p>
        </w:tc>
        <w:tc>
          <w:tcPr>
            <w:tcW w:w="719"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526</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58</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81,1</w:t>
            </w:r>
          </w:p>
        </w:tc>
        <w:tc>
          <w:tcPr>
            <w:tcW w:w="91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0,98</w:t>
            </w:r>
          </w:p>
        </w:tc>
      </w:tr>
      <w:tr w:rsidR="00C2609E" w:rsidRPr="00225B3E" w:rsidTr="00D42B18">
        <w:trPr>
          <w:trHeight w:val="198"/>
          <w:jc w:val="center"/>
        </w:trPr>
        <w:tc>
          <w:tcPr>
            <w:tcW w:w="194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7. Activos financieros</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15"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53"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19"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92"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61"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w:t>
            </w:r>
          </w:p>
        </w:tc>
        <w:tc>
          <w:tcPr>
            <w:tcW w:w="916" w:type="dxa"/>
            <w:tcBorders>
              <w:top w:val="single" w:sz="2" w:space="0" w:color="auto"/>
              <w:left w:val="nil"/>
              <w:bottom w:val="single" w:sz="2"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w:t>
            </w:r>
          </w:p>
        </w:tc>
      </w:tr>
      <w:tr w:rsidR="00C2609E" w:rsidRPr="00225B3E" w:rsidTr="00D42B18">
        <w:trPr>
          <w:trHeight w:val="198"/>
          <w:jc w:val="center"/>
        </w:trPr>
        <w:tc>
          <w:tcPr>
            <w:tcW w:w="1946"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225B3E">
            <w:pPr>
              <w:spacing w:after="0"/>
              <w:ind w:firstLine="0"/>
              <w:jc w:val="left"/>
              <w:rPr>
                <w:rFonts w:ascii="Arial Narrow" w:hAnsi="Arial Narrow"/>
                <w:color w:val="000000"/>
                <w:lang w:val="es-ES" w:eastAsia="es-ES"/>
              </w:rPr>
            </w:pPr>
            <w:r w:rsidRPr="00225B3E">
              <w:rPr>
                <w:rFonts w:ascii="Arial Narrow" w:hAnsi="Arial Narrow"/>
                <w:color w:val="000000"/>
                <w:lang w:val="es-ES" w:eastAsia="es-ES"/>
              </w:rPr>
              <w:t>8. Pasivos financieros</w:t>
            </w:r>
          </w:p>
        </w:tc>
        <w:tc>
          <w:tcPr>
            <w:tcW w:w="992"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16.800</w:t>
            </w:r>
          </w:p>
        </w:tc>
        <w:tc>
          <w:tcPr>
            <w:tcW w:w="761"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915"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16.800</w:t>
            </w:r>
          </w:p>
        </w:tc>
        <w:tc>
          <w:tcPr>
            <w:tcW w:w="953"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12.170</w:t>
            </w:r>
          </w:p>
        </w:tc>
        <w:tc>
          <w:tcPr>
            <w:tcW w:w="719"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12.170</w:t>
            </w:r>
          </w:p>
        </w:tc>
        <w:tc>
          <w:tcPr>
            <w:tcW w:w="992"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0,00</w:t>
            </w:r>
          </w:p>
        </w:tc>
        <w:tc>
          <w:tcPr>
            <w:tcW w:w="761"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72,4</w:t>
            </w:r>
          </w:p>
        </w:tc>
        <w:tc>
          <w:tcPr>
            <w:tcW w:w="916" w:type="dxa"/>
            <w:tcBorders>
              <w:top w:val="single" w:sz="2" w:space="0" w:color="auto"/>
              <w:left w:val="nil"/>
              <w:bottom w:val="single" w:sz="4" w:space="0" w:color="auto"/>
              <w:right w:val="nil"/>
            </w:tcBorders>
            <w:shd w:val="clear" w:color="auto" w:fill="auto"/>
            <w:noWrap/>
            <w:vAlign w:val="center"/>
            <w:hideMark/>
          </w:tcPr>
          <w:p w:rsidR="00714D1F" w:rsidRPr="00225B3E" w:rsidRDefault="00714D1F" w:rsidP="00D42B18">
            <w:pPr>
              <w:spacing w:after="0"/>
              <w:ind w:firstLine="0"/>
              <w:jc w:val="right"/>
              <w:rPr>
                <w:rFonts w:ascii="Arial Narrow" w:hAnsi="Arial Narrow"/>
                <w:color w:val="000000"/>
                <w:lang w:val="es-ES" w:eastAsia="es-ES"/>
              </w:rPr>
            </w:pPr>
            <w:r w:rsidRPr="00225B3E">
              <w:rPr>
                <w:rFonts w:ascii="Arial Narrow" w:hAnsi="Arial Narrow"/>
                <w:color w:val="000000"/>
                <w:lang w:val="es-ES" w:eastAsia="es-ES"/>
              </w:rPr>
              <w:t>20,5</w:t>
            </w:r>
          </w:p>
        </w:tc>
      </w:tr>
      <w:tr w:rsidR="00C2609E" w:rsidRPr="00C75F34" w:rsidTr="00D42B18">
        <w:trPr>
          <w:trHeight w:val="255"/>
          <w:jc w:val="center"/>
        </w:trPr>
        <w:tc>
          <w:tcPr>
            <w:tcW w:w="1946"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225B3E">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62.790</w:t>
            </w:r>
          </w:p>
        </w:tc>
        <w:tc>
          <w:tcPr>
            <w:tcW w:w="761"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0,00</w:t>
            </w:r>
          </w:p>
        </w:tc>
        <w:tc>
          <w:tcPr>
            <w:tcW w:w="915"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62.790</w:t>
            </w:r>
          </w:p>
        </w:tc>
        <w:tc>
          <w:tcPr>
            <w:tcW w:w="953"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59,363</w:t>
            </w:r>
          </w:p>
        </w:tc>
        <w:tc>
          <w:tcPr>
            <w:tcW w:w="719"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56.949</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2.414</w:t>
            </w:r>
          </w:p>
        </w:tc>
        <w:tc>
          <w:tcPr>
            <w:tcW w:w="761"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94,5</w:t>
            </w:r>
          </w:p>
        </w:tc>
        <w:tc>
          <w:tcPr>
            <w:tcW w:w="916"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C75F34" w:rsidRDefault="00714D1F" w:rsidP="00D42B1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100</w:t>
            </w:r>
          </w:p>
        </w:tc>
      </w:tr>
    </w:tbl>
    <w:p w:rsidR="000B4E22" w:rsidRDefault="000B4E22" w:rsidP="00714D1F">
      <w:pPr>
        <w:spacing w:after="120"/>
        <w:ind w:firstLine="0"/>
        <w:rPr>
          <w:rFonts w:ascii="Arial" w:hAnsi="Arial" w:cs="Arial"/>
          <w:sz w:val="22"/>
          <w:szCs w:val="22"/>
        </w:rPr>
      </w:pPr>
    </w:p>
    <w:p w:rsidR="00EA00C3" w:rsidRDefault="00EA526A" w:rsidP="00714D1F">
      <w:pPr>
        <w:pStyle w:val="atitulo2"/>
        <w:spacing w:before="240" w:after="280"/>
      </w:pPr>
      <w:bookmarkStart w:id="46" w:name="_Toc445975054"/>
      <w:r>
        <w:t>V.2. Resultado presupuestario del ejercicio 2014</w:t>
      </w:r>
      <w:bookmarkEnd w:id="46"/>
    </w:p>
    <w:p w:rsidR="00714D1F" w:rsidRPr="00D42B18" w:rsidRDefault="00EA00C3" w:rsidP="00D42B18">
      <w:pPr>
        <w:pStyle w:val="texto"/>
        <w:spacing w:after="40"/>
        <w:jc w:val="right"/>
        <w:rPr>
          <w:rFonts w:ascii="Arial" w:hAnsi="Arial" w:cs="Arial"/>
          <w:w w:val="103"/>
          <w:sz w:val="16"/>
          <w:szCs w:val="16"/>
        </w:rPr>
      </w:pPr>
      <w:r w:rsidRPr="00D42B18">
        <w:rPr>
          <w:rFonts w:ascii="Arial" w:hAnsi="Arial" w:cs="Arial"/>
          <w:w w:val="103"/>
          <w:sz w:val="16"/>
          <w:szCs w:val="16"/>
        </w:rPr>
        <w:t>(</w:t>
      </w:r>
      <w:proofErr w:type="gramStart"/>
      <w:r w:rsidRPr="00D42B18">
        <w:rPr>
          <w:rFonts w:ascii="Arial" w:hAnsi="Arial" w:cs="Arial"/>
          <w:w w:val="103"/>
          <w:sz w:val="16"/>
          <w:szCs w:val="16"/>
        </w:rPr>
        <w:t>en</w:t>
      </w:r>
      <w:proofErr w:type="gramEnd"/>
      <w:r w:rsidRPr="00D42B18">
        <w:rPr>
          <w:rFonts w:ascii="Arial" w:hAnsi="Arial" w:cs="Arial"/>
          <w:w w:val="103"/>
          <w:sz w:val="16"/>
          <w:szCs w:val="16"/>
        </w:rPr>
        <w:t xml:space="preserve"> euros)</w:t>
      </w:r>
    </w:p>
    <w:tbl>
      <w:tblPr>
        <w:tblW w:w="8879" w:type="dxa"/>
        <w:jc w:val="center"/>
        <w:tblInd w:w="-406" w:type="dxa"/>
        <w:tblCellMar>
          <w:left w:w="70" w:type="dxa"/>
          <w:right w:w="70" w:type="dxa"/>
        </w:tblCellMar>
        <w:tblLook w:val="04A0" w:firstRow="1" w:lastRow="0" w:firstColumn="1" w:lastColumn="0" w:noHBand="0" w:noVBand="1"/>
      </w:tblPr>
      <w:tblGrid>
        <w:gridCol w:w="5419"/>
        <w:gridCol w:w="1750"/>
        <w:gridCol w:w="1710"/>
      </w:tblGrid>
      <w:tr w:rsidR="00714D1F" w:rsidRPr="000B4E22" w:rsidTr="00D42B18">
        <w:trPr>
          <w:trHeight w:val="255"/>
          <w:jc w:val="center"/>
        </w:trPr>
        <w:tc>
          <w:tcPr>
            <w:tcW w:w="5419"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0B4E22" w:rsidRDefault="00714D1F" w:rsidP="00714D1F">
            <w:pPr>
              <w:spacing w:after="0"/>
              <w:ind w:firstLine="0"/>
              <w:jc w:val="left"/>
              <w:rPr>
                <w:rFonts w:ascii="Arial" w:hAnsi="Arial" w:cs="Arial"/>
                <w:color w:val="000000"/>
                <w:sz w:val="18"/>
                <w:szCs w:val="18"/>
                <w:lang w:val="es-ES" w:eastAsia="es-ES"/>
              </w:rPr>
            </w:pPr>
            <w:r w:rsidRPr="000B4E22">
              <w:rPr>
                <w:rFonts w:ascii="Arial" w:hAnsi="Arial" w:cs="Arial"/>
                <w:color w:val="000000"/>
                <w:sz w:val="18"/>
                <w:szCs w:val="18"/>
                <w:lang w:val="es-ES" w:eastAsia="es-ES"/>
              </w:rPr>
              <w:t>Concepto </w:t>
            </w:r>
          </w:p>
        </w:tc>
        <w:tc>
          <w:tcPr>
            <w:tcW w:w="1750"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0B4E22" w:rsidRDefault="00714D1F" w:rsidP="00714D1F">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Ejercicio  2014</w:t>
            </w:r>
          </w:p>
        </w:tc>
        <w:tc>
          <w:tcPr>
            <w:tcW w:w="1710"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0B4E22" w:rsidRDefault="00714D1F" w:rsidP="004B264C">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Ejercicio 2013</w:t>
            </w:r>
          </w:p>
        </w:tc>
      </w:tr>
      <w:tr w:rsidR="00714D1F" w:rsidRPr="000B4E22" w:rsidTr="00D42B18">
        <w:trPr>
          <w:trHeight w:val="198"/>
          <w:jc w:val="center"/>
        </w:trPr>
        <w:tc>
          <w:tcPr>
            <w:tcW w:w="5419" w:type="dxa"/>
            <w:tcBorders>
              <w:top w:val="single" w:sz="4"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Derechos reconocidos</w:t>
            </w:r>
          </w:p>
        </w:tc>
        <w:tc>
          <w:tcPr>
            <w:tcW w:w="1750" w:type="dxa"/>
            <w:tcBorders>
              <w:top w:val="single" w:sz="4" w:space="0" w:color="auto"/>
              <w:left w:val="nil"/>
              <w:bottom w:val="single" w:sz="2" w:space="0" w:color="auto"/>
              <w:right w:val="nil"/>
            </w:tcBorders>
            <w:shd w:val="clear" w:color="000000" w:fill="FFFFFF"/>
            <w:noWrap/>
            <w:vAlign w:val="center"/>
            <w:hideMark/>
          </w:tcPr>
          <w:p w:rsidR="00714D1F" w:rsidRPr="000B4E22" w:rsidRDefault="00714D1F" w:rsidP="00B77FAA">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48.992</w:t>
            </w:r>
          </w:p>
        </w:tc>
        <w:tc>
          <w:tcPr>
            <w:tcW w:w="1710" w:type="dxa"/>
            <w:tcBorders>
              <w:top w:val="single" w:sz="4" w:space="0" w:color="auto"/>
              <w:left w:val="nil"/>
              <w:bottom w:val="single" w:sz="2" w:space="0" w:color="auto"/>
              <w:right w:val="nil"/>
            </w:tcBorders>
            <w:shd w:val="clear" w:color="000000" w:fill="FFFFFF"/>
            <w:noWrap/>
            <w:vAlign w:val="center"/>
            <w:hideMark/>
          </w:tcPr>
          <w:p w:rsidR="00714D1F" w:rsidRPr="000B4E22" w:rsidRDefault="00714D1F" w:rsidP="009C46F8">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52.95</w:t>
            </w:r>
            <w:r w:rsidR="009C46F8" w:rsidRPr="000B4E22">
              <w:rPr>
                <w:rFonts w:ascii="Arial Narrow" w:hAnsi="Arial Narrow"/>
                <w:color w:val="000000"/>
                <w:lang w:val="es-ES" w:eastAsia="es-ES"/>
              </w:rPr>
              <w:t>4</w:t>
            </w:r>
          </w:p>
        </w:tc>
      </w:tr>
      <w:tr w:rsidR="00714D1F" w:rsidRPr="000B4E22" w:rsidTr="00D42B18">
        <w:trPr>
          <w:trHeight w:val="198"/>
          <w:jc w:val="center"/>
        </w:trPr>
        <w:tc>
          <w:tcPr>
            <w:tcW w:w="5419"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Obligaciones reconocidas</w:t>
            </w:r>
          </w:p>
        </w:tc>
        <w:tc>
          <w:tcPr>
            <w:tcW w:w="175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3D12AB">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-59.36</w:t>
            </w:r>
            <w:r w:rsidR="003D12AB" w:rsidRPr="000B4E22">
              <w:rPr>
                <w:rFonts w:ascii="Arial Narrow" w:hAnsi="Arial Narrow"/>
                <w:color w:val="000000"/>
                <w:lang w:val="es-ES" w:eastAsia="es-ES"/>
              </w:rPr>
              <w:t>4</w:t>
            </w:r>
          </w:p>
        </w:tc>
        <w:tc>
          <w:tcPr>
            <w:tcW w:w="171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9C46F8">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-88.02</w:t>
            </w:r>
            <w:r w:rsidR="009C46F8" w:rsidRPr="000B4E22">
              <w:rPr>
                <w:rFonts w:ascii="Arial Narrow" w:hAnsi="Arial Narrow"/>
                <w:color w:val="000000"/>
                <w:lang w:val="es-ES" w:eastAsia="es-ES"/>
              </w:rPr>
              <w:t>9</w:t>
            </w:r>
          </w:p>
        </w:tc>
      </w:tr>
      <w:tr w:rsidR="00714D1F" w:rsidRPr="000B4E22" w:rsidTr="00D42B18">
        <w:trPr>
          <w:trHeight w:val="198"/>
          <w:jc w:val="center"/>
        </w:trPr>
        <w:tc>
          <w:tcPr>
            <w:tcW w:w="5419"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Resultado presupuestario</w:t>
            </w:r>
          </w:p>
        </w:tc>
        <w:tc>
          <w:tcPr>
            <w:tcW w:w="175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3D12AB">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-10.37</w:t>
            </w:r>
            <w:r w:rsidR="003D12AB" w:rsidRPr="000B4E22">
              <w:rPr>
                <w:rFonts w:ascii="Arial Narrow" w:hAnsi="Arial Narrow"/>
                <w:color w:val="000000"/>
                <w:lang w:val="es-ES" w:eastAsia="es-ES"/>
              </w:rPr>
              <w:t>2</w:t>
            </w:r>
          </w:p>
        </w:tc>
        <w:tc>
          <w:tcPr>
            <w:tcW w:w="171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9C46F8">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-35.07</w:t>
            </w:r>
            <w:r w:rsidR="009C46F8" w:rsidRPr="000B4E22">
              <w:rPr>
                <w:rFonts w:ascii="Arial Narrow" w:hAnsi="Arial Narrow"/>
                <w:color w:val="000000"/>
                <w:lang w:val="es-ES" w:eastAsia="es-ES"/>
              </w:rPr>
              <w:t>5</w:t>
            </w:r>
          </w:p>
        </w:tc>
      </w:tr>
      <w:tr w:rsidR="00714D1F" w:rsidRPr="000B4E22" w:rsidTr="00D42B18">
        <w:trPr>
          <w:trHeight w:val="198"/>
          <w:jc w:val="center"/>
        </w:trPr>
        <w:tc>
          <w:tcPr>
            <w:tcW w:w="5419"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Ajustes</w:t>
            </w:r>
          </w:p>
        </w:tc>
        <w:tc>
          <w:tcPr>
            <w:tcW w:w="175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w:t>
            </w:r>
          </w:p>
        </w:tc>
        <w:tc>
          <w:tcPr>
            <w:tcW w:w="1710" w:type="dxa"/>
            <w:tcBorders>
              <w:top w:val="single" w:sz="2" w:space="0" w:color="auto"/>
              <w:left w:val="nil"/>
              <w:bottom w:val="single" w:sz="2" w:space="0" w:color="auto"/>
              <w:right w:val="nil"/>
            </w:tcBorders>
            <w:shd w:val="clear" w:color="000000" w:fill="FFFFFF"/>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xml:space="preserve"> </w:t>
            </w:r>
          </w:p>
        </w:tc>
      </w:tr>
      <w:tr w:rsidR="00714D1F" w:rsidRPr="000B4E22" w:rsidTr="00D42B18">
        <w:trPr>
          <w:trHeight w:val="198"/>
          <w:jc w:val="center"/>
        </w:trPr>
        <w:tc>
          <w:tcPr>
            <w:tcW w:w="5419"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Desviaciones positivas de financiación</w:t>
            </w:r>
          </w:p>
        </w:tc>
        <w:tc>
          <w:tcPr>
            <w:tcW w:w="175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w:t>
            </w:r>
          </w:p>
        </w:tc>
        <w:tc>
          <w:tcPr>
            <w:tcW w:w="1710" w:type="dxa"/>
            <w:tcBorders>
              <w:top w:val="single" w:sz="2" w:space="0" w:color="auto"/>
              <w:left w:val="nil"/>
              <w:bottom w:val="single" w:sz="2" w:space="0" w:color="auto"/>
              <w:right w:val="nil"/>
            </w:tcBorders>
            <w:shd w:val="clear" w:color="000000" w:fill="FFFFFF"/>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xml:space="preserve"> </w:t>
            </w:r>
          </w:p>
        </w:tc>
      </w:tr>
      <w:tr w:rsidR="00714D1F" w:rsidRPr="000B4E22" w:rsidTr="00D42B18">
        <w:trPr>
          <w:trHeight w:val="198"/>
          <w:jc w:val="center"/>
        </w:trPr>
        <w:tc>
          <w:tcPr>
            <w:tcW w:w="5419"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Desviaciones negativas de financiación</w:t>
            </w:r>
          </w:p>
        </w:tc>
        <w:tc>
          <w:tcPr>
            <w:tcW w:w="1750" w:type="dxa"/>
            <w:tcBorders>
              <w:top w:val="single" w:sz="2" w:space="0" w:color="auto"/>
              <w:left w:val="nil"/>
              <w:bottom w:val="single" w:sz="2" w:space="0" w:color="auto"/>
              <w:right w:val="nil"/>
            </w:tcBorders>
            <w:shd w:val="clear" w:color="000000" w:fill="FFFFFF"/>
            <w:noWrap/>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w:t>
            </w:r>
          </w:p>
        </w:tc>
        <w:tc>
          <w:tcPr>
            <w:tcW w:w="1710" w:type="dxa"/>
            <w:tcBorders>
              <w:top w:val="single" w:sz="2" w:space="0" w:color="auto"/>
              <w:left w:val="nil"/>
              <w:bottom w:val="single" w:sz="2" w:space="0" w:color="auto"/>
              <w:right w:val="nil"/>
            </w:tcBorders>
            <w:shd w:val="clear" w:color="000000" w:fill="FFFFFF"/>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 xml:space="preserve"> </w:t>
            </w:r>
          </w:p>
        </w:tc>
      </w:tr>
      <w:tr w:rsidR="00714D1F" w:rsidRPr="000B4E22" w:rsidTr="00D42B18">
        <w:trPr>
          <w:trHeight w:val="198"/>
          <w:jc w:val="center"/>
        </w:trPr>
        <w:tc>
          <w:tcPr>
            <w:tcW w:w="5419" w:type="dxa"/>
            <w:tcBorders>
              <w:top w:val="single" w:sz="2" w:space="0" w:color="auto"/>
              <w:left w:val="nil"/>
              <w:bottom w:val="single" w:sz="4" w:space="0" w:color="auto"/>
              <w:right w:val="nil"/>
            </w:tcBorders>
            <w:shd w:val="clear" w:color="000000" w:fill="FFFFFF"/>
            <w:noWrap/>
            <w:vAlign w:val="center"/>
            <w:hideMark/>
          </w:tcPr>
          <w:p w:rsidR="00714D1F" w:rsidRPr="000B4E22" w:rsidRDefault="00714D1F" w:rsidP="00714D1F">
            <w:pPr>
              <w:spacing w:after="0"/>
              <w:ind w:firstLine="0"/>
              <w:jc w:val="left"/>
              <w:rPr>
                <w:rFonts w:ascii="Arial Narrow" w:hAnsi="Arial Narrow"/>
                <w:color w:val="000000"/>
                <w:lang w:val="es-ES" w:eastAsia="es-ES"/>
              </w:rPr>
            </w:pPr>
            <w:r w:rsidRPr="000B4E22">
              <w:rPr>
                <w:rFonts w:ascii="Arial Narrow" w:hAnsi="Arial Narrow"/>
                <w:color w:val="000000"/>
                <w:lang w:val="es-ES" w:eastAsia="es-ES"/>
              </w:rPr>
              <w:t>+ Gastos financiados con remanente líquido de tesorería</w:t>
            </w:r>
          </w:p>
        </w:tc>
        <w:tc>
          <w:tcPr>
            <w:tcW w:w="1750" w:type="dxa"/>
            <w:tcBorders>
              <w:top w:val="single" w:sz="2" w:space="0" w:color="auto"/>
              <w:left w:val="nil"/>
              <w:bottom w:val="single" w:sz="4" w:space="0" w:color="auto"/>
              <w:right w:val="nil"/>
            </w:tcBorders>
            <w:shd w:val="clear" w:color="000000" w:fill="FFFFFF"/>
            <w:noWrap/>
            <w:vAlign w:val="center"/>
            <w:hideMark/>
          </w:tcPr>
          <w:p w:rsidR="00714D1F" w:rsidRPr="000B4E22" w:rsidRDefault="00714D1F" w:rsidP="00714D1F">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0,00</w:t>
            </w:r>
          </w:p>
        </w:tc>
        <w:tc>
          <w:tcPr>
            <w:tcW w:w="1710" w:type="dxa"/>
            <w:tcBorders>
              <w:top w:val="single" w:sz="2" w:space="0" w:color="auto"/>
              <w:left w:val="nil"/>
              <w:bottom w:val="single" w:sz="4" w:space="0" w:color="auto"/>
              <w:right w:val="nil"/>
            </w:tcBorders>
            <w:shd w:val="clear" w:color="000000" w:fill="FFFFFF"/>
            <w:vAlign w:val="center"/>
            <w:hideMark/>
          </w:tcPr>
          <w:p w:rsidR="00714D1F" w:rsidRPr="000B4E22" w:rsidRDefault="00714D1F" w:rsidP="009C46F8">
            <w:pPr>
              <w:spacing w:after="0"/>
              <w:ind w:firstLine="0"/>
              <w:jc w:val="right"/>
              <w:rPr>
                <w:rFonts w:ascii="Arial Narrow" w:hAnsi="Arial Narrow"/>
                <w:color w:val="000000"/>
                <w:lang w:val="es-ES" w:eastAsia="es-ES"/>
              </w:rPr>
            </w:pPr>
            <w:r w:rsidRPr="000B4E22">
              <w:rPr>
                <w:rFonts w:ascii="Arial Narrow" w:hAnsi="Arial Narrow"/>
                <w:color w:val="000000"/>
                <w:lang w:val="es-ES" w:eastAsia="es-ES"/>
              </w:rPr>
              <w:t>16.421</w:t>
            </w:r>
          </w:p>
        </w:tc>
      </w:tr>
      <w:tr w:rsidR="00714D1F" w:rsidRPr="000B4E22" w:rsidTr="00D42B18">
        <w:trPr>
          <w:trHeight w:val="255"/>
          <w:jc w:val="center"/>
        </w:trPr>
        <w:tc>
          <w:tcPr>
            <w:tcW w:w="5419" w:type="dxa"/>
            <w:tcBorders>
              <w:top w:val="single" w:sz="4" w:space="0" w:color="auto"/>
              <w:left w:val="nil"/>
              <w:bottom w:val="single" w:sz="4" w:space="0" w:color="auto"/>
              <w:right w:val="nil"/>
            </w:tcBorders>
            <w:shd w:val="clear" w:color="auto" w:fill="FABF8F" w:themeFill="accent6" w:themeFillTint="99"/>
            <w:noWrap/>
            <w:vAlign w:val="center"/>
            <w:hideMark/>
          </w:tcPr>
          <w:p w:rsidR="00714D1F" w:rsidRPr="000B4E22" w:rsidRDefault="00714D1F" w:rsidP="00714D1F">
            <w:pPr>
              <w:spacing w:after="0"/>
              <w:ind w:firstLine="0"/>
              <w:jc w:val="left"/>
              <w:rPr>
                <w:rFonts w:ascii="Arial" w:hAnsi="Arial" w:cs="Arial"/>
                <w:color w:val="000000"/>
                <w:sz w:val="18"/>
                <w:szCs w:val="18"/>
                <w:lang w:val="es-ES" w:eastAsia="es-ES"/>
              </w:rPr>
            </w:pPr>
            <w:r w:rsidRPr="000B4E22">
              <w:rPr>
                <w:rFonts w:ascii="Arial" w:hAnsi="Arial" w:cs="Arial"/>
                <w:color w:val="000000"/>
                <w:sz w:val="18"/>
                <w:szCs w:val="18"/>
                <w:lang w:val="es-ES" w:eastAsia="es-ES"/>
              </w:rPr>
              <w:t>= Resultado presupuestario ajustado</w:t>
            </w:r>
          </w:p>
        </w:tc>
        <w:tc>
          <w:tcPr>
            <w:tcW w:w="1750"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0B4E22" w:rsidRDefault="00714D1F" w:rsidP="009C46F8">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-10.37</w:t>
            </w:r>
            <w:r w:rsidR="009C46F8" w:rsidRPr="000B4E22">
              <w:rPr>
                <w:rFonts w:ascii="Arial" w:hAnsi="Arial" w:cs="Arial"/>
                <w:color w:val="000000"/>
                <w:sz w:val="18"/>
                <w:szCs w:val="18"/>
                <w:lang w:val="es-ES" w:eastAsia="es-ES"/>
              </w:rPr>
              <w:t>2</w:t>
            </w:r>
          </w:p>
        </w:tc>
        <w:tc>
          <w:tcPr>
            <w:tcW w:w="1710" w:type="dxa"/>
            <w:tcBorders>
              <w:top w:val="single" w:sz="4" w:space="0" w:color="auto"/>
              <w:left w:val="nil"/>
              <w:bottom w:val="single" w:sz="4" w:space="0" w:color="auto"/>
              <w:right w:val="nil"/>
            </w:tcBorders>
            <w:shd w:val="clear" w:color="auto" w:fill="FABF8F" w:themeFill="accent6" w:themeFillTint="99"/>
            <w:vAlign w:val="center"/>
            <w:hideMark/>
          </w:tcPr>
          <w:p w:rsidR="00714D1F" w:rsidRPr="000B4E22" w:rsidRDefault="00714D1F" w:rsidP="009C46F8">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-18.653</w:t>
            </w:r>
          </w:p>
        </w:tc>
      </w:tr>
    </w:tbl>
    <w:p w:rsidR="00EA00C3" w:rsidRDefault="00EA00C3" w:rsidP="00265A52">
      <w:pPr>
        <w:pStyle w:val="atitulo1"/>
      </w:pPr>
      <w:bookmarkStart w:id="47" w:name="_Toc394503038"/>
      <w:bookmarkStart w:id="48" w:name="_Toc434997032"/>
    </w:p>
    <w:p w:rsidR="00EA00C3" w:rsidRDefault="00EA00C3">
      <w:pPr>
        <w:spacing w:after="0"/>
        <w:ind w:firstLine="0"/>
        <w:jc w:val="left"/>
        <w:rPr>
          <w:rFonts w:ascii="Arial" w:hAnsi="Arial"/>
          <w:b/>
          <w:color w:val="000000"/>
          <w:kern w:val="28"/>
          <w:sz w:val="25"/>
          <w:szCs w:val="26"/>
        </w:rPr>
      </w:pPr>
      <w:r>
        <w:br w:type="page"/>
      </w:r>
    </w:p>
    <w:p w:rsidR="00714D1F" w:rsidRPr="00454D06" w:rsidRDefault="00714D1F" w:rsidP="00265A52">
      <w:pPr>
        <w:pStyle w:val="atitulo1"/>
      </w:pPr>
      <w:bookmarkStart w:id="49" w:name="_Toc445975055"/>
      <w:r w:rsidRPr="005D011A">
        <w:t xml:space="preserve">VI. Comentarios, conclusiones y recomendaciones sobre el </w:t>
      </w:r>
      <w:r w:rsidR="008F0A8E">
        <w:t>c</w:t>
      </w:r>
      <w:r w:rsidRPr="005D011A">
        <w:t>oncejo</w:t>
      </w:r>
      <w:bookmarkEnd w:id="47"/>
      <w:bookmarkEnd w:id="48"/>
      <w:bookmarkEnd w:id="49"/>
    </w:p>
    <w:p w:rsidR="00714D1F" w:rsidRPr="001318F1" w:rsidRDefault="00714D1F" w:rsidP="001318F1">
      <w:pPr>
        <w:pStyle w:val="texto"/>
        <w:spacing w:after="180"/>
        <w:rPr>
          <w:rFonts w:cs="Arial"/>
          <w:w w:val="103"/>
        </w:rPr>
      </w:pPr>
      <w:r w:rsidRPr="001318F1">
        <w:rPr>
          <w:rFonts w:cs="Arial"/>
          <w:w w:val="103"/>
        </w:rPr>
        <w:t xml:space="preserve">A continuación, y para cada una de las áreas de gestión más significativas, se exponen las principales conclusiones, comentarios y recomendaciones que, en opinión de esta </w:t>
      </w:r>
      <w:r w:rsidR="008F0A8E">
        <w:rPr>
          <w:rFonts w:cs="Arial"/>
          <w:w w:val="103"/>
        </w:rPr>
        <w:t>c</w:t>
      </w:r>
      <w:r w:rsidRPr="001318F1">
        <w:rPr>
          <w:rFonts w:cs="Arial"/>
          <w:w w:val="103"/>
        </w:rPr>
        <w:t xml:space="preserve">ámara, debe adoptar el </w:t>
      </w:r>
      <w:r w:rsidR="008F0A8E">
        <w:rPr>
          <w:rFonts w:cs="Arial"/>
          <w:w w:val="103"/>
        </w:rPr>
        <w:t>c</w:t>
      </w:r>
      <w:r w:rsidRPr="001318F1">
        <w:rPr>
          <w:rFonts w:cs="Arial"/>
          <w:w w:val="103"/>
        </w:rPr>
        <w:t>oncejo al objeto de mejorar sus sistemas de organización, procedimientos, contabilidad y control interno.</w:t>
      </w:r>
      <w:bookmarkStart w:id="50" w:name="_Toc309383726"/>
      <w:bookmarkStart w:id="51" w:name="_Toc394503039"/>
      <w:bookmarkStart w:id="52" w:name="_Toc434997033"/>
    </w:p>
    <w:p w:rsidR="00714D1F" w:rsidRDefault="00714D1F" w:rsidP="00B425BD">
      <w:pPr>
        <w:pStyle w:val="atitulo2"/>
        <w:spacing w:before="240"/>
      </w:pPr>
      <w:bookmarkStart w:id="53" w:name="_Toc445975056"/>
      <w:r w:rsidRPr="00454D06">
        <w:t>VI.1</w:t>
      </w:r>
      <w:r w:rsidR="00AC6040">
        <w:t>.</w:t>
      </w:r>
      <w:r w:rsidRPr="00454D06">
        <w:t xml:space="preserve"> Aspectos generales</w:t>
      </w:r>
      <w:bookmarkEnd w:id="50"/>
      <w:bookmarkEnd w:id="51"/>
      <w:bookmarkEnd w:id="52"/>
      <w:bookmarkEnd w:id="53"/>
    </w:p>
    <w:p w:rsidR="00945C1C" w:rsidRDefault="00945C1C" w:rsidP="00945C1C">
      <w:pPr>
        <w:pStyle w:val="texto"/>
        <w:rPr>
          <w:rFonts w:cs="Arial"/>
          <w:w w:val="103"/>
        </w:rPr>
      </w:pPr>
      <w:r w:rsidRPr="00945C1C">
        <w:rPr>
          <w:rFonts w:cs="Arial"/>
          <w:w w:val="103"/>
        </w:rPr>
        <w:t>Teniendo en cuenta las peculiaridades de los concejos en cuanto a su ge</w:t>
      </w:r>
      <w:r w:rsidRPr="00945C1C">
        <w:rPr>
          <w:rFonts w:cs="Arial"/>
          <w:w w:val="103"/>
        </w:rPr>
        <w:t>s</w:t>
      </w:r>
      <w:r w:rsidRPr="00945C1C">
        <w:rPr>
          <w:rFonts w:cs="Arial"/>
          <w:w w:val="103"/>
        </w:rPr>
        <w:t>tión económica, el volumen de su actividad y que no cuenta con personal, exponemos a continuación los principales aspectos sobre la gestión del co</w:t>
      </w:r>
      <w:r w:rsidRPr="00945C1C">
        <w:rPr>
          <w:rFonts w:cs="Arial"/>
          <w:w w:val="103"/>
        </w:rPr>
        <w:t>n</w:t>
      </w:r>
      <w:r w:rsidRPr="00945C1C">
        <w:rPr>
          <w:rFonts w:cs="Arial"/>
          <w:w w:val="103"/>
        </w:rPr>
        <w:t>cejo.</w:t>
      </w:r>
    </w:p>
    <w:p w:rsidR="00714D1F" w:rsidRPr="001860FC" w:rsidRDefault="00D85C3E" w:rsidP="001860FC">
      <w:pPr>
        <w:pStyle w:val="texto"/>
        <w:spacing w:before="240"/>
        <w:ind w:firstLine="0"/>
        <w:rPr>
          <w:rFonts w:ascii="Arial" w:hAnsi="Arial" w:cs="Arial"/>
          <w:w w:val="103"/>
          <w:sz w:val="25"/>
          <w:szCs w:val="25"/>
        </w:rPr>
      </w:pPr>
      <w:r w:rsidRPr="001860FC">
        <w:rPr>
          <w:rFonts w:ascii="Arial" w:hAnsi="Arial" w:cs="Arial"/>
          <w:sz w:val="25"/>
          <w:szCs w:val="25"/>
        </w:rPr>
        <w:t>VI.1.</w:t>
      </w:r>
      <w:r w:rsidR="00945C1C" w:rsidRPr="001860FC">
        <w:rPr>
          <w:rFonts w:ascii="Arial" w:hAnsi="Arial" w:cs="Arial"/>
          <w:sz w:val="25"/>
          <w:szCs w:val="25"/>
        </w:rPr>
        <w:t>1</w:t>
      </w:r>
      <w:r w:rsidR="00AC6040">
        <w:rPr>
          <w:rFonts w:ascii="Arial" w:hAnsi="Arial" w:cs="Arial"/>
          <w:sz w:val="25"/>
          <w:szCs w:val="25"/>
        </w:rPr>
        <w:t>.</w:t>
      </w:r>
      <w:r w:rsidR="00945C1C" w:rsidRPr="001860FC">
        <w:rPr>
          <w:rFonts w:ascii="Arial" w:hAnsi="Arial" w:cs="Arial"/>
          <w:sz w:val="25"/>
          <w:szCs w:val="25"/>
        </w:rPr>
        <w:t xml:space="preserve"> </w:t>
      </w:r>
      <w:r w:rsidR="00714D1F" w:rsidRPr="001860FC">
        <w:rPr>
          <w:rFonts w:ascii="Arial" w:hAnsi="Arial" w:cs="Arial"/>
          <w:sz w:val="25"/>
          <w:szCs w:val="25"/>
        </w:rPr>
        <w:t>Procedimiento contable</w:t>
      </w:r>
    </w:p>
    <w:p w:rsidR="00714D1F" w:rsidRPr="001318F1" w:rsidRDefault="00714D1F" w:rsidP="000B4E22">
      <w:pPr>
        <w:pStyle w:val="texto"/>
        <w:rPr>
          <w:rFonts w:cs="Arial"/>
          <w:w w:val="103"/>
        </w:rPr>
      </w:pPr>
      <w:r w:rsidRPr="001318F1">
        <w:rPr>
          <w:rFonts w:cs="Arial"/>
          <w:w w:val="103"/>
        </w:rPr>
        <w:t xml:space="preserve">El </w:t>
      </w:r>
      <w:r w:rsidR="008F0A8E">
        <w:rPr>
          <w:rFonts w:cs="Arial"/>
          <w:w w:val="103"/>
        </w:rPr>
        <w:t>a</w:t>
      </w:r>
      <w:r w:rsidRPr="001318F1">
        <w:rPr>
          <w:rFonts w:cs="Arial"/>
          <w:w w:val="103"/>
        </w:rPr>
        <w:t xml:space="preserve">yuntamiento de la </w:t>
      </w:r>
      <w:proofErr w:type="spellStart"/>
      <w:r w:rsidRPr="001318F1">
        <w:rPr>
          <w:rFonts w:cs="Arial"/>
          <w:w w:val="103"/>
        </w:rPr>
        <w:t>Cendea</w:t>
      </w:r>
      <w:proofErr w:type="spellEnd"/>
      <w:r w:rsidRPr="001318F1">
        <w:rPr>
          <w:rFonts w:cs="Arial"/>
          <w:w w:val="103"/>
        </w:rPr>
        <w:t xml:space="preserve"> de </w:t>
      </w:r>
      <w:proofErr w:type="spellStart"/>
      <w:r w:rsidRPr="001318F1">
        <w:rPr>
          <w:rFonts w:cs="Arial"/>
          <w:w w:val="103"/>
        </w:rPr>
        <w:t>Cizur</w:t>
      </w:r>
      <w:proofErr w:type="spellEnd"/>
      <w:r w:rsidRPr="001318F1">
        <w:rPr>
          <w:rFonts w:cs="Arial"/>
          <w:w w:val="103"/>
        </w:rPr>
        <w:t xml:space="preserve"> tiene en su plantilla una funcion</w:t>
      </w:r>
      <w:r w:rsidRPr="001318F1">
        <w:rPr>
          <w:rFonts w:cs="Arial"/>
          <w:w w:val="103"/>
        </w:rPr>
        <w:t>a</w:t>
      </w:r>
      <w:r w:rsidRPr="001318F1">
        <w:rPr>
          <w:rFonts w:cs="Arial"/>
          <w:w w:val="103"/>
        </w:rPr>
        <w:t xml:space="preserve">ria denominada </w:t>
      </w:r>
      <w:r w:rsidR="008F0A8E">
        <w:rPr>
          <w:rFonts w:cs="Arial"/>
          <w:w w:val="103"/>
        </w:rPr>
        <w:t>s</w:t>
      </w:r>
      <w:r w:rsidRPr="001318F1">
        <w:rPr>
          <w:rFonts w:cs="Arial"/>
          <w:w w:val="103"/>
        </w:rPr>
        <w:t xml:space="preserve">ecretaria para los </w:t>
      </w:r>
      <w:r w:rsidR="008F0A8E">
        <w:rPr>
          <w:rFonts w:cs="Arial"/>
          <w:w w:val="103"/>
        </w:rPr>
        <w:t>c</w:t>
      </w:r>
      <w:r w:rsidRPr="001318F1">
        <w:rPr>
          <w:rFonts w:cs="Arial"/>
          <w:w w:val="103"/>
        </w:rPr>
        <w:t xml:space="preserve">oncejos, con la dedicación de asesorar a los Concejos de la </w:t>
      </w:r>
      <w:proofErr w:type="spellStart"/>
      <w:r w:rsidRPr="001318F1">
        <w:rPr>
          <w:rFonts w:cs="Arial"/>
          <w:w w:val="103"/>
        </w:rPr>
        <w:t>Cendea</w:t>
      </w:r>
      <w:proofErr w:type="spellEnd"/>
      <w:r w:rsidRPr="001318F1">
        <w:rPr>
          <w:rFonts w:cs="Arial"/>
          <w:w w:val="103"/>
        </w:rPr>
        <w:t xml:space="preserve"> (ocho) en temas relacionados con la </w:t>
      </w:r>
      <w:proofErr w:type="spellStart"/>
      <w:r w:rsidRPr="001318F1">
        <w:rPr>
          <w:rFonts w:cs="Arial"/>
          <w:w w:val="103"/>
        </w:rPr>
        <w:t>presupuest</w:t>
      </w:r>
      <w:r w:rsidRPr="001318F1">
        <w:rPr>
          <w:rFonts w:cs="Arial"/>
          <w:w w:val="103"/>
        </w:rPr>
        <w:t>a</w:t>
      </w:r>
      <w:r w:rsidRPr="001318F1">
        <w:rPr>
          <w:rFonts w:cs="Arial"/>
          <w:w w:val="103"/>
        </w:rPr>
        <w:t>ción</w:t>
      </w:r>
      <w:proofErr w:type="spellEnd"/>
      <w:r w:rsidRPr="001318F1">
        <w:rPr>
          <w:rFonts w:cs="Arial"/>
          <w:w w:val="103"/>
        </w:rPr>
        <w:t xml:space="preserve"> y llevar su gestión contable.</w:t>
      </w:r>
    </w:p>
    <w:p w:rsidR="00714D1F" w:rsidRPr="001318F1" w:rsidRDefault="00714D1F" w:rsidP="001318F1">
      <w:pPr>
        <w:pStyle w:val="texto"/>
        <w:spacing w:after="180"/>
        <w:rPr>
          <w:rFonts w:cs="Arial"/>
          <w:w w:val="103"/>
        </w:rPr>
      </w:pPr>
      <w:r w:rsidRPr="001318F1">
        <w:rPr>
          <w:rFonts w:cs="Arial"/>
          <w:w w:val="103"/>
        </w:rPr>
        <w:t xml:space="preserve">La </w:t>
      </w:r>
      <w:r w:rsidR="008F0A8E">
        <w:rPr>
          <w:rFonts w:cs="Arial"/>
          <w:w w:val="103"/>
        </w:rPr>
        <w:t>s</w:t>
      </w:r>
      <w:r w:rsidRPr="001318F1">
        <w:rPr>
          <w:rFonts w:cs="Arial"/>
          <w:w w:val="103"/>
        </w:rPr>
        <w:t xml:space="preserve">ecretaria para los </w:t>
      </w:r>
      <w:r w:rsidR="008F0A8E">
        <w:rPr>
          <w:rFonts w:cs="Arial"/>
          <w:w w:val="103"/>
        </w:rPr>
        <w:t>c</w:t>
      </w:r>
      <w:r w:rsidRPr="001318F1">
        <w:rPr>
          <w:rFonts w:cs="Arial"/>
          <w:w w:val="103"/>
        </w:rPr>
        <w:t xml:space="preserve">oncejos contabiliza según la documentación que le aportan. </w:t>
      </w:r>
      <w:r w:rsidR="00945C1C">
        <w:rPr>
          <w:rFonts w:cs="Arial"/>
          <w:w w:val="103"/>
        </w:rPr>
        <w:t>P</w:t>
      </w:r>
      <w:r w:rsidRPr="001318F1">
        <w:rPr>
          <w:rFonts w:cs="Arial"/>
          <w:w w:val="103"/>
        </w:rPr>
        <w:t>or la tardanza en la aportación de documentación, la contabiliz</w:t>
      </w:r>
      <w:r w:rsidRPr="001318F1">
        <w:rPr>
          <w:rFonts w:cs="Arial"/>
          <w:w w:val="103"/>
        </w:rPr>
        <w:t>a</w:t>
      </w:r>
      <w:r w:rsidRPr="001318F1">
        <w:rPr>
          <w:rFonts w:cs="Arial"/>
          <w:w w:val="103"/>
        </w:rPr>
        <w:t>ción se realiza con retraso.</w:t>
      </w:r>
    </w:p>
    <w:p w:rsidR="009973B4" w:rsidRPr="001860FC" w:rsidRDefault="00945C1C" w:rsidP="001860FC">
      <w:pPr>
        <w:pStyle w:val="texto"/>
        <w:spacing w:before="240"/>
        <w:ind w:firstLine="0"/>
        <w:rPr>
          <w:rFonts w:ascii="Arial" w:hAnsi="Arial" w:cs="Arial"/>
          <w:sz w:val="25"/>
          <w:szCs w:val="25"/>
        </w:rPr>
      </w:pPr>
      <w:r w:rsidRPr="001860FC">
        <w:rPr>
          <w:rFonts w:ascii="Arial" w:hAnsi="Arial" w:cs="Arial"/>
          <w:sz w:val="25"/>
          <w:szCs w:val="25"/>
        </w:rPr>
        <w:t>VI</w:t>
      </w:r>
      <w:r w:rsidR="00D85C3E" w:rsidRPr="001860FC">
        <w:rPr>
          <w:rFonts w:ascii="Arial" w:hAnsi="Arial" w:cs="Arial"/>
          <w:sz w:val="25"/>
          <w:szCs w:val="25"/>
        </w:rPr>
        <w:t>.1.</w:t>
      </w:r>
      <w:r w:rsidRPr="001860FC">
        <w:rPr>
          <w:rFonts w:ascii="Arial" w:hAnsi="Arial" w:cs="Arial"/>
          <w:sz w:val="25"/>
          <w:szCs w:val="25"/>
        </w:rPr>
        <w:t>2</w:t>
      </w:r>
      <w:r w:rsidR="00AC6040">
        <w:rPr>
          <w:rFonts w:ascii="Arial" w:hAnsi="Arial" w:cs="Arial"/>
          <w:sz w:val="25"/>
          <w:szCs w:val="25"/>
        </w:rPr>
        <w:t>.</w:t>
      </w:r>
      <w:r w:rsidRPr="001860FC">
        <w:rPr>
          <w:rFonts w:ascii="Arial" w:hAnsi="Arial" w:cs="Arial"/>
          <w:sz w:val="25"/>
          <w:szCs w:val="25"/>
        </w:rPr>
        <w:t xml:space="preserve"> </w:t>
      </w:r>
      <w:r w:rsidR="00714D1F" w:rsidRPr="001860FC">
        <w:rPr>
          <w:rFonts w:ascii="Arial" w:hAnsi="Arial" w:cs="Arial"/>
          <w:sz w:val="25"/>
          <w:szCs w:val="25"/>
        </w:rPr>
        <w:t xml:space="preserve">Archivo de la documentación </w:t>
      </w:r>
    </w:p>
    <w:p w:rsidR="00714D1F" w:rsidRPr="001318F1" w:rsidRDefault="00714D1F" w:rsidP="001318F1">
      <w:pPr>
        <w:pStyle w:val="texto"/>
        <w:spacing w:after="180"/>
        <w:rPr>
          <w:rFonts w:cs="Arial"/>
          <w:w w:val="103"/>
        </w:rPr>
      </w:pPr>
      <w:r w:rsidRPr="001318F1">
        <w:rPr>
          <w:rFonts w:cs="Arial"/>
          <w:w w:val="103"/>
        </w:rPr>
        <w:t xml:space="preserve">El </w:t>
      </w:r>
      <w:r w:rsidR="008F0A8E">
        <w:rPr>
          <w:rFonts w:cs="Arial"/>
          <w:w w:val="103"/>
        </w:rPr>
        <w:t>a</w:t>
      </w:r>
      <w:r w:rsidRPr="001318F1">
        <w:rPr>
          <w:rFonts w:cs="Arial"/>
          <w:w w:val="103"/>
        </w:rPr>
        <w:t xml:space="preserve">yuntamiento ofrece sus instalaciones de archivo para los </w:t>
      </w:r>
      <w:r w:rsidR="008F0A8E">
        <w:rPr>
          <w:rFonts w:cs="Arial"/>
          <w:w w:val="103"/>
        </w:rPr>
        <w:t>c</w:t>
      </w:r>
      <w:r w:rsidRPr="001318F1">
        <w:rPr>
          <w:rFonts w:cs="Arial"/>
          <w:w w:val="103"/>
        </w:rPr>
        <w:t xml:space="preserve">oncejos que lo solicitan. Unos </w:t>
      </w:r>
      <w:r w:rsidR="004B264C">
        <w:rPr>
          <w:rFonts w:cs="Arial"/>
          <w:w w:val="103"/>
        </w:rPr>
        <w:t>c</w:t>
      </w:r>
      <w:r w:rsidRPr="001318F1">
        <w:rPr>
          <w:rFonts w:cs="Arial"/>
          <w:w w:val="103"/>
        </w:rPr>
        <w:t xml:space="preserve">oncejos prefieren llevarse la documentación contable y sus justificantes, una vez contabilizada, y otros, como es el caso del Concejo de </w:t>
      </w:r>
      <w:proofErr w:type="spellStart"/>
      <w:r w:rsidRPr="001318F1">
        <w:rPr>
          <w:rFonts w:cs="Arial"/>
          <w:w w:val="103"/>
        </w:rPr>
        <w:t>Paternáin</w:t>
      </w:r>
      <w:proofErr w:type="spellEnd"/>
      <w:r w:rsidRPr="001318F1">
        <w:rPr>
          <w:rFonts w:cs="Arial"/>
          <w:w w:val="103"/>
        </w:rPr>
        <w:t xml:space="preserve">, </w:t>
      </w:r>
      <w:r w:rsidR="00945C1C">
        <w:rPr>
          <w:rFonts w:cs="Arial"/>
          <w:w w:val="103"/>
        </w:rPr>
        <w:t>mantienen</w:t>
      </w:r>
      <w:r w:rsidRPr="001318F1">
        <w:rPr>
          <w:rFonts w:cs="Arial"/>
          <w:w w:val="103"/>
        </w:rPr>
        <w:t xml:space="preserve"> su documentación contable de los diversos años (l</w:t>
      </w:r>
      <w:r w:rsidRPr="001318F1">
        <w:rPr>
          <w:rFonts w:cs="Arial"/>
          <w:w w:val="103"/>
        </w:rPr>
        <w:t>i</w:t>
      </w:r>
      <w:r w:rsidRPr="001318F1">
        <w:rPr>
          <w:rFonts w:cs="Arial"/>
          <w:w w:val="103"/>
        </w:rPr>
        <w:t>quidaciones, documentos y jus</w:t>
      </w:r>
      <w:r w:rsidR="005D011A">
        <w:rPr>
          <w:rFonts w:cs="Arial"/>
          <w:w w:val="103"/>
        </w:rPr>
        <w:t>ti</w:t>
      </w:r>
      <w:r w:rsidRPr="001318F1">
        <w:rPr>
          <w:rFonts w:cs="Arial"/>
          <w:w w:val="103"/>
        </w:rPr>
        <w:t xml:space="preserve">ficantes) en los archivos del </w:t>
      </w:r>
      <w:r w:rsidR="008F0A8E">
        <w:rPr>
          <w:rFonts w:cs="Arial"/>
          <w:w w:val="103"/>
        </w:rPr>
        <w:t>a</w:t>
      </w:r>
      <w:r w:rsidRPr="001318F1">
        <w:rPr>
          <w:rFonts w:cs="Arial"/>
          <w:w w:val="103"/>
        </w:rPr>
        <w:t>yuntamiento.</w:t>
      </w:r>
    </w:p>
    <w:p w:rsidR="00714D1F" w:rsidRPr="001860FC" w:rsidRDefault="00D85C3E" w:rsidP="001860FC">
      <w:pPr>
        <w:pStyle w:val="texto"/>
        <w:spacing w:before="240"/>
        <w:ind w:firstLine="0"/>
        <w:rPr>
          <w:rFonts w:ascii="Arial" w:hAnsi="Arial" w:cs="Arial"/>
          <w:sz w:val="25"/>
          <w:szCs w:val="25"/>
        </w:rPr>
      </w:pPr>
      <w:r w:rsidRPr="001860FC">
        <w:rPr>
          <w:rFonts w:ascii="Arial" w:hAnsi="Arial" w:cs="Arial"/>
          <w:sz w:val="25"/>
          <w:szCs w:val="25"/>
        </w:rPr>
        <w:t>VI.1.</w:t>
      </w:r>
      <w:r w:rsidR="00945C1C" w:rsidRPr="001860FC">
        <w:rPr>
          <w:rFonts w:ascii="Arial" w:hAnsi="Arial" w:cs="Arial"/>
          <w:sz w:val="25"/>
          <w:szCs w:val="25"/>
        </w:rPr>
        <w:t>3</w:t>
      </w:r>
      <w:r w:rsidR="00AC6040">
        <w:rPr>
          <w:rFonts w:ascii="Arial" w:hAnsi="Arial" w:cs="Arial"/>
          <w:sz w:val="25"/>
          <w:szCs w:val="25"/>
        </w:rPr>
        <w:t>.</w:t>
      </w:r>
      <w:r w:rsidR="00945C1C" w:rsidRPr="001860FC">
        <w:rPr>
          <w:rFonts w:ascii="Arial" w:hAnsi="Arial" w:cs="Arial"/>
          <w:sz w:val="25"/>
          <w:szCs w:val="25"/>
        </w:rPr>
        <w:t xml:space="preserve"> </w:t>
      </w:r>
      <w:r w:rsidR="00714D1F" w:rsidRPr="001860FC">
        <w:rPr>
          <w:rFonts w:ascii="Arial" w:hAnsi="Arial" w:cs="Arial"/>
          <w:sz w:val="25"/>
          <w:szCs w:val="25"/>
        </w:rPr>
        <w:t xml:space="preserve">Gestión de </w:t>
      </w:r>
      <w:r w:rsidR="004B264C" w:rsidRPr="001860FC">
        <w:rPr>
          <w:rFonts w:ascii="Arial" w:hAnsi="Arial" w:cs="Arial"/>
          <w:sz w:val="25"/>
          <w:szCs w:val="25"/>
        </w:rPr>
        <w:t>t</w:t>
      </w:r>
      <w:r w:rsidR="00714D1F" w:rsidRPr="001860FC">
        <w:rPr>
          <w:rFonts w:ascii="Arial" w:hAnsi="Arial" w:cs="Arial"/>
          <w:sz w:val="25"/>
          <w:szCs w:val="25"/>
        </w:rPr>
        <w:t>esorería/Situación financiera</w:t>
      </w:r>
    </w:p>
    <w:p w:rsidR="00714D1F" w:rsidRPr="001318F1" w:rsidRDefault="00714D1F" w:rsidP="000B4E22">
      <w:pPr>
        <w:pStyle w:val="texto"/>
        <w:rPr>
          <w:rFonts w:cs="Arial"/>
          <w:w w:val="103"/>
        </w:rPr>
      </w:pPr>
      <w:r w:rsidRPr="001318F1">
        <w:rPr>
          <w:rFonts w:cs="Arial"/>
          <w:w w:val="103"/>
        </w:rPr>
        <w:t xml:space="preserve">En las cuentas bancarias del </w:t>
      </w:r>
      <w:r w:rsidR="008F0A8E">
        <w:rPr>
          <w:rFonts w:cs="Arial"/>
          <w:w w:val="103"/>
        </w:rPr>
        <w:t>c</w:t>
      </w:r>
      <w:r w:rsidRPr="001318F1">
        <w:rPr>
          <w:rFonts w:cs="Arial"/>
          <w:w w:val="103"/>
        </w:rPr>
        <w:t xml:space="preserve">oncejo, tienen firma reconocida conjunta el </w:t>
      </w:r>
      <w:r w:rsidR="004B264C">
        <w:rPr>
          <w:rFonts w:cs="Arial"/>
          <w:w w:val="103"/>
        </w:rPr>
        <w:t>p</w:t>
      </w:r>
      <w:r w:rsidRPr="001318F1">
        <w:rPr>
          <w:rFonts w:cs="Arial"/>
          <w:w w:val="103"/>
        </w:rPr>
        <w:t xml:space="preserve">residente del </w:t>
      </w:r>
      <w:r w:rsidR="008F0A8E">
        <w:rPr>
          <w:rFonts w:cs="Arial"/>
          <w:w w:val="103"/>
        </w:rPr>
        <w:t>c</w:t>
      </w:r>
      <w:r w:rsidRPr="001318F1">
        <w:rPr>
          <w:rFonts w:cs="Arial"/>
          <w:w w:val="103"/>
        </w:rPr>
        <w:t xml:space="preserve">oncejo y el </w:t>
      </w:r>
      <w:r w:rsidR="004B264C">
        <w:rPr>
          <w:rFonts w:cs="Arial"/>
          <w:w w:val="103"/>
        </w:rPr>
        <w:t>d</w:t>
      </w:r>
      <w:r w:rsidRPr="001318F1">
        <w:rPr>
          <w:rFonts w:cs="Arial"/>
          <w:w w:val="103"/>
        </w:rPr>
        <w:t>epositario, que son los que realizan los pagos y controlan los saldos. En el último ejercicio 2014 se han encontrado con pr</w:t>
      </w:r>
      <w:r w:rsidRPr="001318F1">
        <w:rPr>
          <w:rFonts w:cs="Arial"/>
          <w:w w:val="103"/>
        </w:rPr>
        <w:t>o</w:t>
      </w:r>
      <w:r w:rsidRPr="001318F1">
        <w:rPr>
          <w:rFonts w:cs="Arial"/>
          <w:w w:val="103"/>
        </w:rPr>
        <w:t>blemas de liquidez.</w:t>
      </w:r>
    </w:p>
    <w:p w:rsidR="008629D5" w:rsidRDefault="00714D1F" w:rsidP="000B4E22">
      <w:pPr>
        <w:pStyle w:val="texto"/>
        <w:rPr>
          <w:rFonts w:cs="Arial"/>
          <w:w w:val="103"/>
        </w:rPr>
      </w:pPr>
      <w:r w:rsidRPr="001318F1">
        <w:rPr>
          <w:rFonts w:cs="Arial"/>
          <w:w w:val="103"/>
        </w:rPr>
        <w:t xml:space="preserve">Los pagos se realizan mediante transferencias bancarias, cheque bancario (contadas ocasiones), domiciliación de recibos, y, en los últimos años, de forma creciente, mediante pagos en metálico. También existe algún pago por </w:t>
      </w:r>
      <w:r w:rsidR="008F0A8E">
        <w:rPr>
          <w:rFonts w:cs="Arial"/>
          <w:w w:val="103"/>
        </w:rPr>
        <w:t>i</w:t>
      </w:r>
      <w:r w:rsidRPr="001318F1">
        <w:rPr>
          <w:rFonts w:cs="Arial"/>
          <w:w w:val="103"/>
        </w:rPr>
        <w:t>nternet/</w:t>
      </w:r>
      <w:proofErr w:type="spellStart"/>
      <w:r w:rsidR="008F0A8E">
        <w:rPr>
          <w:rFonts w:cs="Arial"/>
          <w:w w:val="103"/>
        </w:rPr>
        <w:t>p</w:t>
      </w:r>
      <w:r w:rsidRPr="001318F1">
        <w:rPr>
          <w:rFonts w:cs="Arial"/>
          <w:w w:val="103"/>
        </w:rPr>
        <w:t>aypal</w:t>
      </w:r>
      <w:proofErr w:type="spellEnd"/>
      <w:r w:rsidRPr="001318F1">
        <w:rPr>
          <w:rFonts w:cs="Arial"/>
          <w:w w:val="103"/>
        </w:rPr>
        <w:t>. Estos pagos en metálico en muchas ocasiones son de una cuantía pequeña, pero en otras se trata de cuantías relativamente altas</w:t>
      </w:r>
      <w:r w:rsidR="00945C1C">
        <w:rPr>
          <w:rFonts w:cs="Arial"/>
          <w:w w:val="103"/>
        </w:rPr>
        <w:t>,</w:t>
      </w:r>
      <w:r w:rsidRPr="001318F1">
        <w:rPr>
          <w:rFonts w:cs="Arial"/>
          <w:w w:val="103"/>
        </w:rPr>
        <w:t xml:space="preserve"> sobre todo en el pago de gastos de fiestas. Este importe se ha incrementado exces</w:t>
      </w:r>
      <w:r w:rsidRPr="001318F1">
        <w:rPr>
          <w:rFonts w:cs="Arial"/>
          <w:w w:val="103"/>
        </w:rPr>
        <w:t>i</w:t>
      </w:r>
      <w:r w:rsidR="008629D5">
        <w:rPr>
          <w:rFonts w:cs="Arial"/>
          <w:w w:val="103"/>
        </w:rPr>
        <w:t>vamente y debería reducirse.</w:t>
      </w:r>
    </w:p>
    <w:p w:rsidR="000B4E22" w:rsidRDefault="008629D5" w:rsidP="000B4E22">
      <w:pPr>
        <w:pStyle w:val="texto"/>
        <w:rPr>
          <w:rFonts w:cs="Arial"/>
          <w:w w:val="103"/>
        </w:rPr>
      </w:pPr>
      <w:r>
        <w:rPr>
          <w:rFonts w:cs="Arial"/>
          <w:w w:val="103"/>
        </w:rPr>
        <w:t>A</w:t>
      </w:r>
      <w:r w:rsidR="00714D1F" w:rsidRPr="001318F1">
        <w:rPr>
          <w:rFonts w:cs="Arial"/>
          <w:w w:val="103"/>
        </w:rPr>
        <w:t xml:space="preserve"> continuación</w:t>
      </w:r>
      <w:r>
        <w:rPr>
          <w:rFonts w:cs="Arial"/>
          <w:w w:val="103"/>
        </w:rPr>
        <w:t>, presentamos un cuadro con</w:t>
      </w:r>
      <w:r w:rsidR="00714D1F" w:rsidRPr="001318F1">
        <w:rPr>
          <w:rFonts w:cs="Arial"/>
          <w:w w:val="103"/>
        </w:rPr>
        <w:t xml:space="preserve"> una estimación de lo pagado en metálico:</w:t>
      </w:r>
    </w:p>
    <w:tbl>
      <w:tblPr>
        <w:tblW w:w="8763" w:type="dxa"/>
        <w:jc w:val="center"/>
        <w:tblLook w:val="01E0" w:firstRow="1" w:lastRow="1" w:firstColumn="1" w:lastColumn="1" w:noHBand="0" w:noVBand="0"/>
      </w:tblPr>
      <w:tblGrid>
        <w:gridCol w:w="3815"/>
        <w:gridCol w:w="1984"/>
        <w:gridCol w:w="1701"/>
        <w:gridCol w:w="1263"/>
      </w:tblGrid>
      <w:tr w:rsidR="003F6A8C" w:rsidRPr="000B4E22" w:rsidTr="007E130C">
        <w:trPr>
          <w:trHeight w:val="255"/>
          <w:jc w:val="center"/>
        </w:trPr>
        <w:tc>
          <w:tcPr>
            <w:tcW w:w="3815" w:type="dxa"/>
            <w:tcBorders>
              <w:top w:val="single" w:sz="4" w:space="0" w:color="auto"/>
              <w:bottom w:val="single" w:sz="4" w:space="0" w:color="auto"/>
            </w:tcBorders>
            <w:shd w:val="clear" w:color="auto" w:fill="FABF8F" w:themeFill="accent6" w:themeFillTint="99"/>
            <w:vAlign w:val="center"/>
          </w:tcPr>
          <w:p w:rsidR="003F6A8C" w:rsidRPr="000B4E22" w:rsidRDefault="003F6A8C" w:rsidP="00DC54E1">
            <w:pPr>
              <w:spacing w:after="0"/>
              <w:ind w:left="21" w:firstLine="0"/>
              <w:jc w:val="left"/>
              <w:rPr>
                <w:rFonts w:ascii="Arial" w:hAnsi="Arial" w:cs="Arial"/>
                <w:color w:val="000000"/>
                <w:sz w:val="18"/>
                <w:szCs w:val="18"/>
                <w:lang w:val="es-ES" w:eastAsia="es-ES"/>
              </w:rPr>
            </w:pPr>
            <w:r w:rsidRPr="000B4E22">
              <w:rPr>
                <w:rFonts w:ascii="Arial" w:hAnsi="Arial" w:cs="Arial"/>
                <w:color w:val="000000"/>
                <w:sz w:val="18"/>
                <w:szCs w:val="18"/>
                <w:lang w:val="es-ES" w:eastAsia="es-ES"/>
              </w:rPr>
              <w:t>Ejercicio</w:t>
            </w:r>
          </w:p>
        </w:tc>
        <w:tc>
          <w:tcPr>
            <w:tcW w:w="1984" w:type="dxa"/>
            <w:tcBorders>
              <w:top w:val="single" w:sz="4" w:space="0" w:color="auto"/>
              <w:bottom w:val="single" w:sz="4" w:space="0" w:color="auto"/>
            </w:tcBorders>
            <w:shd w:val="clear" w:color="auto" w:fill="FABF8F" w:themeFill="accent6" w:themeFillTint="99"/>
            <w:vAlign w:val="center"/>
          </w:tcPr>
          <w:p w:rsidR="003F6A8C" w:rsidRPr="000B4E22" w:rsidRDefault="003F6A8C" w:rsidP="000B4E22">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Pagado por Caja Corporación</w:t>
            </w:r>
          </w:p>
        </w:tc>
        <w:tc>
          <w:tcPr>
            <w:tcW w:w="1701" w:type="dxa"/>
            <w:tcBorders>
              <w:top w:val="single" w:sz="4" w:space="0" w:color="auto"/>
              <w:bottom w:val="single" w:sz="4" w:space="0" w:color="auto"/>
            </w:tcBorders>
            <w:shd w:val="clear" w:color="auto" w:fill="FABF8F" w:themeFill="accent6" w:themeFillTint="99"/>
            <w:vAlign w:val="center"/>
          </w:tcPr>
          <w:p w:rsidR="003F6A8C" w:rsidRPr="000B4E22" w:rsidRDefault="003F6A8C" w:rsidP="000B4E22">
            <w:pPr>
              <w:spacing w:after="0"/>
              <w:ind w:firstLine="0"/>
              <w:jc w:val="right"/>
              <w:rPr>
                <w:rFonts w:ascii="Arial" w:hAnsi="Arial" w:cs="Arial"/>
                <w:color w:val="000000"/>
                <w:sz w:val="18"/>
                <w:szCs w:val="18"/>
                <w:lang w:val="es-ES" w:eastAsia="es-ES"/>
              </w:rPr>
            </w:pPr>
            <w:r w:rsidRPr="000B4E22">
              <w:rPr>
                <w:rFonts w:ascii="Arial" w:hAnsi="Arial" w:cs="Arial"/>
                <w:color w:val="000000"/>
                <w:sz w:val="18"/>
                <w:szCs w:val="18"/>
                <w:lang w:val="es-ES" w:eastAsia="es-ES"/>
              </w:rPr>
              <w:t xml:space="preserve">Importe </w:t>
            </w:r>
            <w:proofErr w:type="spellStart"/>
            <w:r w:rsidRPr="000B4E22">
              <w:rPr>
                <w:rFonts w:ascii="Arial" w:hAnsi="Arial" w:cs="Arial"/>
                <w:color w:val="000000"/>
                <w:sz w:val="18"/>
                <w:szCs w:val="18"/>
                <w:lang w:val="es-ES" w:eastAsia="es-ES"/>
              </w:rPr>
              <w:t>Pto</w:t>
            </w:r>
            <w:proofErr w:type="spellEnd"/>
            <w:r w:rsidRPr="000B4E22">
              <w:rPr>
                <w:rFonts w:ascii="Arial" w:hAnsi="Arial" w:cs="Arial"/>
                <w:color w:val="000000"/>
                <w:sz w:val="18"/>
                <w:szCs w:val="18"/>
                <w:lang w:val="es-ES" w:eastAsia="es-ES"/>
              </w:rPr>
              <w:t xml:space="preserve">. </w:t>
            </w:r>
            <w:proofErr w:type="spellStart"/>
            <w:r w:rsidRPr="000B4E22">
              <w:rPr>
                <w:rFonts w:ascii="Arial" w:hAnsi="Arial" w:cs="Arial"/>
                <w:color w:val="000000"/>
                <w:sz w:val="18"/>
                <w:szCs w:val="18"/>
                <w:lang w:val="es-ES" w:eastAsia="es-ES"/>
              </w:rPr>
              <w:t>Gtos</w:t>
            </w:r>
            <w:proofErr w:type="spellEnd"/>
            <w:r w:rsidRPr="000B4E22">
              <w:rPr>
                <w:rFonts w:ascii="Arial" w:hAnsi="Arial" w:cs="Arial"/>
                <w:color w:val="000000"/>
                <w:sz w:val="18"/>
                <w:szCs w:val="18"/>
                <w:lang w:val="es-ES" w:eastAsia="es-ES"/>
              </w:rPr>
              <w:t xml:space="preserve"> ejecutado</w:t>
            </w:r>
          </w:p>
        </w:tc>
        <w:tc>
          <w:tcPr>
            <w:tcW w:w="1263" w:type="dxa"/>
            <w:tcBorders>
              <w:top w:val="single" w:sz="4" w:space="0" w:color="auto"/>
              <w:bottom w:val="single" w:sz="4" w:space="0" w:color="auto"/>
            </w:tcBorders>
            <w:shd w:val="clear" w:color="auto" w:fill="FABF8F" w:themeFill="accent6" w:themeFillTint="99"/>
            <w:vAlign w:val="center"/>
          </w:tcPr>
          <w:p w:rsidR="003F6A8C" w:rsidRPr="000B4E22" w:rsidRDefault="00DD5C12" w:rsidP="00DD5C1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Porcentaje</w:t>
            </w:r>
          </w:p>
        </w:tc>
      </w:tr>
      <w:tr w:rsidR="003F6A8C" w:rsidRPr="003F6A8C" w:rsidTr="007E130C">
        <w:trPr>
          <w:trHeight w:val="198"/>
          <w:jc w:val="center"/>
        </w:trPr>
        <w:tc>
          <w:tcPr>
            <w:tcW w:w="3815" w:type="dxa"/>
            <w:tcBorders>
              <w:top w:val="single" w:sz="4" w:space="0" w:color="auto"/>
              <w:bottom w:val="single" w:sz="2" w:space="0" w:color="auto"/>
            </w:tcBorders>
            <w:shd w:val="clear" w:color="auto" w:fill="auto"/>
            <w:vAlign w:val="center"/>
          </w:tcPr>
          <w:p w:rsidR="003F6A8C" w:rsidRPr="003F6A8C" w:rsidRDefault="003F6A8C" w:rsidP="00DC54E1">
            <w:pPr>
              <w:spacing w:after="0"/>
              <w:ind w:left="21" w:firstLine="0"/>
              <w:jc w:val="left"/>
              <w:rPr>
                <w:rFonts w:ascii="Arial Narrow" w:hAnsi="Arial Narrow"/>
                <w:color w:val="000000"/>
                <w:lang w:val="es-ES" w:eastAsia="es-ES"/>
              </w:rPr>
            </w:pPr>
            <w:r w:rsidRPr="003F6A8C">
              <w:rPr>
                <w:rFonts w:ascii="Arial Narrow" w:hAnsi="Arial Narrow"/>
                <w:color w:val="000000"/>
                <w:lang w:val="es-ES" w:eastAsia="es-ES"/>
              </w:rPr>
              <w:t>2014</w:t>
            </w:r>
          </w:p>
        </w:tc>
        <w:tc>
          <w:tcPr>
            <w:tcW w:w="1984" w:type="dxa"/>
            <w:tcBorders>
              <w:top w:val="single" w:sz="4"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15.451</w:t>
            </w:r>
          </w:p>
        </w:tc>
        <w:tc>
          <w:tcPr>
            <w:tcW w:w="1701" w:type="dxa"/>
            <w:tcBorders>
              <w:top w:val="single" w:sz="4"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59.363</w:t>
            </w:r>
          </w:p>
        </w:tc>
        <w:tc>
          <w:tcPr>
            <w:tcW w:w="1263" w:type="dxa"/>
            <w:tcBorders>
              <w:top w:val="single" w:sz="4" w:space="0" w:color="auto"/>
              <w:bottom w:val="single" w:sz="2" w:space="0" w:color="auto"/>
            </w:tcBorders>
            <w:shd w:val="clear" w:color="auto" w:fill="auto"/>
            <w:vAlign w:val="center"/>
          </w:tcPr>
          <w:p w:rsidR="003F6A8C" w:rsidRPr="003F6A8C" w:rsidRDefault="003F6A8C" w:rsidP="00DD5C1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26</w:t>
            </w:r>
          </w:p>
        </w:tc>
      </w:tr>
      <w:tr w:rsidR="003F6A8C" w:rsidRPr="003F6A8C" w:rsidTr="007E130C">
        <w:trPr>
          <w:trHeight w:val="198"/>
          <w:jc w:val="center"/>
        </w:trPr>
        <w:tc>
          <w:tcPr>
            <w:tcW w:w="3815" w:type="dxa"/>
            <w:tcBorders>
              <w:top w:val="single" w:sz="2" w:space="0" w:color="auto"/>
              <w:bottom w:val="single" w:sz="2" w:space="0" w:color="auto"/>
            </w:tcBorders>
            <w:shd w:val="clear" w:color="auto" w:fill="auto"/>
            <w:vAlign w:val="center"/>
          </w:tcPr>
          <w:p w:rsidR="003F6A8C" w:rsidRPr="003F6A8C" w:rsidRDefault="003F6A8C" w:rsidP="00DC54E1">
            <w:pPr>
              <w:spacing w:after="0"/>
              <w:ind w:left="21" w:firstLine="0"/>
              <w:jc w:val="left"/>
              <w:rPr>
                <w:rFonts w:ascii="Arial Narrow" w:hAnsi="Arial Narrow"/>
                <w:color w:val="000000"/>
                <w:lang w:val="es-ES" w:eastAsia="es-ES"/>
              </w:rPr>
            </w:pPr>
            <w:r w:rsidRPr="003F6A8C">
              <w:rPr>
                <w:rFonts w:ascii="Arial Narrow" w:hAnsi="Arial Narrow"/>
                <w:color w:val="000000"/>
                <w:lang w:val="es-ES" w:eastAsia="es-ES"/>
              </w:rPr>
              <w:t>2013</w:t>
            </w:r>
          </w:p>
        </w:tc>
        <w:tc>
          <w:tcPr>
            <w:tcW w:w="1984" w:type="dxa"/>
            <w:tcBorders>
              <w:top w:val="single" w:sz="2"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8.891</w:t>
            </w:r>
          </w:p>
        </w:tc>
        <w:tc>
          <w:tcPr>
            <w:tcW w:w="1701" w:type="dxa"/>
            <w:tcBorders>
              <w:top w:val="single" w:sz="2"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88.028</w:t>
            </w:r>
          </w:p>
        </w:tc>
        <w:tc>
          <w:tcPr>
            <w:tcW w:w="1263" w:type="dxa"/>
            <w:tcBorders>
              <w:top w:val="single" w:sz="2" w:space="0" w:color="auto"/>
              <w:bottom w:val="single" w:sz="2" w:space="0" w:color="auto"/>
            </w:tcBorders>
            <w:shd w:val="clear" w:color="auto" w:fill="auto"/>
            <w:vAlign w:val="center"/>
          </w:tcPr>
          <w:p w:rsidR="003F6A8C" w:rsidRPr="003F6A8C" w:rsidRDefault="003F6A8C" w:rsidP="00DD5C1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10</w:t>
            </w:r>
          </w:p>
        </w:tc>
      </w:tr>
      <w:tr w:rsidR="003F6A8C" w:rsidRPr="003F6A8C" w:rsidTr="007E130C">
        <w:trPr>
          <w:trHeight w:val="198"/>
          <w:jc w:val="center"/>
        </w:trPr>
        <w:tc>
          <w:tcPr>
            <w:tcW w:w="3815" w:type="dxa"/>
            <w:tcBorders>
              <w:top w:val="single" w:sz="2" w:space="0" w:color="auto"/>
              <w:bottom w:val="single" w:sz="2" w:space="0" w:color="auto"/>
            </w:tcBorders>
            <w:shd w:val="clear" w:color="auto" w:fill="auto"/>
            <w:vAlign w:val="center"/>
          </w:tcPr>
          <w:p w:rsidR="003F6A8C" w:rsidRPr="003F6A8C" w:rsidRDefault="003F6A8C" w:rsidP="00DC54E1">
            <w:pPr>
              <w:spacing w:after="0"/>
              <w:ind w:left="21" w:firstLine="0"/>
              <w:jc w:val="left"/>
              <w:rPr>
                <w:rFonts w:ascii="Arial Narrow" w:hAnsi="Arial Narrow"/>
                <w:color w:val="000000"/>
                <w:lang w:val="es-ES" w:eastAsia="es-ES"/>
              </w:rPr>
            </w:pPr>
            <w:r w:rsidRPr="003F6A8C">
              <w:rPr>
                <w:rFonts w:ascii="Arial Narrow" w:hAnsi="Arial Narrow"/>
                <w:color w:val="000000"/>
                <w:lang w:val="es-ES" w:eastAsia="es-ES"/>
              </w:rPr>
              <w:t>2012</w:t>
            </w:r>
          </w:p>
        </w:tc>
        <w:tc>
          <w:tcPr>
            <w:tcW w:w="1984" w:type="dxa"/>
            <w:tcBorders>
              <w:top w:val="single" w:sz="2"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8.931</w:t>
            </w:r>
          </w:p>
        </w:tc>
        <w:tc>
          <w:tcPr>
            <w:tcW w:w="1701" w:type="dxa"/>
            <w:tcBorders>
              <w:top w:val="single" w:sz="2" w:space="0" w:color="auto"/>
              <w:bottom w:val="single" w:sz="2"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83.653</w:t>
            </w:r>
          </w:p>
        </w:tc>
        <w:tc>
          <w:tcPr>
            <w:tcW w:w="1263" w:type="dxa"/>
            <w:tcBorders>
              <w:top w:val="single" w:sz="2" w:space="0" w:color="auto"/>
              <w:bottom w:val="single" w:sz="2" w:space="0" w:color="auto"/>
            </w:tcBorders>
            <w:shd w:val="clear" w:color="auto" w:fill="auto"/>
            <w:vAlign w:val="center"/>
          </w:tcPr>
          <w:p w:rsidR="003F6A8C" w:rsidRPr="003F6A8C" w:rsidRDefault="003F6A8C" w:rsidP="00DD5C1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11</w:t>
            </w:r>
          </w:p>
        </w:tc>
      </w:tr>
      <w:tr w:rsidR="003F6A8C" w:rsidRPr="003F6A8C" w:rsidTr="007E130C">
        <w:trPr>
          <w:trHeight w:val="198"/>
          <w:jc w:val="center"/>
        </w:trPr>
        <w:tc>
          <w:tcPr>
            <w:tcW w:w="3815" w:type="dxa"/>
            <w:tcBorders>
              <w:top w:val="single" w:sz="2" w:space="0" w:color="auto"/>
              <w:bottom w:val="single" w:sz="4" w:space="0" w:color="auto"/>
            </w:tcBorders>
            <w:shd w:val="clear" w:color="auto" w:fill="auto"/>
            <w:vAlign w:val="center"/>
          </w:tcPr>
          <w:p w:rsidR="003F6A8C" w:rsidRPr="003F6A8C" w:rsidRDefault="003F6A8C" w:rsidP="00DC54E1">
            <w:pPr>
              <w:spacing w:after="0"/>
              <w:ind w:left="21" w:firstLine="0"/>
              <w:jc w:val="left"/>
              <w:rPr>
                <w:rFonts w:ascii="Arial Narrow" w:hAnsi="Arial Narrow"/>
                <w:color w:val="000000"/>
                <w:lang w:val="es-ES" w:eastAsia="es-ES"/>
              </w:rPr>
            </w:pPr>
            <w:r w:rsidRPr="003F6A8C">
              <w:rPr>
                <w:rFonts w:ascii="Arial Narrow" w:hAnsi="Arial Narrow"/>
                <w:color w:val="000000"/>
                <w:lang w:val="es-ES" w:eastAsia="es-ES"/>
              </w:rPr>
              <w:t>2011</w:t>
            </w:r>
          </w:p>
        </w:tc>
        <w:tc>
          <w:tcPr>
            <w:tcW w:w="1984" w:type="dxa"/>
            <w:tcBorders>
              <w:top w:val="single" w:sz="2" w:space="0" w:color="auto"/>
              <w:bottom w:val="single" w:sz="4"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5.492</w:t>
            </w:r>
          </w:p>
        </w:tc>
        <w:tc>
          <w:tcPr>
            <w:tcW w:w="1701" w:type="dxa"/>
            <w:tcBorders>
              <w:top w:val="single" w:sz="2" w:space="0" w:color="auto"/>
              <w:bottom w:val="single" w:sz="4" w:space="0" w:color="auto"/>
            </w:tcBorders>
            <w:shd w:val="clear" w:color="auto" w:fill="auto"/>
            <w:vAlign w:val="center"/>
          </w:tcPr>
          <w:p w:rsidR="003F6A8C" w:rsidRPr="003F6A8C" w:rsidRDefault="003F6A8C" w:rsidP="000B4E2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66.880</w:t>
            </w:r>
          </w:p>
        </w:tc>
        <w:tc>
          <w:tcPr>
            <w:tcW w:w="1263" w:type="dxa"/>
            <w:tcBorders>
              <w:top w:val="single" w:sz="2" w:space="0" w:color="auto"/>
              <w:bottom w:val="single" w:sz="4" w:space="0" w:color="auto"/>
            </w:tcBorders>
            <w:shd w:val="clear" w:color="auto" w:fill="auto"/>
            <w:vAlign w:val="center"/>
          </w:tcPr>
          <w:p w:rsidR="003F6A8C" w:rsidRPr="003F6A8C" w:rsidRDefault="003F6A8C" w:rsidP="00DD5C12">
            <w:pPr>
              <w:spacing w:after="0"/>
              <w:ind w:firstLine="0"/>
              <w:jc w:val="right"/>
              <w:rPr>
                <w:rFonts w:ascii="Arial Narrow" w:hAnsi="Arial Narrow"/>
                <w:color w:val="000000"/>
                <w:lang w:val="es-ES" w:eastAsia="es-ES"/>
              </w:rPr>
            </w:pPr>
            <w:r w:rsidRPr="003F6A8C">
              <w:rPr>
                <w:rFonts w:ascii="Arial Narrow" w:hAnsi="Arial Narrow"/>
                <w:color w:val="000000"/>
                <w:lang w:val="es-ES" w:eastAsia="es-ES"/>
              </w:rPr>
              <w:t>8</w:t>
            </w:r>
          </w:p>
        </w:tc>
      </w:tr>
    </w:tbl>
    <w:p w:rsidR="005D011A" w:rsidRPr="00DD5C12" w:rsidRDefault="003F6A8C" w:rsidP="007C49AA">
      <w:pPr>
        <w:pStyle w:val="texto"/>
        <w:spacing w:before="60" w:after="180"/>
        <w:ind w:left="142" w:firstLine="0"/>
        <w:rPr>
          <w:rFonts w:ascii="Arial" w:hAnsi="Arial" w:cs="Arial"/>
          <w:w w:val="103"/>
          <w:sz w:val="16"/>
          <w:szCs w:val="16"/>
        </w:rPr>
      </w:pPr>
      <w:r w:rsidRPr="00DD5C12">
        <w:rPr>
          <w:rFonts w:ascii="Arial" w:hAnsi="Arial" w:cs="Arial"/>
          <w:bCs/>
          <w:color w:val="000000"/>
          <w:sz w:val="16"/>
          <w:szCs w:val="16"/>
          <w:lang w:val="es-ES" w:eastAsia="es-ES"/>
        </w:rPr>
        <w:t>Fuente</w:t>
      </w:r>
      <w:r w:rsidRPr="00DD5C12">
        <w:rPr>
          <w:rFonts w:ascii="Arial" w:hAnsi="Arial" w:cs="Arial"/>
          <w:color w:val="000000"/>
          <w:sz w:val="16"/>
          <w:szCs w:val="16"/>
          <w:lang w:val="es-ES" w:eastAsia="es-ES"/>
        </w:rPr>
        <w:t>: Ext</w:t>
      </w:r>
      <w:r w:rsidR="00DA7D7C">
        <w:rPr>
          <w:rFonts w:ascii="Arial" w:hAnsi="Arial" w:cs="Arial"/>
          <w:color w:val="000000"/>
          <w:sz w:val="16"/>
          <w:szCs w:val="16"/>
          <w:lang w:val="es-ES" w:eastAsia="es-ES"/>
        </w:rPr>
        <w:t>racto de pagos por cuenta 00000</w:t>
      </w:r>
      <w:r w:rsidRPr="00DD5C12">
        <w:rPr>
          <w:rFonts w:ascii="Arial" w:hAnsi="Arial" w:cs="Arial"/>
          <w:color w:val="000000"/>
          <w:sz w:val="16"/>
          <w:szCs w:val="16"/>
          <w:lang w:val="es-ES" w:eastAsia="es-ES"/>
        </w:rPr>
        <w:t>: Caja Corporación</w:t>
      </w:r>
    </w:p>
    <w:p w:rsidR="00714D1F" w:rsidRPr="001318F1" w:rsidRDefault="00714D1F" w:rsidP="001318F1">
      <w:pPr>
        <w:pStyle w:val="texto"/>
        <w:spacing w:after="180"/>
        <w:rPr>
          <w:rFonts w:cs="Arial"/>
          <w:w w:val="103"/>
        </w:rPr>
      </w:pPr>
      <w:r w:rsidRPr="001318F1">
        <w:rPr>
          <w:rFonts w:cs="Arial"/>
          <w:w w:val="103"/>
        </w:rPr>
        <w:t xml:space="preserve">Por parte del Concejo de </w:t>
      </w:r>
      <w:proofErr w:type="spellStart"/>
      <w:r w:rsidRPr="001318F1">
        <w:rPr>
          <w:rFonts w:cs="Arial"/>
          <w:w w:val="103"/>
        </w:rPr>
        <w:t>Paternáin</w:t>
      </w:r>
      <w:proofErr w:type="spellEnd"/>
      <w:r w:rsidRPr="001318F1">
        <w:rPr>
          <w:rFonts w:cs="Arial"/>
          <w:w w:val="103"/>
        </w:rPr>
        <w:t xml:space="preserve">, hasta la fecha, no llevan un </w:t>
      </w:r>
      <w:r w:rsidR="008F0A8E">
        <w:rPr>
          <w:rFonts w:cs="Arial"/>
          <w:w w:val="103"/>
        </w:rPr>
        <w:t>l</w:t>
      </w:r>
      <w:r w:rsidRPr="001318F1">
        <w:rPr>
          <w:rFonts w:cs="Arial"/>
          <w:w w:val="103"/>
        </w:rPr>
        <w:t xml:space="preserve">ibro </w:t>
      </w:r>
      <w:r w:rsidR="008F0A8E">
        <w:rPr>
          <w:rFonts w:cs="Arial"/>
          <w:w w:val="103"/>
        </w:rPr>
        <w:t>a</w:t>
      </w:r>
      <w:r w:rsidRPr="001318F1">
        <w:rPr>
          <w:rFonts w:cs="Arial"/>
          <w:w w:val="103"/>
        </w:rPr>
        <w:t>ux</w:t>
      </w:r>
      <w:r w:rsidRPr="001318F1">
        <w:rPr>
          <w:rFonts w:cs="Arial"/>
          <w:w w:val="103"/>
        </w:rPr>
        <w:t>i</w:t>
      </w:r>
      <w:r w:rsidRPr="001318F1">
        <w:rPr>
          <w:rFonts w:cs="Arial"/>
          <w:w w:val="103"/>
        </w:rPr>
        <w:t xml:space="preserve">liar de </w:t>
      </w:r>
      <w:r w:rsidR="008F0A8E">
        <w:rPr>
          <w:rFonts w:cs="Arial"/>
          <w:w w:val="103"/>
        </w:rPr>
        <w:t>c</w:t>
      </w:r>
      <w:r w:rsidRPr="001318F1">
        <w:rPr>
          <w:rFonts w:cs="Arial"/>
          <w:w w:val="103"/>
        </w:rPr>
        <w:t xml:space="preserve">aja, en el que anoten los ingresos, las salidas por pagos realizados y los saldos. </w:t>
      </w:r>
    </w:p>
    <w:p w:rsidR="00714D1F" w:rsidRPr="001318F1" w:rsidRDefault="00945C1C" w:rsidP="001318F1">
      <w:pPr>
        <w:pStyle w:val="texto"/>
        <w:spacing w:after="180"/>
        <w:rPr>
          <w:rFonts w:cs="Arial"/>
          <w:w w:val="103"/>
        </w:rPr>
      </w:pPr>
      <w:r>
        <w:rPr>
          <w:rFonts w:cs="Arial"/>
          <w:w w:val="103"/>
        </w:rPr>
        <w:t>E</w:t>
      </w:r>
      <w:r w:rsidR="00714D1F" w:rsidRPr="001318F1">
        <w:rPr>
          <w:rFonts w:cs="Arial"/>
          <w:w w:val="103"/>
        </w:rPr>
        <w:t xml:space="preserve">l saldo contable de </w:t>
      </w:r>
      <w:r w:rsidR="008F0A8E">
        <w:rPr>
          <w:rFonts w:cs="Arial"/>
          <w:w w:val="103"/>
        </w:rPr>
        <w:t>c</w:t>
      </w:r>
      <w:r w:rsidR="00714D1F" w:rsidRPr="001318F1">
        <w:rPr>
          <w:rFonts w:cs="Arial"/>
          <w:w w:val="103"/>
        </w:rPr>
        <w:t xml:space="preserve">aja </w:t>
      </w:r>
      <w:r w:rsidR="008F0A8E">
        <w:rPr>
          <w:rFonts w:cs="Arial"/>
          <w:w w:val="103"/>
        </w:rPr>
        <w:t>c</w:t>
      </w:r>
      <w:r w:rsidR="00714D1F" w:rsidRPr="001318F1">
        <w:rPr>
          <w:rFonts w:cs="Arial"/>
          <w:w w:val="103"/>
        </w:rPr>
        <w:t>orporación a 31</w:t>
      </w:r>
      <w:r w:rsidR="00B51F59">
        <w:rPr>
          <w:rFonts w:cs="Arial"/>
          <w:w w:val="103"/>
        </w:rPr>
        <w:t xml:space="preserve"> de diciembre de 2</w:t>
      </w:r>
      <w:r w:rsidR="00714D1F" w:rsidRPr="001318F1">
        <w:rPr>
          <w:rFonts w:cs="Arial"/>
          <w:w w:val="103"/>
        </w:rPr>
        <w:t>014 presenta un saldo de 9.24</w:t>
      </w:r>
      <w:r w:rsidR="00B51F59">
        <w:rPr>
          <w:rFonts w:cs="Arial"/>
          <w:w w:val="103"/>
        </w:rPr>
        <w:t>7</w:t>
      </w:r>
      <w:r w:rsidR="00714D1F" w:rsidRPr="001318F1">
        <w:rPr>
          <w:rFonts w:cs="Arial"/>
          <w:w w:val="103"/>
        </w:rPr>
        <w:t xml:space="preserve"> </w:t>
      </w:r>
      <w:r w:rsidR="00B425BD">
        <w:rPr>
          <w:rFonts w:cs="Arial"/>
          <w:w w:val="103"/>
        </w:rPr>
        <w:t>euros</w:t>
      </w:r>
      <w:r w:rsidR="00714D1F" w:rsidRPr="001318F1">
        <w:rPr>
          <w:rFonts w:cs="Arial"/>
          <w:w w:val="103"/>
        </w:rPr>
        <w:t>. En otra documentación extracontable figura que el saldo “real” a 1</w:t>
      </w:r>
      <w:r w:rsidR="00B51F59">
        <w:rPr>
          <w:rFonts w:cs="Arial"/>
          <w:w w:val="103"/>
        </w:rPr>
        <w:t xml:space="preserve"> de enero de </w:t>
      </w:r>
      <w:r w:rsidR="00714D1F" w:rsidRPr="001318F1">
        <w:rPr>
          <w:rFonts w:cs="Arial"/>
          <w:w w:val="103"/>
        </w:rPr>
        <w:t>2015 es de 8.31</w:t>
      </w:r>
      <w:r w:rsidR="00B51F59">
        <w:rPr>
          <w:rFonts w:cs="Arial"/>
          <w:w w:val="103"/>
        </w:rPr>
        <w:t>4</w:t>
      </w:r>
      <w:r w:rsidR="00714D1F" w:rsidRPr="001318F1">
        <w:rPr>
          <w:rFonts w:cs="Arial"/>
          <w:w w:val="103"/>
        </w:rPr>
        <w:t xml:space="preserve"> </w:t>
      </w:r>
      <w:r w:rsidR="00B425BD">
        <w:rPr>
          <w:rFonts w:cs="Arial"/>
          <w:w w:val="103"/>
        </w:rPr>
        <w:t>euros</w:t>
      </w:r>
      <w:r w:rsidR="00714D1F" w:rsidRPr="001318F1">
        <w:rPr>
          <w:rFonts w:cs="Arial"/>
          <w:w w:val="103"/>
        </w:rPr>
        <w:t>. La diferencia es de 93</w:t>
      </w:r>
      <w:r w:rsidR="00B51F59">
        <w:rPr>
          <w:rFonts w:cs="Arial"/>
          <w:w w:val="103"/>
        </w:rPr>
        <w:t>4</w:t>
      </w:r>
      <w:r w:rsidR="00714D1F" w:rsidRPr="001318F1">
        <w:rPr>
          <w:rFonts w:cs="Arial"/>
          <w:w w:val="103"/>
        </w:rPr>
        <w:t xml:space="preserve"> euros. Este </w:t>
      </w:r>
      <w:r>
        <w:rPr>
          <w:rFonts w:cs="Arial"/>
          <w:w w:val="103"/>
        </w:rPr>
        <w:t xml:space="preserve">cotejo </w:t>
      </w:r>
      <w:r w:rsidR="00714D1F" w:rsidRPr="001318F1">
        <w:rPr>
          <w:rFonts w:cs="Arial"/>
          <w:w w:val="103"/>
        </w:rPr>
        <w:t>no se hace habi</w:t>
      </w:r>
      <w:r>
        <w:rPr>
          <w:rFonts w:cs="Arial"/>
          <w:w w:val="103"/>
        </w:rPr>
        <w:t>tualmente y no se sabe desde qué</w:t>
      </w:r>
      <w:r w:rsidR="00714D1F" w:rsidRPr="001318F1">
        <w:rPr>
          <w:rFonts w:cs="Arial"/>
          <w:w w:val="103"/>
        </w:rPr>
        <w:t xml:space="preserve"> ejercic</w:t>
      </w:r>
      <w:r>
        <w:rPr>
          <w:rFonts w:cs="Arial"/>
          <w:w w:val="103"/>
        </w:rPr>
        <w:t>io se arrastra esta diferencia.</w:t>
      </w:r>
    </w:p>
    <w:p w:rsidR="00714D1F" w:rsidRPr="001318F1" w:rsidRDefault="00714D1F" w:rsidP="001318F1">
      <w:pPr>
        <w:pStyle w:val="texto"/>
        <w:spacing w:after="180"/>
        <w:rPr>
          <w:rFonts w:cs="Arial"/>
          <w:w w:val="103"/>
        </w:rPr>
      </w:pPr>
      <w:r w:rsidRPr="001318F1">
        <w:rPr>
          <w:rFonts w:cs="Arial"/>
          <w:w w:val="103"/>
        </w:rPr>
        <w:t>El concejo tiene a fecha 31</w:t>
      </w:r>
      <w:r w:rsidR="00B51F59">
        <w:rPr>
          <w:rFonts w:cs="Arial"/>
          <w:w w:val="103"/>
        </w:rPr>
        <w:t xml:space="preserve"> de diciembre de 2014</w:t>
      </w:r>
      <w:r w:rsidRPr="001318F1">
        <w:rPr>
          <w:rFonts w:cs="Arial"/>
          <w:w w:val="103"/>
        </w:rPr>
        <w:t xml:space="preserve"> saldos por importe de 15.816 </w:t>
      </w:r>
      <w:r w:rsidR="003F6A8C">
        <w:rPr>
          <w:rFonts w:cs="Arial"/>
          <w:w w:val="103"/>
        </w:rPr>
        <w:t>euros</w:t>
      </w:r>
      <w:r w:rsidRPr="001318F1">
        <w:rPr>
          <w:rFonts w:cs="Arial"/>
          <w:w w:val="103"/>
        </w:rPr>
        <w:t xml:space="preserve">, repartidos en </w:t>
      </w:r>
      <w:r w:rsidR="008F0A8E">
        <w:rPr>
          <w:rFonts w:cs="Arial"/>
          <w:w w:val="103"/>
        </w:rPr>
        <w:t>c</w:t>
      </w:r>
      <w:r w:rsidRPr="001318F1">
        <w:rPr>
          <w:rFonts w:cs="Arial"/>
          <w:w w:val="103"/>
        </w:rPr>
        <w:t>aja metálico (9.24</w:t>
      </w:r>
      <w:r w:rsidR="00B51F59">
        <w:rPr>
          <w:rFonts w:cs="Arial"/>
          <w:w w:val="103"/>
        </w:rPr>
        <w:t>7</w:t>
      </w:r>
      <w:r w:rsidRPr="001318F1">
        <w:rPr>
          <w:rFonts w:cs="Arial"/>
          <w:w w:val="103"/>
        </w:rPr>
        <w:t xml:space="preserve"> </w:t>
      </w:r>
      <w:r w:rsidR="003F6A8C">
        <w:rPr>
          <w:rFonts w:cs="Arial"/>
          <w:w w:val="103"/>
        </w:rPr>
        <w:t>euros</w:t>
      </w:r>
      <w:r w:rsidRPr="001318F1">
        <w:rPr>
          <w:rFonts w:cs="Arial"/>
          <w:w w:val="103"/>
        </w:rPr>
        <w:t>), dos cuentas corrie</w:t>
      </w:r>
      <w:r w:rsidRPr="001318F1">
        <w:rPr>
          <w:rFonts w:cs="Arial"/>
          <w:w w:val="103"/>
        </w:rPr>
        <w:t>n</w:t>
      </w:r>
      <w:r w:rsidRPr="001318F1">
        <w:rPr>
          <w:rFonts w:cs="Arial"/>
          <w:w w:val="103"/>
        </w:rPr>
        <w:t>tes en entidades bancarias (4.69</w:t>
      </w:r>
      <w:r w:rsidR="00B51F59">
        <w:rPr>
          <w:rFonts w:cs="Arial"/>
          <w:w w:val="103"/>
        </w:rPr>
        <w:t>9</w:t>
      </w:r>
      <w:r w:rsidRPr="001318F1">
        <w:rPr>
          <w:rFonts w:cs="Arial"/>
          <w:w w:val="103"/>
        </w:rPr>
        <w:t xml:space="preserve"> </w:t>
      </w:r>
      <w:r w:rsidR="003F6A8C">
        <w:rPr>
          <w:rFonts w:cs="Arial"/>
          <w:w w:val="103"/>
        </w:rPr>
        <w:t>euros</w:t>
      </w:r>
      <w:r w:rsidRPr="001318F1">
        <w:rPr>
          <w:rFonts w:cs="Arial"/>
          <w:w w:val="103"/>
        </w:rPr>
        <w:t xml:space="preserve">) y una cuenta de </w:t>
      </w:r>
      <w:r w:rsidR="008F0A8E">
        <w:rPr>
          <w:rFonts w:cs="Arial"/>
          <w:w w:val="103"/>
        </w:rPr>
        <w:t>d</w:t>
      </w:r>
      <w:r w:rsidRPr="001318F1">
        <w:rPr>
          <w:rFonts w:cs="Arial"/>
          <w:w w:val="103"/>
        </w:rPr>
        <w:t xml:space="preserve">epósitos a </w:t>
      </w:r>
      <w:r w:rsidR="008F0A8E">
        <w:rPr>
          <w:rFonts w:cs="Arial"/>
          <w:w w:val="103"/>
        </w:rPr>
        <w:t>p</w:t>
      </w:r>
      <w:r w:rsidRPr="001318F1">
        <w:rPr>
          <w:rFonts w:cs="Arial"/>
          <w:w w:val="103"/>
        </w:rPr>
        <w:t xml:space="preserve">lazo </w:t>
      </w:r>
      <w:r w:rsidR="008F0A8E">
        <w:rPr>
          <w:rFonts w:cs="Arial"/>
          <w:w w:val="103"/>
        </w:rPr>
        <w:t>f</w:t>
      </w:r>
      <w:r w:rsidRPr="001318F1">
        <w:rPr>
          <w:rFonts w:cs="Arial"/>
          <w:w w:val="103"/>
        </w:rPr>
        <w:t xml:space="preserve">ijo (1.870 </w:t>
      </w:r>
      <w:r w:rsidR="003F6A8C">
        <w:rPr>
          <w:rFonts w:cs="Arial"/>
          <w:w w:val="103"/>
        </w:rPr>
        <w:t>euros</w:t>
      </w:r>
      <w:r w:rsidRPr="001318F1">
        <w:rPr>
          <w:rFonts w:cs="Arial"/>
          <w:w w:val="103"/>
        </w:rPr>
        <w:t>).</w:t>
      </w:r>
    </w:p>
    <w:p w:rsidR="00714D1F" w:rsidRDefault="00714D1F" w:rsidP="00DD5C12">
      <w:pPr>
        <w:pStyle w:val="texto"/>
        <w:spacing w:after="240"/>
        <w:rPr>
          <w:rFonts w:cs="Arial"/>
          <w:w w:val="103"/>
        </w:rPr>
      </w:pPr>
      <w:r w:rsidRPr="001318F1">
        <w:rPr>
          <w:rFonts w:cs="Arial"/>
          <w:w w:val="103"/>
        </w:rPr>
        <w:t>La evolución de los saldos de tesorería puede comprobarse en el cuadro s</w:t>
      </w:r>
      <w:r w:rsidRPr="001318F1">
        <w:rPr>
          <w:rFonts w:cs="Arial"/>
          <w:w w:val="103"/>
        </w:rPr>
        <w:t>i</w:t>
      </w:r>
      <w:r w:rsidR="00DD5C12">
        <w:rPr>
          <w:rFonts w:cs="Arial"/>
          <w:w w:val="103"/>
        </w:rPr>
        <w:t>guiente:</w:t>
      </w:r>
    </w:p>
    <w:tbl>
      <w:tblPr>
        <w:tblW w:w="5726"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653"/>
        <w:gridCol w:w="776"/>
        <w:gridCol w:w="891"/>
        <w:gridCol w:w="891"/>
        <w:gridCol w:w="891"/>
        <w:gridCol w:w="891"/>
        <w:gridCol w:w="808"/>
        <w:gridCol w:w="808"/>
        <w:gridCol w:w="808"/>
        <w:gridCol w:w="808"/>
      </w:tblGrid>
      <w:tr w:rsidR="007C49AA" w:rsidRPr="00B54882" w:rsidTr="007C49AA">
        <w:trPr>
          <w:trHeight w:val="255"/>
          <w:jc w:val="center"/>
        </w:trPr>
        <w:tc>
          <w:tcPr>
            <w:tcW w:w="2653" w:type="dxa"/>
            <w:tcBorders>
              <w:bottom w:val="single" w:sz="4" w:space="0" w:color="auto"/>
            </w:tcBorders>
            <w:shd w:val="clear" w:color="auto" w:fill="FABF8F" w:themeFill="accent6" w:themeFillTint="99"/>
            <w:vAlign w:val="center"/>
          </w:tcPr>
          <w:p w:rsidR="001D2D5E" w:rsidRPr="00B54882" w:rsidRDefault="00DA7D7C" w:rsidP="00B54882">
            <w:pPr>
              <w:spacing w:after="0"/>
              <w:ind w:firstLine="0"/>
              <w:jc w:val="lef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Estados de tesorería</w:t>
            </w:r>
          </w:p>
        </w:tc>
        <w:tc>
          <w:tcPr>
            <w:tcW w:w="776"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2006</w:t>
            </w:r>
          </w:p>
        </w:tc>
        <w:tc>
          <w:tcPr>
            <w:tcW w:w="891"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2007</w:t>
            </w:r>
          </w:p>
        </w:tc>
        <w:tc>
          <w:tcPr>
            <w:tcW w:w="891"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2008</w:t>
            </w:r>
          </w:p>
        </w:tc>
        <w:tc>
          <w:tcPr>
            <w:tcW w:w="891"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2009</w:t>
            </w:r>
          </w:p>
        </w:tc>
        <w:tc>
          <w:tcPr>
            <w:tcW w:w="891"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2010</w:t>
            </w:r>
          </w:p>
        </w:tc>
        <w:tc>
          <w:tcPr>
            <w:tcW w:w="808"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2011</w:t>
            </w:r>
          </w:p>
        </w:tc>
        <w:tc>
          <w:tcPr>
            <w:tcW w:w="808"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2012</w:t>
            </w:r>
          </w:p>
        </w:tc>
        <w:tc>
          <w:tcPr>
            <w:tcW w:w="808"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2013</w:t>
            </w:r>
          </w:p>
        </w:tc>
        <w:tc>
          <w:tcPr>
            <w:tcW w:w="808" w:type="dxa"/>
            <w:tcBorders>
              <w:bottom w:val="single" w:sz="4" w:space="0" w:color="auto"/>
            </w:tcBorders>
            <w:shd w:val="clear" w:color="auto" w:fill="FABF8F" w:themeFill="accent6" w:themeFillTint="99"/>
            <w:vAlign w:val="center"/>
          </w:tcPr>
          <w:p w:rsidR="001D2D5E" w:rsidRPr="00B54882" w:rsidRDefault="001D2D5E" w:rsidP="00B54882">
            <w:pPr>
              <w:spacing w:after="0"/>
              <w:ind w:firstLine="0"/>
              <w:jc w:val="right"/>
              <w:rPr>
                <w:rFonts w:ascii="Arial" w:hAnsi="Arial" w:cs="Arial"/>
                <w:bCs/>
                <w:color w:val="000000"/>
                <w:sz w:val="16"/>
                <w:szCs w:val="16"/>
                <w:lang w:val="es-ES" w:eastAsia="es-ES"/>
              </w:rPr>
            </w:pPr>
            <w:r w:rsidRPr="00B54882">
              <w:rPr>
                <w:rFonts w:ascii="Arial" w:hAnsi="Arial" w:cs="Arial"/>
                <w:bCs/>
                <w:color w:val="000000"/>
                <w:sz w:val="16"/>
                <w:szCs w:val="16"/>
                <w:lang w:val="es-ES" w:eastAsia="es-ES"/>
              </w:rPr>
              <w:t>2014</w:t>
            </w:r>
          </w:p>
        </w:tc>
      </w:tr>
      <w:tr w:rsidR="007C49AA" w:rsidRPr="007C49AA" w:rsidTr="007C49AA">
        <w:trPr>
          <w:trHeight w:val="198"/>
          <w:jc w:val="center"/>
        </w:trPr>
        <w:tc>
          <w:tcPr>
            <w:tcW w:w="2653" w:type="dxa"/>
            <w:tcBorders>
              <w:bottom w:val="single" w:sz="2" w:space="0" w:color="auto"/>
            </w:tcBorders>
            <w:noWrap/>
            <w:vAlign w:val="center"/>
          </w:tcPr>
          <w:p w:rsidR="001D2D5E" w:rsidRPr="007C49AA" w:rsidRDefault="00DA7D7C" w:rsidP="00B54882">
            <w:pPr>
              <w:spacing w:after="0"/>
              <w:ind w:firstLine="0"/>
              <w:jc w:val="lef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Descripción de la c</w:t>
            </w:r>
            <w:r w:rsidR="001D2D5E" w:rsidRPr="007C49AA">
              <w:rPr>
                <w:rFonts w:ascii="Arial Narrow" w:hAnsi="Arial Narrow"/>
                <w:bCs/>
                <w:color w:val="000000"/>
                <w:sz w:val="17"/>
                <w:szCs w:val="17"/>
                <w:lang w:val="es-ES" w:eastAsia="es-ES"/>
              </w:rPr>
              <w:t>uenta</w:t>
            </w:r>
          </w:p>
        </w:tc>
        <w:tc>
          <w:tcPr>
            <w:tcW w:w="776" w:type="dxa"/>
            <w:tcBorders>
              <w:bottom w:val="single" w:sz="2" w:space="0" w:color="auto"/>
            </w:tcBorders>
            <w:noWrap/>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91" w:type="dxa"/>
            <w:tcBorders>
              <w:bottom w:val="single" w:sz="2" w:space="0" w:color="auto"/>
            </w:tcBorders>
            <w:noWrap/>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91" w:type="dxa"/>
            <w:tcBorders>
              <w:bottom w:val="single" w:sz="2" w:space="0" w:color="auto"/>
            </w:tcBorders>
            <w:noWrap/>
            <w:vAlign w:val="center"/>
          </w:tcPr>
          <w:p w:rsidR="001D2D5E" w:rsidRPr="007C49AA" w:rsidRDefault="001D2D5E" w:rsidP="00C20D13">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 xml:space="preserve">Existencia </w:t>
            </w:r>
            <w:r w:rsidR="00C20D13">
              <w:rPr>
                <w:rFonts w:ascii="Arial Narrow" w:hAnsi="Arial Narrow"/>
                <w:bCs/>
                <w:color w:val="000000"/>
                <w:sz w:val="17"/>
                <w:szCs w:val="17"/>
                <w:lang w:val="es-ES" w:eastAsia="es-ES"/>
              </w:rPr>
              <w:t>Final</w:t>
            </w:r>
          </w:p>
        </w:tc>
        <w:tc>
          <w:tcPr>
            <w:tcW w:w="891" w:type="dxa"/>
            <w:tcBorders>
              <w:bottom w:val="single" w:sz="2" w:space="0" w:color="auto"/>
            </w:tcBorders>
            <w:noWrap/>
            <w:vAlign w:val="center"/>
          </w:tcPr>
          <w:p w:rsidR="001D2D5E" w:rsidRPr="007C49AA" w:rsidRDefault="001D2D5E" w:rsidP="00C20D13">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 xml:space="preserve">Existencia </w:t>
            </w:r>
            <w:r w:rsidR="00C20D13">
              <w:rPr>
                <w:rFonts w:ascii="Arial Narrow" w:hAnsi="Arial Narrow"/>
                <w:bCs/>
                <w:color w:val="000000"/>
                <w:sz w:val="17"/>
                <w:szCs w:val="17"/>
                <w:lang w:val="es-ES" w:eastAsia="es-ES"/>
              </w:rPr>
              <w:t>Final</w:t>
            </w:r>
          </w:p>
        </w:tc>
        <w:tc>
          <w:tcPr>
            <w:tcW w:w="891" w:type="dxa"/>
            <w:tcBorders>
              <w:bottom w:val="single" w:sz="2" w:space="0" w:color="auto"/>
            </w:tcBorders>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08" w:type="dxa"/>
            <w:tcBorders>
              <w:bottom w:val="single" w:sz="2" w:space="0" w:color="auto"/>
            </w:tcBorders>
            <w:noWrap/>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08" w:type="dxa"/>
            <w:tcBorders>
              <w:bottom w:val="single" w:sz="2" w:space="0" w:color="auto"/>
            </w:tcBorders>
            <w:noWrap/>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08" w:type="dxa"/>
            <w:tcBorders>
              <w:bottom w:val="single" w:sz="2" w:space="0" w:color="auto"/>
            </w:tcBorders>
            <w:noWrap/>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c>
          <w:tcPr>
            <w:tcW w:w="808" w:type="dxa"/>
            <w:tcBorders>
              <w:bottom w:val="single" w:sz="2" w:space="0" w:color="auto"/>
            </w:tcBorders>
            <w:vAlign w:val="center"/>
          </w:tcPr>
          <w:p w:rsidR="001D2D5E" w:rsidRPr="007C49AA" w:rsidRDefault="001D2D5E" w:rsidP="00B54882">
            <w:pPr>
              <w:spacing w:after="0"/>
              <w:ind w:firstLine="0"/>
              <w:jc w:val="right"/>
              <w:rPr>
                <w:rFonts w:ascii="Arial Narrow" w:hAnsi="Arial Narrow"/>
                <w:bCs/>
                <w:color w:val="000000"/>
                <w:sz w:val="17"/>
                <w:szCs w:val="17"/>
                <w:lang w:val="es-ES" w:eastAsia="es-ES"/>
              </w:rPr>
            </w:pPr>
            <w:r w:rsidRPr="007C49AA">
              <w:rPr>
                <w:rFonts w:ascii="Arial Narrow" w:hAnsi="Arial Narrow"/>
                <w:bCs/>
                <w:color w:val="000000"/>
                <w:sz w:val="17"/>
                <w:szCs w:val="17"/>
                <w:lang w:val="es-ES" w:eastAsia="es-ES"/>
              </w:rPr>
              <w:t>Existencia Final</w:t>
            </w: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DA7D7C" w:rsidP="00B54882">
            <w:pPr>
              <w:spacing w:after="0"/>
              <w:ind w:firstLine="0"/>
              <w:jc w:val="left"/>
              <w:rPr>
                <w:rFonts w:ascii="Arial Narrow" w:hAnsi="Arial Narrow"/>
                <w:sz w:val="17"/>
                <w:szCs w:val="17"/>
                <w:lang w:val="es-ES" w:eastAsia="es-ES"/>
              </w:rPr>
            </w:pPr>
            <w:r w:rsidRPr="007C49AA">
              <w:rPr>
                <w:rFonts w:ascii="Arial Narrow" w:hAnsi="Arial Narrow"/>
                <w:sz w:val="17"/>
                <w:szCs w:val="17"/>
                <w:lang w:val="es-ES" w:eastAsia="es-ES"/>
              </w:rPr>
              <w:t xml:space="preserve">Caja </w:t>
            </w:r>
            <w:proofErr w:type="spellStart"/>
            <w:r w:rsidRPr="007C49AA">
              <w:rPr>
                <w:rFonts w:ascii="Arial Narrow" w:hAnsi="Arial Narrow"/>
                <w:sz w:val="17"/>
                <w:szCs w:val="17"/>
                <w:lang w:val="es-ES" w:eastAsia="es-ES"/>
              </w:rPr>
              <w:t>Corporacion</w:t>
            </w:r>
            <w:proofErr w:type="spellEnd"/>
            <w:r w:rsidRPr="007C49AA">
              <w:rPr>
                <w:rFonts w:ascii="Arial Narrow" w:hAnsi="Arial Narrow"/>
                <w:sz w:val="17"/>
                <w:szCs w:val="17"/>
                <w:lang w:val="es-ES" w:eastAsia="es-ES"/>
              </w:rPr>
              <w:t xml:space="preserve"> (Metálico)</w:t>
            </w:r>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-686,25</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-709,6</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-709,6</w:t>
            </w: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bCs/>
                <w:sz w:val="17"/>
                <w:szCs w:val="17"/>
                <w:lang w:val="es-ES" w:eastAsia="es-ES"/>
              </w:rPr>
            </w:pPr>
            <w:r w:rsidRPr="007C49AA">
              <w:rPr>
                <w:rFonts w:ascii="Arial Narrow" w:hAnsi="Arial Narrow"/>
                <w:bCs/>
                <w:sz w:val="17"/>
                <w:szCs w:val="17"/>
                <w:lang w:val="es-ES" w:eastAsia="es-ES"/>
              </w:rPr>
              <w:t>-2.351,14</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1.086,29</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3.321,64</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7.487,18</w:t>
            </w: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9.246,99</w:t>
            </w: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DA7D7C" w:rsidP="00B54882">
            <w:pPr>
              <w:spacing w:after="0"/>
              <w:ind w:firstLine="0"/>
              <w:jc w:val="left"/>
              <w:rPr>
                <w:rFonts w:ascii="Arial Narrow" w:hAnsi="Arial Narrow"/>
                <w:sz w:val="17"/>
                <w:szCs w:val="17"/>
                <w:lang w:val="es-ES" w:eastAsia="es-ES"/>
              </w:rPr>
            </w:pPr>
            <w:r w:rsidRPr="007C49AA">
              <w:rPr>
                <w:rFonts w:ascii="Arial Narrow" w:hAnsi="Arial Narrow"/>
                <w:sz w:val="17"/>
                <w:szCs w:val="17"/>
                <w:lang w:val="es-ES" w:eastAsia="es-ES"/>
              </w:rPr>
              <w:t>Caja Navarra</w:t>
            </w:r>
            <w:r w:rsidR="001D2D5E" w:rsidRPr="007C49AA">
              <w:rPr>
                <w:rFonts w:ascii="Arial Narrow" w:hAnsi="Arial Narrow"/>
                <w:sz w:val="17"/>
                <w:szCs w:val="17"/>
                <w:lang w:val="es-ES" w:eastAsia="es-ES"/>
              </w:rPr>
              <w:t>/CAIXA</w:t>
            </w:r>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155.722,31</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1.393,29</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0,00</w:t>
            </w: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759,18</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bCs/>
                <w:sz w:val="17"/>
                <w:szCs w:val="17"/>
                <w:lang w:val="es-ES" w:eastAsia="es-ES"/>
              </w:rPr>
            </w:pPr>
            <w:r w:rsidRPr="007C49AA">
              <w:rPr>
                <w:rFonts w:ascii="Arial Narrow" w:hAnsi="Arial Narrow"/>
                <w:bCs/>
                <w:sz w:val="17"/>
                <w:szCs w:val="17"/>
                <w:lang w:val="es-ES" w:eastAsia="es-ES"/>
              </w:rPr>
              <w:t>-97</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0</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61,29</w:t>
            </w: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bCs/>
                <w:sz w:val="17"/>
                <w:szCs w:val="17"/>
                <w:lang w:val="es-ES" w:eastAsia="es-ES"/>
              </w:rPr>
            </w:pPr>
            <w:r w:rsidRPr="007C49AA">
              <w:rPr>
                <w:rFonts w:ascii="Arial Narrow" w:hAnsi="Arial Narrow"/>
                <w:bCs/>
                <w:sz w:val="17"/>
                <w:szCs w:val="17"/>
                <w:lang w:val="es-ES" w:eastAsia="es-ES"/>
              </w:rPr>
              <w:t>-5,19</w:t>
            </w: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1D2D5E" w:rsidP="00B54882">
            <w:pPr>
              <w:spacing w:after="0"/>
              <w:ind w:firstLine="0"/>
              <w:jc w:val="lef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BCL</w:t>
            </w:r>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0,00</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37,27</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21,65</w:t>
            </w: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DA7D7C" w:rsidP="00B54882">
            <w:pPr>
              <w:spacing w:after="0"/>
              <w:ind w:firstLine="0"/>
              <w:jc w:val="lef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Caja Rural de Navarra</w:t>
            </w:r>
            <w:r w:rsidR="001D2D5E" w:rsidRPr="007C49AA">
              <w:rPr>
                <w:rFonts w:ascii="Arial Narrow" w:hAnsi="Arial Narrow"/>
                <w:color w:val="000000"/>
                <w:sz w:val="17"/>
                <w:szCs w:val="17"/>
                <w:lang w:val="es-ES" w:eastAsia="es-ES"/>
              </w:rPr>
              <w:t>.</w:t>
            </w:r>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0,00</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3.056,91</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19.303,93</w:t>
            </w: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13.939,03</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228,17</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32,68</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14.152,72</w:t>
            </w: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1.353,10</w:t>
            </w: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DA7D7C" w:rsidP="00B54882">
            <w:pPr>
              <w:spacing w:after="0"/>
              <w:ind w:firstLine="0"/>
              <w:jc w:val="lef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Caja Rural de Navarra</w:t>
            </w:r>
            <w:r w:rsidR="001D2D5E" w:rsidRPr="007C49AA">
              <w:rPr>
                <w:rFonts w:ascii="Arial Narrow" w:hAnsi="Arial Narrow"/>
                <w:color w:val="000000"/>
                <w:sz w:val="17"/>
                <w:szCs w:val="17"/>
                <w:lang w:val="es-ES" w:eastAsia="es-ES"/>
              </w:rPr>
              <w:t>. (IPF) (I y II)</w:t>
            </w:r>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105.000,00</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120.300,00</w:t>
            </w: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91.700,00</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w:t>
            </w: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0</w:t>
            </w:r>
          </w:p>
        </w:tc>
      </w:tr>
      <w:tr w:rsidR="007C49AA" w:rsidRPr="007C49AA" w:rsidTr="007C49AA">
        <w:trPr>
          <w:trHeight w:val="198"/>
          <w:jc w:val="center"/>
        </w:trPr>
        <w:tc>
          <w:tcPr>
            <w:tcW w:w="2653" w:type="dxa"/>
            <w:tcBorders>
              <w:top w:val="single" w:sz="2" w:space="0" w:color="auto"/>
              <w:bottom w:val="single" w:sz="2" w:space="0" w:color="auto"/>
            </w:tcBorders>
            <w:noWrap/>
            <w:vAlign w:val="center"/>
          </w:tcPr>
          <w:p w:rsidR="001D2D5E" w:rsidRPr="007C49AA" w:rsidRDefault="00DA7D7C" w:rsidP="00B54882">
            <w:pPr>
              <w:spacing w:after="0"/>
              <w:ind w:firstLine="0"/>
              <w:jc w:val="left"/>
              <w:rPr>
                <w:rFonts w:ascii="Arial Narrow" w:hAnsi="Arial Narrow"/>
                <w:color w:val="000000"/>
                <w:sz w:val="17"/>
                <w:szCs w:val="17"/>
                <w:lang w:val="es-ES" w:eastAsia="es-ES"/>
              </w:rPr>
            </w:pPr>
            <w:proofErr w:type="spellStart"/>
            <w:r w:rsidRPr="007C49AA">
              <w:rPr>
                <w:rFonts w:ascii="Arial Narrow" w:hAnsi="Arial Narrow"/>
                <w:color w:val="000000"/>
                <w:sz w:val="17"/>
                <w:szCs w:val="17"/>
                <w:lang w:val="es-ES" w:eastAsia="es-ES"/>
              </w:rPr>
              <w:t>Targobank</w:t>
            </w:r>
            <w:proofErr w:type="spellEnd"/>
            <w:r w:rsidRPr="007C49AA">
              <w:rPr>
                <w:rFonts w:ascii="Arial Narrow" w:hAnsi="Arial Narrow"/>
                <w:color w:val="000000"/>
                <w:sz w:val="17"/>
                <w:szCs w:val="17"/>
                <w:lang w:val="es-ES" w:eastAsia="es-ES"/>
              </w:rPr>
              <w:t xml:space="preserve">. </w:t>
            </w:r>
            <w:r w:rsidR="001D2D5E" w:rsidRPr="007C49AA">
              <w:rPr>
                <w:rFonts w:ascii="Arial Narrow" w:hAnsi="Arial Narrow"/>
                <w:color w:val="000000"/>
                <w:sz w:val="17"/>
                <w:szCs w:val="17"/>
                <w:lang w:val="es-ES" w:eastAsia="es-ES"/>
              </w:rPr>
              <w:t xml:space="preserve">Cta. </w:t>
            </w:r>
            <w:proofErr w:type="spellStart"/>
            <w:r w:rsidR="001D2D5E" w:rsidRPr="007C49AA">
              <w:rPr>
                <w:rFonts w:ascii="Arial Narrow" w:hAnsi="Arial Narrow"/>
                <w:color w:val="000000"/>
                <w:sz w:val="17"/>
                <w:szCs w:val="17"/>
                <w:lang w:val="es-ES" w:eastAsia="es-ES"/>
              </w:rPr>
              <w:t>Cte</w:t>
            </w:r>
            <w:proofErr w:type="spellEnd"/>
          </w:p>
        </w:tc>
        <w:tc>
          <w:tcPr>
            <w:tcW w:w="776"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w:t>
            </w:r>
          </w:p>
        </w:tc>
        <w:tc>
          <w:tcPr>
            <w:tcW w:w="891"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785,62</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459</w:t>
            </w:r>
          </w:p>
        </w:tc>
        <w:tc>
          <w:tcPr>
            <w:tcW w:w="808" w:type="dxa"/>
            <w:tcBorders>
              <w:top w:val="single" w:sz="2" w:space="0" w:color="auto"/>
              <w:bottom w:val="single" w:sz="2"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-48,06</w:t>
            </w:r>
          </w:p>
        </w:tc>
        <w:tc>
          <w:tcPr>
            <w:tcW w:w="808" w:type="dxa"/>
            <w:tcBorders>
              <w:top w:val="single" w:sz="2" w:space="0" w:color="auto"/>
              <w:bottom w:val="single" w:sz="2"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3.351,00</w:t>
            </w:r>
          </w:p>
        </w:tc>
      </w:tr>
      <w:tr w:rsidR="007C49AA" w:rsidRPr="007C49AA" w:rsidTr="007C49AA">
        <w:trPr>
          <w:trHeight w:val="198"/>
          <w:jc w:val="center"/>
        </w:trPr>
        <w:tc>
          <w:tcPr>
            <w:tcW w:w="2653" w:type="dxa"/>
            <w:tcBorders>
              <w:top w:val="single" w:sz="2" w:space="0" w:color="auto"/>
              <w:bottom w:val="single" w:sz="4" w:space="0" w:color="auto"/>
            </w:tcBorders>
            <w:noWrap/>
            <w:vAlign w:val="center"/>
          </w:tcPr>
          <w:p w:rsidR="001D2D5E" w:rsidRPr="007C49AA" w:rsidRDefault="00DA7D7C" w:rsidP="00B54882">
            <w:pPr>
              <w:spacing w:after="0"/>
              <w:ind w:firstLine="0"/>
              <w:jc w:val="left"/>
              <w:rPr>
                <w:rFonts w:ascii="Arial Narrow" w:hAnsi="Arial Narrow"/>
                <w:color w:val="000000"/>
                <w:sz w:val="17"/>
                <w:szCs w:val="17"/>
                <w:lang w:val="es-ES" w:eastAsia="es-ES"/>
              </w:rPr>
            </w:pPr>
            <w:proofErr w:type="spellStart"/>
            <w:r w:rsidRPr="007C49AA">
              <w:rPr>
                <w:rFonts w:ascii="Arial Narrow" w:hAnsi="Arial Narrow"/>
                <w:color w:val="000000"/>
                <w:sz w:val="17"/>
                <w:szCs w:val="17"/>
                <w:lang w:val="es-ES" w:eastAsia="es-ES"/>
              </w:rPr>
              <w:t>Targobank</w:t>
            </w:r>
            <w:proofErr w:type="spellEnd"/>
            <w:r w:rsidRPr="007C49AA">
              <w:rPr>
                <w:rFonts w:ascii="Arial Narrow" w:hAnsi="Arial Narrow"/>
                <w:color w:val="000000"/>
                <w:sz w:val="17"/>
                <w:szCs w:val="17"/>
                <w:lang w:val="es-ES" w:eastAsia="es-ES"/>
              </w:rPr>
              <w:t xml:space="preserve"> </w:t>
            </w:r>
            <w:r w:rsidR="001D2D5E" w:rsidRPr="007C49AA">
              <w:rPr>
                <w:rFonts w:ascii="Arial Narrow" w:hAnsi="Arial Narrow"/>
                <w:color w:val="000000"/>
                <w:sz w:val="17"/>
                <w:szCs w:val="17"/>
                <w:lang w:val="es-ES" w:eastAsia="es-ES"/>
              </w:rPr>
              <w:t xml:space="preserve">(IPF) </w:t>
            </w:r>
          </w:p>
        </w:tc>
        <w:tc>
          <w:tcPr>
            <w:tcW w:w="776"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p>
        </w:tc>
        <w:tc>
          <w:tcPr>
            <w:tcW w:w="891" w:type="dxa"/>
            <w:tcBorders>
              <w:top w:val="single" w:sz="2" w:space="0" w:color="auto"/>
              <w:bottom w:val="single" w:sz="4" w:space="0" w:color="auto"/>
            </w:tcBorders>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w:t>
            </w:r>
          </w:p>
        </w:tc>
        <w:tc>
          <w:tcPr>
            <w:tcW w:w="808"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92.500</w:t>
            </w:r>
          </w:p>
        </w:tc>
        <w:tc>
          <w:tcPr>
            <w:tcW w:w="808"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71.000</w:t>
            </w:r>
          </w:p>
        </w:tc>
        <w:tc>
          <w:tcPr>
            <w:tcW w:w="808" w:type="dxa"/>
            <w:tcBorders>
              <w:top w:val="single" w:sz="2" w:space="0" w:color="auto"/>
              <w:bottom w:val="single" w:sz="4" w:space="0" w:color="auto"/>
            </w:tcBorders>
            <w:noWrap/>
            <w:vAlign w:val="center"/>
          </w:tcPr>
          <w:p w:rsidR="001D2D5E" w:rsidRPr="007C49AA" w:rsidRDefault="001D2D5E" w:rsidP="00B54882">
            <w:pPr>
              <w:spacing w:after="0"/>
              <w:ind w:firstLine="0"/>
              <w:jc w:val="right"/>
              <w:rPr>
                <w:rFonts w:ascii="Arial Narrow" w:hAnsi="Arial Narrow"/>
                <w:color w:val="000000"/>
                <w:sz w:val="17"/>
                <w:szCs w:val="17"/>
                <w:lang w:val="es-ES" w:eastAsia="es-ES"/>
              </w:rPr>
            </w:pPr>
            <w:r w:rsidRPr="007C49AA">
              <w:rPr>
                <w:rFonts w:ascii="Arial Narrow" w:hAnsi="Arial Narrow"/>
                <w:color w:val="000000"/>
                <w:sz w:val="17"/>
                <w:szCs w:val="17"/>
                <w:lang w:val="es-ES" w:eastAsia="es-ES"/>
              </w:rPr>
              <w:t>18.615,00</w:t>
            </w:r>
          </w:p>
        </w:tc>
        <w:tc>
          <w:tcPr>
            <w:tcW w:w="808" w:type="dxa"/>
            <w:tcBorders>
              <w:top w:val="single" w:sz="2" w:space="0" w:color="auto"/>
              <w:bottom w:val="single" w:sz="4" w:space="0" w:color="auto"/>
            </w:tcBorders>
            <w:vAlign w:val="center"/>
          </w:tcPr>
          <w:p w:rsidR="001D2D5E" w:rsidRPr="007C49AA" w:rsidRDefault="001D2D5E" w:rsidP="00B54882">
            <w:pPr>
              <w:spacing w:after="0"/>
              <w:ind w:firstLine="0"/>
              <w:jc w:val="right"/>
              <w:rPr>
                <w:rFonts w:ascii="Arial Narrow" w:hAnsi="Arial Narrow"/>
                <w:sz w:val="17"/>
                <w:szCs w:val="17"/>
                <w:lang w:val="es-ES" w:eastAsia="es-ES"/>
              </w:rPr>
            </w:pPr>
            <w:r w:rsidRPr="007C49AA">
              <w:rPr>
                <w:rFonts w:ascii="Arial Narrow" w:hAnsi="Arial Narrow"/>
                <w:sz w:val="17"/>
                <w:szCs w:val="17"/>
                <w:lang w:val="es-ES" w:eastAsia="es-ES"/>
              </w:rPr>
              <w:t>1.870,24</w:t>
            </w:r>
          </w:p>
        </w:tc>
      </w:tr>
      <w:tr w:rsidR="007C49AA" w:rsidRPr="007C49AA" w:rsidTr="007C49AA">
        <w:trPr>
          <w:trHeight w:val="255"/>
          <w:jc w:val="center"/>
        </w:trPr>
        <w:tc>
          <w:tcPr>
            <w:tcW w:w="2653" w:type="dxa"/>
            <w:shd w:val="clear" w:color="auto" w:fill="FABF8F" w:themeFill="accent6" w:themeFillTint="99"/>
            <w:noWrap/>
            <w:vAlign w:val="center"/>
          </w:tcPr>
          <w:p w:rsidR="001D2D5E" w:rsidRPr="007C49AA" w:rsidRDefault="00DA7D7C" w:rsidP="00B54882">
            <w:pPr>
              <w:spacing w:after="0"/>
              <w:ind w:firstLine="0"/>
              <w:jc w:val="lef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Total</w:t>
            </w:r>
          </w:p>
        </w:tc>
        <w:tc>
          <w:tcPr>
            <w:tcW w:w="776"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20.436</w:t>
            </w:r>
          </w:p>
        </w:tc>
        <w:tc>
          <w:tcPr>
            <w:tcW w:w="891"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155.036,06</w:t>
            </w:r>
          </w:p>
        </w:tc>
        <w:tc>
          <w:tcPr>
            <w:tcW w:w="891"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108.777,87</w:t>
            </w:r>
          </w:p>
        </w:tc>
        <w:tc>
          <w:tcPr>
            <w:tcW w:w="891"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138.915,98</w:t>
            </w:r>
          </w:p>
        </w:tc>
        <w:tc>
          <w:tcPr>
            <w:tcW w:w="891" w:type="dxa"/>
            <w:shd w:val="clear" w:color="auto" w:fill="FABF8F" w:themeFill="accent6" w:themeFillTint="99"/>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104.047.07</w:t>
            </w:r>
          </w:p>
        </w:tc>
        <w:tc>
          <w:tcPr>
            <w:tcW w:w="808"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94.503,07</w:t>
            </w:r>
          </w:p>
        </w:tc>
        <w:tc>
          <w:tcPr>
            <w:tcW w:w="808"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74.813,93</w:t>
            </w:r>
          </w:p>
        </w:tc>
        <w:tc>
          <w:tcPr>
            <w:tcW w:w="808" w:type="dxa"/>
            <w:shd w:val="clear" w:color="auto" w:fill="FABF8F" w:themeFill="accent6" w:themeFillTint="99"/>
            <w:noWrap/>
            <w:vAlign w:val="center"/>
          </w:tcPr>
          <w:p w:rsidR="001D2D5E" w:rsidRPr="007C49AA" w:rsidRDefault="001D2D5E" w:rsidP="00B54882">
            <w:pPr>
              <w:spacing w:after="0"/>
              <w:ind w:firstLine="0"/>
              <w:jc w:val="right"/>
              <w:rPr>
                <w:rFonts w:ascii="Arial" w:hAnsi="Arial" w:cs="Arial"/>
                <w:bCs/>
                <w:color w:val="000000"/>
                <w:sz w:val="15"/>
                <w:szCs w:val="15"/>
                <w:lang w:val="es-ES" w:eastAsia="es-ES"/>
              </w:rPr>
            </w:pPr>
            <w:r w:rsidRPr="007C49AA">
              <w:rPr>
                <w:rFonts w:ascii="Arial" w:hAnsi="Arial" w:cs="Arial"/>
                <w:bCs/>
                <w:color w:val="000000"/>
                <w:sz w:val="15"/>
                <w:szCs w:val="15"/>
                <w:lang w:val="es-ES" w:eastAsia="es-ES"/>
              </w:rPr>
              <w:t>40.268,13</w:t>
            </w:r>
          </w:p>
        </w:tc>
        <w:tc>
          <w:tcPr>
            <w:tcW w:w="808" w:type="dxa"/>
            <w:shd w:val="clear" w:color="auto" w:fill="FABF8F" w:themeFill="accent6" w:themeFillTint="99"/>
            <w:vAlign w:val="center"/>
          </w:tcPr>
          <w:p w:rsidR="001D2D5E" w:rsidRPr="007C49AA" w:rsidRDefault="001D2D5E" w:rsidP="00B54882">
            <w:pPr>
              <w:spacing w:after="0"/>
              <w:ind w:firstLine="0"/>
              <w:jc w:val="right"/>
              <w:rPr>
                <w:rFonts w:ascii="Arial" w:hAnsi="Arial" w:cs="Arial"/>
                <w:bCs/>
                <w:sz w:val="15"/>
                <w:szCs w:val="15"/>
                <w:lang w:val="es-ES" w:eastAsia="es-ES"/>
              </w:rPr>
            </w:pPr>
            <w:r w:rsidRPr="007C49AA">
              <w:rPr>
                <w:rFonts w:ascii="Arial" w:hAnsi="Arial" w:cs="Arial"/>
                <w:bCs/>
                <w:sz w:val="15"/>
                <w:szCs w:val="15"/>
                <w:lang w:val="es-ES" w:eastAsia="es-ES"/>
              </w:rPr>
              <w:t>15.816,14</w:t>
            </w:r>
          </w:p>
        </w:tc>
      </w:tr>
      <w:tr w:rsidR="007C49AA" w:rsidRPr="007C49AA" w:rsidTr="007C49AA">
        <w:trPr>
          <w:trHeight w:val="198"/>
          <w:jc w:val="center"/>
        </w:trPr>
        <w:tc>
          <w:tcPr>
            <w:tcW w:w="2653" w:type="dxa"/>
            <w:shd w:val="clear" w:color="auto" w:fill="FFFFFF" w:themeFill="background1"/>
            <w:noWrap/>
            <w:vAlign w:val="center"/>
          </w:tcPr>
          <w:p w:rsidR="001D2D5E" w:rsidRPr="007C49AA" w:rsidRDefault="001D2D5E" w:rsidP="00B54882">
            <w:pPr>
              <w:spacing w:after="0"/>
              <w:ind w:firstLine="0"/>
              <w:jc w:val="left"/>
              <w:rPr>
                <w:rFonts w:ascii="Arial Narrow" w:hAnsi="Arial Narrow"/>
                <w:bCs/>
                <w:i/>
                <w:iCs/>
                <w:color w:val="000000"/>
                <w:sz w:val="17"/>
                <w:szCs w:val="17"/>
                <w:lang w:val="es-ES" w:eastAsia="es-ES"/>
              </w:rPr>
            </w:pPr>
            <w:r w:rsidRPr="007C49AA">
              <w:rPr>
                <w:rFonts w:ascii="Arial Narrow" w:hAnsi="Arial Narrow"/>
                <w:bCs/>
                <w:i/>
                <w:iCs/>
                <w:color w:val="000000"/>
                <w:sz w:val="17"/>
                <w:szCs w:val="17"/>
                <w:lang w:val="es-ES" w:eastAsia="es-ES"/>
              </w:rPr>
              <w:t xml:space="preserve">Intereses generados en </w:t>
            </w:r>
            <w:proofErr w:type="spellStart"/>
            <w:r w:rsidRPr="007C49AA">
              <w:rPr>
                <w:rFonts w:ascii="Arial Narrow" w:hAnsi="Arial Narrow"/>
                <w:bCs/>
                <w:i/>
                <w:iCs/>
                <w:color w:val="000000"/>
                <w:sz w:val="17"/>
                <w:szCs w:val="17"/>
                <w:lang w:val="es-ES" w:eastAsia="es-ES"/>
              </w:rPr>
              <w:t>ctas</w:t>
            </w:r>
            <w:proofErr w:type="spellEnd"/>
            <w:r w:rsidRPr="007C49AA">
              <w:rPr>
                <w:rFonts w:ascii="Arial Narrow" w:hAnsi="Arial Narrow"/>
                <w:bCs/>
                <w:i/>
                <w:iCs/>
                <w:color w:val="000000"/>
                <w:sz w:val="17"/>
                <w:szCs w:val="17"/>
                <w:lang w:val="es-ES" w:eastAsia="es-ES"/>
              </w:rPr>
              <w:t xml:space="preserve"> </w:t>
            </w:r>
            <w:proofErr w:type="spellStart"/>
            <w:r w:rsidRPr="007C49AA">
              <w:rPr>
                <w:rFonts w:ascii="Arial Narrow" w:hAnsi="Arial Narrow"/>
                <w:bCs/>
                <w:i/>
                <w:iCs/>
                <w:color w:val="000000"/>
                <w:sz w:val="17"/>
                <w:szCs w:val="17"/>
                <w:lang w:val="es-ES" w:eastAsia="es-ES"/>
              </w:rPr>
              <w:t>ctes</w:t>
            </w:r>
            <w:proofErr w:type="spellEnd"/>
            <w:r w:rsidRPr="007C49AA">
              <w:rPr>
                <w:rFonts w:ascii="Arial Narrow" w:hAnsi="Arial Narrow"/>
                <w:bCs/>
                <w:i/>
                <w:iCs/>
                <w:color w:val="000000"/>
                <w:sz w:val="17"/>
                <w:szCs w:val="17"/>
                <w:lang w:val="es-ES" w:eastAsia="es-ES"/>
              </w:rPr>
              <w:t>. E IPF</w:t>
            </w:r>
          </w:p>
        </w:tc>
        <w:tc>
          <w:tcPr>
            <w:tcW w:w="776"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14,18</w:t>
            </w: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3.469,59</w:t>
            </w: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2.873,17</w:t>
            </w:r>
          </w:p>
        </w:tc>
        <w:tc>
          <w:tcPr>
            <w:tcW w:w="891" w:type="dxa"/>
            <w:shd w:val="clear" w:color="auto" w:fill="FFFFFF" w:themeFill="background1"/>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1.692,57</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2.505,42</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2.650,31</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815,45</w:t>
            </w:r>
          </w:p>
        </w:tc>
        <w:tc>
          <w:tcPr>
            <w:tcW w:w="808" w:type="dxa"/>
            <w:shd w:val="clear" w:color="auto" w:fill="FFFFFF" w:themeFill="background1"/>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132,26</w:t>
            </w:r>
          </w:p>
        </w:tc>
      </w:tr>
      <w:tr w:rsidR="007C49AA" w:rsidRPr="007C49AA" w:rsidTr="007C49AA">
        <w:trPr>
          <w:trHeight w:val="198"/>
          <w:jc w:val="center"/>
        </w:trPr>
        <w:tc>
          <w:tcPr>
            <w:tcW w:w="2653" w:type="dxa"/>
            <w:shd w:val="clear" w:color="auto" w:fill="FFFFFF" w:themeFill="background1"/>
            <w:noWrap/>
            <w:vAlign w:val="center"/>
          </w:tcPr>
          <w:p w:rsidR="001D2D5E" w:rsidRPr="007C49AA" w:rsidRDefault="001D2D5E" w:rsidP="00B54882">
            <w:pPr>
              <w:spacing w:after="0"/>
              <w:ind w:firstLine="0"/>
              <w:jc w:val="left"/>
              <w:rPr>
                <w:rFonts w:ascii="Arial Narrow" w:hAnsi="Arial Narrow"/>
                <w:bCs/>
                <w:i/>
                <w:iCs/>
                <w:color w:val="000000"/>
                <w:sz w:val="17"/>
                <w:szCs w:val="17"/>
                <w:lang w:val="es-ES" w:eastAsia="es-ES"/>
              </w:rPr>
            </w:pPr>
            <w:r w:rsidRPr="007C49AA">
              <w:rPr>
                <w:rFonts w:ascii="Arial Narrow" w:hAnsi="Arial Narrow"/>
                <w:bCs/>
                <w:i/>
                <w:iCs/>
                <w:color w:val="000000"/>
                <w:sz w:val="17"/>
                <w:szCs w:val="17"/>
                <w:lang w:val="es-ES" w:eastAsia="es-ES"/>
              </w:rPr>
              <w:t>Gastos  comisiones bancarias</w:t>
            </w:r>
          </w:p>
        </w:tc>
        <w:tc>
          <w:tcPr>
            <w:tcW w:w="776"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p>
        </w:tc>
        <w:tc>
          <w:tcPr>
            <w:tcW w:w="891"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p>
        </w:tc>
        <w:tc>
          <w:tcPr>
            <w:tcW w:w="891" w:type="dxa"/>
            <w:shd w:val="clear" w:color="auto" w:fill="FFFFFF" w:themeFill="background1"/>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68</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313</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103</w:t>
            </w:r>
          </w:p>
        </w:tc>
        <w:tc>
          <w:tcPr>
            <w:tcW w:w="808" w:type="dxa"/>
            <w:shd w:val="clear" w:color="auto" w:fill="FFFFFF" w:themeFill="background1"/>
            <w:noWrap/>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832</w:t>
            </w:r>
          </w:p>
        </w:tc>
        <w:tc>
          <w:tcPr>
            <w:tcW w:w="808" w:type="dxa"/>
            <w:shd w:val="clear" w:color="auto" w:fill="FFFFFF" w:themeFill="background1"/>
            <w:vAlign w:val="center"/>
          </w:tcPr>
          <w:p w:rsidR="001D2D5E" w:rsidRPr="007C49AA" w:rsidRDefault="001D2D5E" w:rsidP="00B54882">
            <w:pPr>
              <w:spacing w:after="0"/>
              <w:ind w:firstLine="0"/>
              <w:jc w:val="right"/>
              <w:rPr>
                <w:rFonts w:ascii="Arial Narrow" w:hAnsi="Arial Narrow"/>
                <w:i/>
                <w:iCs/>
                <w:color w:val="000000"/>
                <w:sz w:val="17"/>
                <w:szCs w:val="17"/>
                <w:lang w:val="es-ES" w:eastAsia="es-ES"/>
              </w:rPr>
            </w:pPr>
            <w:r w:rsidRPr="007C49AA">
              <w:rPr>
                <w:rFonts w:ascii="Arial Narrow" w:hAnsi="Arial Narrow"/>
                <w:i/>
                <w:iCs/>
                <w:color w:val="000000"/>
                <w:sz w:val="17"/>
                <w:szCs w:val="17"/>
                <w:lang w:val="es-ES" w:eastAsia="es-ES"/>
              </w:rPr>
              <w:t>774</w:t>
            </w:r>
          </w:p>
        </w:tc>
      </w:tr>
    </w:tbl>
    <w:p w:rsidR="00714D1F" w:rsidRPr="001318F1" w:rsidRDefault="00714D1F" w:rsidP="00B54882">
      <w:pPr>
        <w:pStyle w:val="texto"/>
        <w:spacing w:before="240"/>
        <w:rPr>
          <w:rFonts w:cs="Arial"/>
          <w:w w:val="103"/>
        </w:rPr>
      </w:pPr>
      <w:r w:rsidRPr="001318F1">
        <w:rPr>
          <w:rFonts w:cs="Arial"/>
          <w:w w:val="103"/>
        </w:rPr>
        <w:t xml:space="preserve">En el ejercicio 2007 el </w:t>
      </w:r>
      <w:r w:rsidR="008F0A8E">
        <w:rPr>
          <w:rFonts w:cs="Arial"/>
          <w:w w:val="103"/>
        </w:rPr>
        <w:t>c</w:t>
      </w:r>
      <w:r w:rsidRPr="001318F1">
        <w:rPr>
          <w:rFonts w:cs="Arial"/>
          <w:w w:val="103"/>
        </w:rPr>
        <w:t>oncejo vendió unas parcelas urbanas y obtuvo 212.000 euros. A 31</w:t>
      </w:r>
      <w:r w:rsidR="009973B4">
        <w:rPr>
          <w:rFonts w:cs="Arial"/>
          <w:w w:val="103"/>
        </w:rPr>
        <w:t xml:space="preserve"> de diciembre de </w:t>
      </w:r>
      <w:r w:rsidRPr="001318F1">
        <w:rPr>
          <w:rFonts w:cs="Arial"/>
          <w:w w:val="103"/>
        </w:rPr>
        <w:t xml:space="preserve">2007 presentaba un saldo de </w:t>
      </w:r>
      <w:r w:rsidR="008F0A8E">
        <w:rPr>
          <w:rFonts w:cs="Arial"/>
          <w:w w:val="103"/>
        </w:rPr>
        <w:t>t</w:t>
      </w:r>
      <w:r w:rsidRPr="001318F1">
        <w:rPr>
          <w:rFonts w:cs="Arial"/>
          <w:w w:val="103"/>
        </w:rPr>
        <w:t xml:space="preserve">esorería de 155.036 euros. </w:t>
      </w:r>
    </w:p>
    <w:p w:rsidR="00714D1F" w:rsidRDefault="00714D1F" w:rsidP="001318F1">
      <w:pPr>
        <w:pStyle w:val="texto"/>
        <w:spacing w:after="180"/>
        <w:rPr>
          <w:rFonts w:cs="Arial"/>
          <w:w w:val="103"/>
        </w:rPr>
      </w:pPr>
      <w:proofErr w:type="gramStart"/>
      <w:r w:rsidRPr="001318F1">
        <w:rPr>
          <w:rFonts w:cs="Arial"/>
          <w:w w:val="103"/>
        </w:rPr>
        <w:t>Los sucesivos déficit presupuestarios</w:t>
      </w:r>
      <w:proofErr w:type="gramEnd"/>
      <w:r w:rsidRPr="001318F1">
        <w:rPr>
          <w:rFonts w:cs="Arial"/>
          <w:w w:val="103"/>
        </w:rPr>
        <w:t xml:space="preserve"> han hecho disminuir los remanentes de </w:t>
      </w:r>
      <w:r w:rsidR="008F0A8E">
        <w:rPr>
          <w:rFonts w:cs="Arial"/>
          <w:w w:val="103"/>
        </w:rPr>
        <w:t>t</w:t>
      </w:r>
      <w:r w:rsidRPr="001318F1">
        <w:rPr>
          <w:rFonts w:cs="Arial"/>
          <w:w w:val="103"/>
        </w:rPr>
        <w:t>esorería positiv</w:t>
      </w:r>
      <w:r w:rsidR="00B54882">
        <w:rPr>
          <w:rFonts w:cs="Arial"/>
          <w:w w:val="103"/>
        </w:rPr>
        <w:t>os que se mantenían desde 2007.</w:t>
      </w:r>
    </w:p>
    <w:p w:rsidR="00D85C3E" w:rsidRPr="001318F1" w:rsidRDefault="00D85C3E" w:rsidP="00D85C3E">
      <w:pPr>
        <w:pStyle w:val="texto"/>
        <w:spacing w:after="180"/>
        <w:rPr>
          <w:rFonts w:cs="Arial"/>
          <w:w w:val="103"/>
        </w:rPr>
      </w:pPr>
      <w:r w:rsidRPr="001318F1">
        <w:rPr>
          <w:rFonts w:cs="Arial"/>
          <w:w w:val="103"/>
        </w:rPr>
        <w:t xml:space="preserve">El préstamo </w:t>
      </w:r>
      <w:r>
        <w:rPr>
          <w:rFonts w:cs="Arial"/>
          <w:w w:val="103"/>
        </w:rPr>
        <w:t>para el frontón fue contratado en 200</w:t>
      </w:r>
      <w:r w:rsidRPr="001318F1">
        <w:rPr>
          <w:rFonts w:cs="Arial"/>
          <w:w w:val="103"/>
        </w:rPr>
        <w:t>4 por importe de 300.000 euros siendo su fecha de cancelación  prevista el 29</w:t>
      </w:r>
      <w:r>
        <w:rPr>
          <w:rFonts w:cs="Arial"/>
          <w:w w:val="103"/>
        </w:rPr>
        <w:t xml:space="preserve"> de enero de </w:t>
      </w:r>
      <w:r w:rsidRPr="001318F1">
        <w:rPr>
          <w:rFonts w:cs="Arial"/>
          <w:w w:val="103"/>
        </w:rPr>
        <w:t>2024, a un tipo de interés variable, 2,279</w:t>
      </w:r>
      <w:r>
        <w:rPr>
          <w:rFonts w:cs="Arial"/>
          <w:w w:val="103"/>
        </w:rPr>
        <w:t xml:space="preserve"> por ciento</w:t>
      </w:r>
      <w:r w:rsidRPr="001318F1">
        <w:rPr>
          <w:rFonts w:cs="Arial"/>
          <w:w w:val="103"/>
        </w:rPr>
        <w:t xml:space="preserve"> (2012), 1,090</w:t>
      </w:r>
      <w:r>
        <w:rPr>
          <w:rFonts w:cs="Arial"/>
          <w:w w:val="103"/>
        </w:rPr>
        <w:t xml:space="preserve"> por ciento</w:t>
      </w:r>
      <w:r w:rsidRPr="001318F1">
        <w:rPr>
          <w:rFonts w:cs="Arial"/>
          <w:w w:val="103"/>
        </w:rPr>
        <w:t xml:space="preserve"> </w:t>
      </w:r>
      <w:r>
        <w:rPr>
          <w:rFonts w:cs="Arial"/>
          <w:w w:val="103"/>
        </w:rPr>
        <w:t>(</w:t>
      </w:r>
      <w:r w:rsidRPr="001318F1">
        <w:rPr>
          <w:rFonts w:cs="Arial"/>
          <w:w w:val="103"/>
        </w:rPr>
        <w:t>2013) y 1,069</w:t>
      </w:r>
      <w:r>
        <w:rPr>
          <w:rFonts w:cs="Arial"/>
          <w:w w:val="103"/>
        </w:rPr>
        <w:t xml:space="preserve"> por ciento</w:t>
      </w:r>
      <w:r w:rsidRPr="001318F1">
        <w:rPr>
          <w:rFonts w:cs="Arial"/>
          <w:w w:val="103"/>
        </w:rPr>
        <w:t xml:space="preserve"> (2014). La cuota de amortización e intereses girada en 2014 era de aproximadamente 1.500 euros mensuales. A 31-12-2014 el importe pendiente no amortizado ascendía a 159.916 euros.</w:t>
      </w:r>
    </w:p>
    <w:p w:rsidR="00714D1F" w:rsidRPr="001860FC" w:rsidRDefault="00D85C3E" w:rsidP="001860FC">
      <w:pPr>
        <w:pStyle w:val="texto"/>
        <w:spacing w:before="240"/>
        <w:ind w:firstLine="0"/>
        <w:rPr>
          <w:rFonts w:ascii="Arial" w:hAnsi="Arial" w:cs="Arial"/>
          <w:sz w:val="25"/>
          <w:szCs w:val="25"/>
        </w:rPr>
      </w:pPr>
      <w:r w:rsidRPr="001860FC">
        <w:rPr>
          <w:rFonts w:ascii="Arial" w:hAnsi="Arial" w:cs="Arial"/>
          <w:sz w:val="25"/>
          <w:szCs w:val="25"/>
        </w:rPr>
        <w:t>VI.</w:t>
      </w:r>
      <w:r w:rsidR="00945C1C" w:rsidRPr="001860FC">
        <w:rPr>
          <w:rFonts w:ascii="Arial" w:hAnsi="Arial" w:cs="Arial"/>
          <w:sz w:val="25"/>
          <w:szCs w:val="25"/>
        </w:rPr>
        <w:t>1</w:t>
      </w:r>
      <w:r w:rsidRPr="001860FC">
        <w:rPr>
          <w:rFonts w:ascii="Arial" w:hAnsi="Arial" w:cs="Arial"/>
          <w:sz w:val="25"/>
          <w:szCs w:val="25"/>
        </w:rPr>
        <w:t>.</w:t>
      </w:r>
      <w:r w:rsidR="00945C1C" w:rsidRPr="001860FC">
        <w:rPr>
          <w:rFonts w:ascii="Arial" w:hAnsi="Arial" w:cs="Arial"/>
          <w:sz w:val="25"/>
          <w:szCs w:val="25"/>
        </w:rPr>
        <w:t xml:space="preserve">4 </w:t>
      </w:r>
      <w:r w:rsidR="00714D1F" w:rsidRPr="001860FC">
        <w:rPr>
          <w:rFonts w:ascii="Arial" w:hAnsi="Arial" w:cs="Arial"/>
          <w:sz w:val="25"/>
          <w:szCs w:val="25"/>
        </w:rPr>
        <w:t xml:space="preserve">Justificación documental del </w:t>
      </w:r>
      <w:r w:rsidR="008F0A8E">
        <w:rPr>
          <w:rFonts w:ascii="Arial" w:hAnsi="Arial" w:cs="Arial"/>
          <w:sz w:val="25"/>
          <w:szCs w:val="25"/>
        </w:rPr>
        <w:t>g</w:t>
      </w:r>
      <w:r w:rsidR="00714D1F" w:rsidRPr="001860FC">
        <w:rPr>
          <w:rFonts w:ascii="Arial" w:hAnsi="Arial" w:cs="Arial"/>
          <w:sz w:val="25"/>
          <w:szCs w:val="25"/>
        </w:rPr>
        <w:t xml:space="preserve">asto </w:t>
      </w:r>
    </w:p>
    <w:p w:rsidR="00714D1F" w:rsidRPr="001318F1" w:rsidRDefault="00714D1F" w:rsidP="001318F1">
      <w:pPr>
        <w:pStyle w:val="texto"/>
        <w:spacing w:after="180"/>
        <w:rPr>
          <w:rFonts w:cs="Arial"/>
          <w:w w:val="103"/>
        </w:rPr>
      </w:pPr>
      <w:r w:rsidRPr="001318F1">
        <w:rPr>
          <w:rFonts w:cs="Arial"/>
          <w:w w:val="103"/>
        </w:rPr>
        <w:t>Dentro de la revisión efectuada de la documentación de las liquidaciones presupuestarias de los año 2011 a 2014, se ha prestado atención especial a si el gasto se acompaña de factura, o en su defecto de recibo o documento ba</w:t>
      </w:r>
      <w:r w:rsidRPr="001318F1">
        <w:rPr>
          <w:rFonts w:cs="Arial"/>
          <w:w w:val="103"/>
        </w:rPr>
        <w:t>n</w:t>
      </w:r>
      <w:r w:rsidRPr="001318F1">
        <w:rPr>
          <w:rFonts w:cs="Arial"/>
          <w:w w:val="103"/>
        </w:rPr>
        <w:t>cario de transferencia o similar. También si el texto del documento contable especifica la naturaleza del gasto.</w:t>
      </w:r>
    </w:p>
    <w:p w:rsidR="00714D1F" w:rsidRDefault="00714D1F" w:rsidP="001318F1">
      <w:pPr>
        <w:pStyle w:val="texto"/>
        <w:spacing w:after="180"/>
        <w:rPr>
          <w:rFonts w:cs="Arial"/>
          <w:w w:val="103"/>
        </w:rPr>
      </w:pPr>
      <w:r w:rsidRPr="001318F1">
        <w:rPr>
          <w:rFonts w:cs="Arial"/>
          <w:w w:val="103"/>
        </w:rPr>
        <w:t>Las deficiencias encontradas han sido:</w:t>
      </w:r>
    </w:p>
    <w:tbl>
      <w:tblPr>
        <w:tblW w:w="4882"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907"/>
        <w:gridCol w:w="1002"/>
        <w:gridCol w:w="862"/>
        <w:gridCol w:w="916"/>
        <w:gridCol w:w="961"/>
        <w:gridCol w:w="1070"/>
      </w:tblGrid>
      <w:tr w:rsidR="00B51F59" w:rsidRPr="00550EE3" w:rsidTr="008D400C">
        <w:trPr>
          <w:trHeight w:val="255"/>
          <w:jc w:val="center"/>
        </w:trPr>
        <w:tc>
          <w:tcPr>
            <w:tcW w:w="3907" w:type="dxa"/>
            <w:tcBorders>
              <w:bottom w:val="single" w:sz="4" w:space="0" w:color="auto"/>
            </w:tcBorders>
            <w:shd w:val="clear" w:color="auto" w:fill="FABF8F" w:themeFill="accent6" w:themeFillTint="99"/>
            <w:vAlign w:val="center"/>
          </w:tcPr>
          <w:p w:rsidR="00B51F59" w:rsidRPr="00BE2776" w:rsidRDefault="00550EE3" w:rsidP="00550EE3">
            <w:pPr>
              <w:spacing w:after="0"/>
              <w:ind w:firstLine="0"/>
              <w:jc w:val="left"/>
              <w:rPr>
                <w:rFonts w:ascii="Arial" w:hAnsi="Arial" w:cs="Arial"/>
                <w:sz w:val="18"/>
                <w:szCs w:val="18"/>
                <w:lang w:val="es-ES" w:eastAsia="es-ES"/>
              </w:rPr>
            </w:pPr>
            <w:r w:rsidRPr="00BE2776">
              <w:rPr>
                <w:rFonts w:ascii="Arial" w:hAnsi="Arial" w:cs="Arial"/>
                <w:sz w:val="18"/>
                <w:szCs w:val="18"/>
                <w:lang w:val="es-ES" w:eastAsia="es-ES"/>
              </w:rPr>
              <w:t>Documentos de o</w:t>
            </w:r>
            <w:r w:rsidR="00B51F59" w:rsidRPr="00BE2776">
              <w:rPr>
                <w:rFonts w:ascii="Arial" w:hAnsi="Arial" w:cs="Arial"/>
                <w:sz w:val="18"/>
                <w:szCs w:val="18"/>
                <w:lang w:val="es-ES" w:eastAsia="es-ES"/>
              </w:rPr>
              <w:t xml:space="preserve">bligación de </w:t>
            </w:r>
            <w:r w:rsidRPr="00BE2776">
              <w:rPr>
                <w:rFonts w:ascii="Arial" w:hAnsi="Arial" w:cs="Arial"/>
                <w:sz w:val="18"/>
                <w:szCs w:val="18"/>
                <w:lang w:val="es-ES" w:eastAsia="es-ES"/>
              </w:rPr>
              <w:t>p</w:t>
            </w:r>
            <w:r w:rsidR="00B51F59" w:rsidRPr="00BE2776">
              <w:rPr>
                <w:rFonts w:ascii="Arial" w:hAnsi="Arial" w:cs="Arial"/>
                <w:sz w:val="18"/>
                <w:szCs w:val="18"/>
                <w:lang w:val="es-ES" w:eastAsia="es-ES"/>
              </w:rPr>
              <w:t xml:space="preserve">ago </w:t>
            </w:r>
          </w:p>
        </w:tc>
        <w:tc>
          <w:tcPr>
            <w:tcW w:w="1002" w:type="dxa"/>
            <w:tcBorders>
              <w:bottom w:val="single" w:sz="4" w:space="0" w:color="auto"/>
            </w:tcBorders>
            <w:shd w:val="clear" w:color="auto" w:fill="FABF8F" w:themeFill="accent6" w:themeFillTint="99"/>
            <w:vAlign w:val="center"/>
          </w:tcPr>
          <w:p w:rsidR="00B51F59" w:rsidRPr="00BE2776" w:rsidRDefault="00B51F59" w:rsidP="00550E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2011</w:t>
            </w:r>
          </w:p>
        </w:tc>
        <w:tc>
          <w:tcPr>
            <w:tcW w:w="862" w:type="dxa"/>
            <w:tcBorders>
              <w:bottom w:val="single" w:sz="4" w:space="0" w:color="auto"/>
            </w:tcBorders>
            <w:shd w:val="clear" w:color="auto" w:fill="FABF8F" w:themeFill="accent6" w:themeFillTint="99"/>
            <w:vAlign w:val="center"/>
          </w:tcPr>
          <w:p w:rsidR="00B51F59" w:rsidRPr="00BE2776" w:rsidRDefault="00B51F59" w:rsidP="00550E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2012</w:t>
            </w:r>
          </w:p>
        </w:tc>
        <w:tc>
          <w:tcPr>
            <w:tcW w:w="916" w:type="dxa"/>
            <w:tcBorders>
              <w:bottom w:val="single" w:sz="4" w:space="0" w:color="auto"/>
            </w:tcBorders>
            <w:shd w:val="clear" w:color="auto" w:fill="FABF8F" w:themeFill="accent6" w:themeFillTint="99"/>
            <w:vAlign w:val="center"/>
          </w:tcPr>
          <w:p w:rsidR="00B51F59" w:rsidRPr="00BE2776" w:rsidRDefault="00B51F59" w:rsidP="00550E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2013</w:t>
            </w:r>
          </w:p>
        </w:tc>
        <w:tc>
          <w:tcPr>
            <w:tcW w:w="961" w:type="dxa"/>
            <w:tcBorders>
              <w:bottom w:val="single" w:sz="4" w:space="0" w:color="auto"/>
            </w:tcBorders>
            <w:shd w:val="clear" w:color="auto" w:fill="FABF8F" w:themeFill="accent6" w:themeFillTint="99"/>
            <w:vAlign w:val="center"/>
          </w:tcPr>
          <w:p w:rsidR="00B51F59" w:rsidRPr="00BE2776" w:rsidRDefault="00B51F59" w:rsidP="00550E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2014</w:t>
            </w:r>
          </w:p>
        </w:tc>
        <w:tc>
          <w:tcPr>
            <w:tcW w:w="1070" w:type="dxa"/>
            <w:tcBorders>
              <w:bottom w:val="single" w:sz="4" w:space="0" w:color="auto"/>
            </w:tcBorders>
            <w:shd w:val="clear" w:color="auto" w:fill="FABF8F" w:themeFill="accent6" w:themeFillTint="99"/>
            <w:vAlign w:val="center"/>
          </w:tcPr>
          <w:p w:rsidR="00B51F59" w:rsidRPr="00BE2776" w:rsidRDefault="00550EE3" w:rsidP="00550EE3">
            <w:pPr>
              <w:spacing w:after="0"/>
              <w:ind w:firstLine="0"/>
              <w:jc w:val="right"/>
              <w:rPr>
                <w:rFonts w:ascii="Arial" w:hAnsi="Arial" w:cs="Arial"/>
                <w:bCs/>
                <w:sz w:val="18"/>
                <w:szCs w:val="18"/>
                <w:lang w:val="es-ES" w:eastAsia="es-ES"/>
              </w:rPr>
            </w:pPr>
            <w:r w:rsidRPr="00BE2776">
              <w:rPr>
                <w:rFonts w:ascii="Arial" w:hAnsi="Arial" w:cs="Arial"/>
                <w:bCs/>
                <w:sz w:val="18"/>
                <w:szCs w:val="18"/>
                <w:lang w:val="es-ES" w:eastAsia="es-ES"/>
              </w:rPr>
              <w:t>Totales</w:t>
            </w:r>
          </w:p>
        </w:tc>
      </w:tr>
      <w:tr w:rsidR="00B51F59" w:rsidRPr="00B51F59" w:rsidTr="008D400C">
        <w:trPr>
          <w:trHeight w:val="198"/>
          <w:jc w:val="center"/>
        </w:trPr>
        <w:tc>
          <w:tcPr>
            <w:tcW w:w="3907" w:type="dxa"/>
            <w:tcBorders>
              <w:bottom w:val="single" w:sz="2" w:space="0" w:color="auto"/>
            </w:tcBorders>
            <w:noWrap/>
            <w:vAlign w:val="center"/>
          </w:tcPr>
          <w:p w:rsidR="00B51F59" w:rsidRPr="00BE2776" w:rsidRDefault="00B51F59" w:rsidP="00550EE3">
            <w:pPr>
              <w:spacing w:after="0"/>
              <w:ind w:firstLine="0"/>
              <w:jc w:val="left"/>
              <w:rPr>
                <w:rFonts w:ascii="Arial Narrow" w:hAnsi="Arial Narrow"/>
                <w:lang w:val="es-ES" w:eastAsia="es-ES"/>
              </w:rPr>
            </w:pPr>
            <w:r w:rsidRPr="00BE2776">
              <w:rPr>
                <w:rFonts w:ascii="Arial Narrow" w:hAnsi="Arial Narrow"/>
                <w:lang w:val="es-ES" w:eastAsia="es-ES"/>
              </w:rPr>
              <w:t>Nº documentos del ejercicio</w:t>
            </w:r>
          </w:p>
        </w:tc>
        <w:tc>
          <w:tcPr>
            <w:tcW w:w="1002" w:type="dxa"/>
            <w:tcBorders>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196</w:t>
            </w:r>
          </w:p>
        </w:tc>
        <w:tc>
          <w:tcPr>
            <w:tcW w:w="862" w:type="dxa"/>
            <w:tcBorders>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238</w:t>
            </w:r>
          </w:p>
        </w:tc>
        <w:tc>
          <w:tcPr>
            <w:tcW w:w="916" w:type="dxa"/>
            <w:tcBorders>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359</w:t>
            </w:r>
          </w:p>
        </w:tc>
        <w:tc>
          <w:tcPr>
            <w:tcW w:w="961" w:type="dxa"/>
            <w:tcBorders>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275</w:t>
            </w:r>
          </w:p>
        </w:tc>
        <w:tc>
          <w:tcPr>
            <w:tcW w:w="1070" w:type="dxa"/>
            <w:tcBorders>
              <w:bottom w:val="single" w:sz="2" w:space="0" w:color="auto"/>
            </w:tcBorders>
            <w:vAlign w:val="center"/>
          </w:tcPr>
          <w:p w:rsidR="00B51F59" w:rsidRPr="00BE2776" w:rsidRDefault="00BE2776" w:rsidP="00550EE3">
            <w:pPr>
              <w:spacing w:after="0"/>
              <w:ind w:firstLine="0"/>
              <w:jc w:val="right"/>
              <w:rPr>
                <w:rFonts w:ascii="Arial Narrow" w:hAnsi="Arial Narrow"/>
                <w:bCs/>
                <w:iCs/>
                <w:lang w:val="es-ES" w:eastAsia="es-ES"/>
              </w:rPr>
            </w:pPr>
            <w:r w:rsidRPr="00BE2776">
              <w:rPr>
                <w:rFonts w:ascii="Arial Narrow" w:hAnsi="Arial Narrow"/>
                <w:bCs/>
                <w:iCs/>
                <w:lang w:val="es-ES" w:eastAsia="es-ES"/>
              </w:rPr>
              <w:t>1.068</w:t>
            </w:r>
          </w:p>
        </w:tc>
      </w:tr>
      <w:tr w:rsidR="00B51F59" w:rsidRPr="00B51F59" w:rsidTr="008D400C">
        <w:trPr>
          <w:trHeight w:val="198"/>
          <w:jc w:val="center"/>
        </w:trPr>
        <w:tc>
          <w:tcPr>
            <w:tcW w:w="3907" w:type="dxa"/>
            <w:tcBorders>
              <w:top w:val="single" w:sz="2" w:space="0" w:color="auto"/>
              <w:bottom w:val="single" w:sz="4" w:space="0" w:color="auto"/>
            </w:tcBorders>
            <w:noWrap/>
            <w:vAlign w:val="center"/>
          </w:tcPr>
          <w:p w:rsidR="00B51F59" w:rsidRPr="00BE2776" w:rsidRDefault="00DD3F4D" w:rsidP="00550EE3">
            <w:pPr>
              <w:spacing w:after="0"/>
              <w:ind w:firstLine="0"/>
              <w:jc w:val="left"/>
              <w:rPr>
                <w:rFonts w:ascii="Arial Narrow" w:hAnsi="Arial Narrow"/>
                <w:lang w:val="es-ES" w:eastAsia="es-ES"/>
              </w:rPr>
            </w:pPr>
            <w:r w:rsidRPr="00BE2776">
              <w:rPr>
                <w:rFonts w:ascii="Arial Narrow" w:hAnsi="Arial Narrow"/>
                <w:lang w:val="es-ES" w:eastAsia="es-ES"/>
              </w:rPr>
              <w:t>N</w:t>
            </w:r>
            <w:r w:rsidR="00B51F59" w:rsidRPr="00BE2776">
              <w:rPr>
                <w:rFonts w:ascii="Arial Narrow" w:hAnsi="Arial Narrow"/>
                <w:lang w:val="es-ES" w:eastAsia="es-ES"/>
              </w:rPr>
              <w:t>º documentos c</w:t>
            </w:r>
            <w:r w:rsidR="00B51F59" w:rsidRPr="00BE2776">
              <w:rPr>
                <w:rFonts w:ascii="Arial Narrow" w:hAnsi="Arial Narrow"/>
                <w:bCs/>
                <w:lang w:val="es-ES" w:eastAsia="es-ES"/>
              </w:rPr>
              <w:t xml:space="preserve">on </w:t>
            </w:r>
            <w:r w:rsidRPr="00BE2776">
              <w:rPr>
                <w:rFonts w:ascii="Arial Narrow" w:hAnsi="Arial Narrow"/>
                <w:bCs/>
                <w:lang w:val="es-ES" w:eastAsia="es-ES"/>
              </w:rPr>
              <w:t xml:space="preserve">algún </w:t>
            </w:r>
            <w:r w:rsidR="00B51F59" w:rsidRPr="00BE2776">
              <w:rPr>
                <w:rFonts w:ascii="Arial Narrow" w:hAnsi="Arial Narrow"/>
                <w:bCs/>
                <w:lang w:val="es-ES" w:eastAsia="es-ES"/>
              </w:rPr>
              <w:t>problema</w:t>
            </w:r>
            <w:r w:rsidR="00B51F59" w:rsidRPr="00BE2776">
              <w:rPr>
                <w:rFonts w:ascii="Arial Narrow" w:hAnsi="Arial Narrow"/>
                <w:lang w:val="es-ES" w:eastAsia="es-ES"/>
              </w:rPr>
              <w:t xml:space="preserve"> de justificación</w:t>
            </w:r>
          </w:p>
        </w:tc>
        <w:tc>
          <w:tcPr>
            <w:tcW w:w="1002" w:type="dxa"/>
            <w:tcBorders>
              <w:top w:val="single" w:sz="2" w:space="0" w:color="auto"/>
              <w:bottom w:val="single" w:sz="4"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9</w:t>
            </w:r>
          </w:p>
        </w:tc>
        <w:tc>
          <w:tcPr>
            <w:tcW w:w="862" w:type="dxa"/>
            <w:tcBorders>
              <w:top w:val="single" w:sz="2" w:space="0" w:color="auto"/>
              <w:bottom w:val="single" w:sz="4" w:space="0" w:color="auto"/>
            </w:tcBorders>
            <w:noWrap/>
            <w:vAlign w:val="center"/>
          </w:tcPr>
          <w:p w:rsidR="00B51F59" w:rsidRPr="00BE2776" w:rsidRDefault="00B51F59" w:rsidP="004F01E3">
            <w:pPr>
              <w:spacing w:after="0"/>
              <w:ind w:firstLine="0"/>
              <w:jc w:val="right"/>
              <w:rPr>
                <w:rFonts w:ascii="Arial Narrow" w:hAnsi="Arial Narrow"/>
                <w:lang w:val="es-ES" w:eastAsia="es-ES"/>
              </w:rPr>
            </w:pPr>
            <w:r w:rsidRPr="00BE2776">
              <w:rPr>
                <w:rFonts w:ascii="Arial Narrow" w:hAnsi="Arial Narrow"/>
                <w:lang w:val="es-ES" w:eastAsia="es-ES"/>
              </w:rPr>
              <w:t>2</w:t>
            </w:r>
            <w:r w:rsidR="004F01E3">
              <w:rPr>
                <w:rFonts w:ascii="Arial Narrow" w:hAnsi="Arial Narrow"/>
                <w:lang w:val="es-ES" w:eastAsia="es-ES"/>
              </w:rPr>
              <w:t>6</w:t>
            </w:r>
          </w:p>
        </w:tc>
        <w:tc>
          <w:tcPr>
            <w:tcW w:w="916" w:type="dxa"/>
            <w:tcBorders>
              <w:top w:val="single" w:sz="2" w:space="0" w:color="auto"/>
              <w:bottom w:val="single" w:sz="4" w:space="0" w:color="auto"/>
            </w:tcBorders>
            <w:noWrap/>
            <w:vAlign w:val="center"/>
          </w:tcPr>
          <w:p w:rsidR="00B51F59" w:rsidRPr="00BE2776" w:rsidRDefault="004F01E3" w:rsidP="00BE2776">
            <w:pPr>
              <w:spacing w:after="0"/>
              <w:ind w:firstLine="0"/>
              <w:jc w:val="right"/>
              <w:rPr>
                <w:rFonts w:ascii="Arial Narrow" w:hAnsi="Arial Narrow"/>
                <w:lang w:val="es-ES" w:eastAsia="es-ES"/>
              </w:rPr>
            </w:pPr>
            <w:r>
              <w:rPr>
                <w:rFonts w:ascii="Arial Narrow" w:hAnsi="Arial Narrow"/>
                <w:lang w:val="es-ES" w:eastAsia="es-ES"/>
              </w:rPr>
              <w:t>39</w:t>
            </w:r>
          </w:p>
        </w:tc>
        <w:tc>
          <w:tcPr>
            <w:tcW w:w="961" w:type="dxa"/>
            <w:tcBorders>
              <w:top w:val="single" w:sz="2" w:space="0" w:color="auto"/>
              <w:bottom w:val="single" w:sz="4" w:space="0" w:color="auto"/>
            </w:tcBorders>
            <w:noWrap/>
            <w:vAlign w:val="center"/>
          </w:tcPr>
          <w:p w:rsidR="00B51F59" w:rsidRPr="00BE2776" w:rsidRDefault="00B51F59" w:rsidP="00BE2776">
            <w:pPr>
              <w:spacing w:after="0"/>
              <w:ind w:firstLine="0"/>
              <w:jc w:val="right"/>
              <w:rPr>
                <w:rFonts w:ascii="Arial Narrow" w:hAnsi="Arial Narrow"/>
                <w:lang w:val="es-ES" w:eastAsia="es-ES"/>
              </w:rPr>
            </w:pPr>
            <w:r w:rsidRPr="00BE2776">
              <w:rPr>
                <w:rFonts w:ascii="Arial Narrow" w:hAnsi="Arial Narrow"/>
                <w:lang w:val="es-ES" w:eastAsia="es-ES"/>
              </w:rPr>
              <w:t>3</w:t>
            </w:r>
            <w:r w:rsidR="00BE2776" w:rsidRPr="00BE2776">
              <w:rPr>
                <w:rFonts w:ascii="Arial Narrow" w:hAnsi="Arial Narrow"/>
                <w:lang w:val="es-ES" w:eastAsia="es-ES"/>
              </w:rPr>
              <w:t>2</w:t>
            </w:r>
          </w:p>
        </w:tc>
        <w:tc>
          <w:tcPr>
            <w:tcW w:w="1070" w:type="dxa"/>
            <w:tcBorders>
              <w:top w:val="single" w:sz="2" w:space="0" w:color="auto"/>
              <w:bottom w:val="single" w:sz="4" w:space="0" w:color="auto"/>
            </w:tcBorders>
            <w:vAlign w:val="center"/>
          </w:tcPr>
          <w:p w:rsidR="00B51F59" w:rsidRPr="00BE2776" w:rsidRDefault="004F01E3" w:rsidP="00550EE3">
            <w:pPr>
              <w:spacing w:after="0"/>
              <w:ind w:firstLine="0"/>
              <w:jc w:val="right"/>
              <w:rPr>
                <w:rFonts w:ascii="Arial Narrow" w:hAnsi="Arial Narrow"/>
                <w:lang w:val="es-ES" w:eastAsia="es-ES"/>
              </w:rPr>
            </w:pPr>
            <w:r>
              <w:rPr>
                <w:rFonts w:ascii="Arial Narrow" w:hAnsi="Arial Narrow"/>
                <w:lang w:val="es-ES" w:eastAsia="es-ES"/>
              </w:rPr>
              <w:t>106</w:t>
            </w:r>
          </w:p>
        </w:tc>
      </w:tr>
      <w:tr w:rsidR="00B51F59" w:rsidRPr="00B51F59" w:rsidTr="008D400C">
        <w:trPr>
          <w:trHeight w:val="198"/>
          <w:jc w:val="center"/>
        </w:trPr>
        <w:tc>
          <w:tcPr>
            <w:tcW w:w="3907" w:type="dxa"/>
            <w:tcBorders>
              <w:top w:val="single" w:sz="4" w:space="0" w:color="auto"/>
              <w:bottom w:val="single" w:sz="4" w:space="0" w:color="auto"/>
            </w:tcBorders>
            <w:noWrap/>
            <w:vAlign w:val="center"/>
          </w:tcPr>
          <w:p w:rsidR="00B51F59" w:rsidRPr="00BE2776" w:rsidRDefault="00550EE3" w:rsidP="00162341">
            <w:pPr>
              <w:spacing w:after="0"/>
              <w:ind w:firstLine="0"/>
              <w:jc w:val="left"/>
              <w:rPr>
                <w:rFonts w:ascii="Arial" w:hAnsi="Arial" w:cs="Arial"/>
                <w:lang w:val="es-ES" w:eastAsia="es-ES"/>
              </w:rPr>
            </w:pPr>
            <w:r w:rsidRPr="00BE2776">
              <w:rPr>
                <w:rFonts w:ascii="Arial" w:hAnsi="Arial" w:cs="Arial"/>
                <w:lang w:val="es-ES" w:eastAsia="es-ES"/>
              </w:rPr>
              <w:t>Importes</w:t>
            </w:r>
          </w:p>
        </w:tc>
        <w:tc>
          <w:tcPr>
            <w:tcW w:w="1002" w:type="dxa"/>
            <w:tcBorders>
              <w:top w:val="single" w:sz="4" w:space="0" w:color="auto"/>
              <w:bottom w:val="single" w:sz="4" w:space="0" w:color="auto"/>
            </w:tcBorders>
            <w:noWrap/>
            <w:vAlign w:val="center"/>
          </w:tcPr>
          <w:p w:rsidR="00B51F59" w:rsidRPr="00BE2776" w:rsidRDefault="00B51F59" w:rsidP="00550EE3">
            <w:pPr>
              <w:spacing w:after="0"/>
              <w:ind w:firstLine="0"/>
              <w:jc w:val="right"/>
              <w:rPr>
                <w:rFonts w:ascii="Arial Narrow" w:hAnsi="Arial Narrow"/>
                <w:bCs/>
                <w:lang w:val="es-ES" w:eastAsia="es-ES"/>
              </w:rPr>
            </w:pPr>
          </w:p>
        </w:tc>
        <w:tc>
          <w:tcPr>
            <w:tcW w:w="862" w:type="dxa"/>
            <w:tcBorders>
              <w:top w:val="single" w:sz="4" w:space="0" w:color="auto"/>
              <w:bottom w:val="single" w:sz="4" w:space="0" w:color="auto"/>
            </w:tcBorders>
            <w:noWrap/>
            <w:vAlign w:val="center"/>
          </w:tcPr>
          <w:p w:rsidR="00B51F59" w:rsidRPr="00BE2776" w:rsidRDefault="00B51F59" w:rsidP="00550EE3">
            <w:pPr>
              <w:spacing w:after="0"/>
              <w:ind w:firstLine="0"/>
              <w:jc w:val="right"/>
              <w:rPr>
                <w:rFonts w:ascii="Arial Narrow" w:hAnsi="Arial Narrow"/>
                <w:bCs/>
                <w:lang w:val="es-ES" w:eastAsia="es-ES"/>
              </w:rPr>
            </w:pPr>
          </w:p>
        </w:tc>
        <w:tc>
          <w:tcPr>
            <w:tcW w:w="916" w:type="dxa"/>
            <w:tcBorders>
              <w:top w:val="single" w:sz="4" w:space="0" w:color="auto"/>
              <w:bottom w:val="single" w:sz="4" w:space="0" w:color="auto"/>
            </w:tcBorders>
            <w:noWrap/>
            <w:vAlign w:val="center"/>
          </w:tcPr>
          <w:p w:rsidR="00B51F59" w:rsidRPr="00BE2776" w:rsidRDefault="00B51F59" w:rsidP="00550EE3">
            <w:pPr>
              <w:spacing w:after="0"/>
              <w:ind w:firstLine="0"/>
              <w:jc w:val="right"/>
              <w:rPr>
                <w:rFonts w:ascii="Arial Narrow" w:hAnsi="Arial Narrow"/>
                <w:bCs/>
                <w:lang w:val="es-ES" w:eastAsia="es-ES"/>
              </w:rPr>
            </w:pPr>
          </w:p>
        </w:tc>
        <w:tc>
          <w:tcPr>
            <w:tcW w:w="961" w:type="dxa"/>
            <w:tcBorders>
              <w:top w:val="single" w:sz="4" w:space="0" w:color="auto"/>
              <w:bottom w:val="single" w:sz="4" w:space="0" w:color="auto"/>
            </w:tcBorders>
            <w:noWrap/>
            <w:vAlign w:val="center"/>
          </w:tcPr>
          <w:p w:rsidR="00B51F59" w:rsidRPr="00BE2776" w:rsidRDefault="00B51F59" w:rsidP="00550EE3">
            <w:pPr>
              <w:spacing w:after="0"/>
              <w:ind w:firstLine="0"/>
              <w:jc w:val="right"/>
              <w:rPr>
                <w:rFonts w:ascii="Arial Narrow" w:hAnsi="Arial Narrow"/>
                <w:bCs/>
                <w:lang w:val="es-ES" w:eastAsia="es-ES"/>
              </w:rPr>
            </w:pPr>
          </w:p>
        </w:tc>
        <w:tc>
          <w:tcPr>
            <w:tcW w:w="1070" w:type="dxa"/>
            <w:tcBorders>
              <w:top w:val="single" w:sz="4" w:space="0" w:color="auto"/>
              <w:bottom w:val="single" w:sz="4" w:space="0" w:color="auto"/>
            </w:tcBorders>
            <w:vAlign w:val="center"/>
          </w:tcPr>
          <w:p w:rsidR="00B51F59" w:rsidRPr="00BE2776" w:rsidRDefault="00B51F59" w:rsidP="00550EE3">
            <w:pPr>
              <w:spacing w:after="0"/>
              <w:ind w:firstLine="0"/>
              <w:jc w:val="right"/>
              <w:rPr>
                <w:rFonts w:ascii="Arial Narrow" w:hAnsi="Arial Narrow"/>
                <w:bCs/>
                <w:lang w:val="es-ES" w:eastAsia="es-ES"/>
              </w:rPr>
            </w:pPr>
          </w:p>
        </w:tc>
      </w:tr>
      <w:tr w:rsidR="00B51F59" w:rsidRPr="00B51F59" w:rsidTr="008D400C">
        <w:trPr>
          <w:trHeight w:val="198"/>
          <w:jc w:val="center"/>
        </w:trPr>
        <w:tc>
          <w:tcPr>
            <w:tcW w:w="3907" w:type="dxa"/>
            <w:tcBorders>
              <w:top w:val="single" w:sz="4" w:space="0" w:color="auto"/>
              <w:bottom w:val="single" w:sz="2" w:space="0" w:color="auto"/>
            </w:tcBorders>
            <w:noWrap/>
            <w:vAlign w:val="center"/>
          </w:tcPr>
          <w:p w:rsidR="00B51F59" w:rsidRPr="00BE2776" w:rsidRDefault="00B51F59" w:rsidP="00550EE3">
            <w:pPr>
              <w:spacing w:after="0"/>
              <w:ind w:firstLine="0"/>
              <w:jc w:val="left"/>
              <w:rPr>
                <w:rFonts w:ascii="Arial Narrow" w:hAnsi="Arial Narrow"/>
                <w:lang w:val="es-ES" w:eastAsia="es-ES"/>
              </w:rPr>
            </w:pPr>
            <w:r w:rsidRPr="00BE2776">
              <w:rPr>
                <w:rFonts w:ascii="Arial Narrow" w:hAnsi="Arial Narrow"/>
                <w:lang w:val="es-ES" w:eastAsia="es-ES"/>
              </w:rPr>
              <w:t xml:space="preserve">Sin factura y </w:t>
            </w:r>
            <w:r w:rsidR="00DD3F4D" w:rsidRPr="00BE2776">
              <w:rPr>
                <w:rFonts w:ascii="Arial Narrow" w:hAnsi="Arial Narrow"/>
                <w:lang w:val="es-ES" w:eastAsia="es-ES"/>
              </w:rPr>
              <w:t>s</w:t>
            </w:r>
            <w:r w:rsidRPr="00BE2776">
              <w:rPr>
                <w:rFonts w:ascii="Arial Narrow" w:hAnsi="Arial Narrow"/>
                <w:lang w:val="es-ES" w:eastAsia="es-ES"/>
              </w:rPr>
              <w:t>in recibo</w:t>
            </w:r>
          </w:p>
        </w:tc>
        <w:tc>
          <w:tcPr>
            <w:tcW w:w="1002" w:type="dxa"/>
            <w:tcBorders>
              <w:top w:val="single" w:sz="4"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1.738</w:t>
            </w:r>
          </w:p>
        </w:tc>
        <w:tc>
          <w:tcPr>
            <w:tcW w:w="862" w:type="dxa"/>
            <w:tcBorders>
              <w:top w:val="single" w:sz="4" w:space="0" w:color="auto"/>
              <w:bottom w:val="single" w:sz="2" w:space="0" w:color="auto"/>
            </w:tcBorders>
            <w:noWrap/>
            <w:vAlign w:val="center"/>
          </w:tcPr>
          <w:p w:rsidR="00B51F59" w:rsidRPr="00BE2776" w:rsidRDefault="00B51F59" w:rsidP="004F01E3">
            <w:pPr>
              <w:spacing w:after="0"/>
              <w:ind w:firstLine="0"/>
              <w:jc w:val="right"/>
              <w:rPr>
                <w:rFonts w:ascii="Arial Narrow" w:hAnsi="Arial Narrow"/>
                <w:lang w:val="es-ES" w:eastAsia="es-ES"/>
              </w:rPr>
            </w:pPr>
            <w:r w:rsidRPr="00BE2776">
              <w:rPr>
                <w:rFonts w:ascii="Arial Narrow" w:hAnsi="Arial Narrow"/>
                <w:lang w:val="es-ES" w:eastAsia="es-ES"/>
              </w:rPr>
              <w:t>4.</w:t>
            </w:r>
            <w:r w:rsidR="004F01E3">
              <w:rPr>
                <w:rFonts w:ascii="Arial Narrow" w:hAnsi="Arial Narrow"/>
                <w:lang w:val="es-ES" w:eastAsia="es-ES"/>
              </w:rPr>
              <w:t>273</w:t>
            </w:r>
          </w:p>
        </w:tc>
        <w:tc>
          <w:tcPr>
            <w:tcW w:w="916" w:type="dxa"/>
            <w:tcBorders>
              <w:top w:val="single" w:sz="4" w:space="0" w:color="auto"/>
              <w:bottom w:val="single" w:sz="2" w:space="0" w:color="auto"/>
            </w:tcBorders>
            <w:noWrap/>
            <w:vAlign w:val="center"/>
          </w:tcPr>
          <w:p w:rsidR="00B51F59" w:rsidRPr="00BE2776" w:rsidRDefault="00BE2776" w:rsidP="004F01E3">
            <w:pPr>
              <w:spacing w:after="0"/>
              <w:ind w:firstLine="0"/>
              <w:jc w:val="right"/>
              <w:rPr>
                <w:rFonts w:ascii="Arial Narrow" w:hAnsi="Arial Narrow"/>
                <w:lang w:val="es-ES" w:eastAsia="es-ES"/>
              </w:rPr>
            </w:pPr>
            <w:r w:rsidRPr="00BE2776">
              <w:rPr>
                <w:rFonts w:ascii="Arial Narrow" w:hAnsi="Arial Narrow"/>
                <w:lang w:val="es-ES" w:eastAsia="es-ES"/>
              </w:rPr>
              <w:t>6.</w:t>
            </w:r>
            <w:r w:rsidR="004F01E3">
              <w:rPr>
                <w:rFonts w:ascii="Arial Narrow" w:hAnsi="Arial Narrow"/>
                <w:lang w:val="es-ES" w:eastAsia="es-ES"/>
              </w:rPr>
              <w:t>199</w:t>
            </w:r>
          </w:p>
        </w:tc>
        <w:tc>
          <w:tcPr>
            <w:tcW w:w="961" w:type="dxa"/>
            <w:tcBorders>
              <w:top w:val="single" w:sz="4" w:space="0" w:color="auto"/>
              <w:bottom w:val="single" w:sz="2" w:space="0" w:color="auto"/>
            </w:tcBorders>
            <w:noWrap/>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8.086</w:t>
            </w:r>
          </w:p>
        </w:tc>
        <w:tc>
          <w:tcPr>
            <w:tcW w:w="1070" w:type="dxa"/>
            <w:tcBorders>
              <w:top w:val="single" w:sz="4" w:space="0" w:color="auto"/>
              <w:bottom w:val="single" w:sz="2" w:space="0" w:color="auto"/>
            </w:tcBorders>
            <w:vAlign w:val="center"/>
          </w:tcPr>
          <w:p w:rsidR="00B51F59" w:rsidRPr="00BE2776" w:rsidRDefault="00BE2776" w:rsidP="004F01E3">
            <w:pPr>
              <w:spacing w:after="0"/>
              <w:ind w:firstLine="0"/>
              <w:jc w:val="right"/>
              <w:rPr>
                <w:rFonts w:ascii="Arial Narrow" w:hAnsi="Arial Narrow"/>
                <w:lang w:val="es-ES" w:eastAsia="es-ES"/>
              </w:rPr>
            </w:pPr>
            <w:r w:rsidRPr="00BE2776">
              <w:rPr>
                <w:rFonts w:ascii="Arial Narrow" w:hAnsi="Arial Narrow"/>
                <w:lang w:val="es-ES" w:eastAsia="es-ES"/>
              </w:rPr>
              <w:t>20.</w:t>
            </w:r>
            <w:r w:rsidR="004F01E3">
              <w:rPr>
                <w:rFonts w:ascii="Arial Narrow" w:hAnsi="Arial Narrow"/>
                <w:lang w:val="es-ES" w:eastAsia="es-ES"/>
              </w:rPr>
              <w:t>296</w:t>
            </w:r>
          </w:p>
        </w:tc>
      </w:tr>
      <w:tr w:rsidR="00B51F59" w:rsidRPr="00B51F59" w:rsidTr="008D400C">
        <w:trPr>
          <w:trHeight w:val="198"/>
          <w:jc w:val="center"/>
        </w:trPr>
        <w:tc>
          <w:tcPr>
            <w:tcW w:w="3907" w:type="dxa"/>
            <w:tcBorders>
              <w:top w:val="single" w:sz="2" w:space="0" w:color="auto"/>
              <w:bottom w:val="single" w:sz="2" w:space="0" w:color="auto"/>
            </w:tcBorders>
            <w:noWrap/>
            <w:vAlign w:val="center"/>
          </w:tcPr>
          <w:p w:rsidR="00B51F59" w:rsidRPr="00BE2776" w:rsidRDefault="00B51F59" w:rsidP="00550EE3">
            <w:pPr>
              <w:spacing w:after="0"/>
              <w:ind w:firstLine="0"/>
              <w:jc w:val="left"/>
              <w:rPr>
                <w:rFonts w:ascii="Arial Narrow" w:hAnsi="Arial Narrow"/>
                <w:lang w:val="es-ES" w:eastAsia="es-ES"/>
              </w:rPr>
            </w:pPr>
            <w:r w:rsidRPr="00BE2776">
              <w:rPr>
                <w:rFonts w:ascii="Arial Narrow" w:hAnsi="Arial Narrow"/>
                <w:bCs/>
                <w:lang w:val="es-ES" w:eastAsia="es-ES"/>
              </w:rPr>
              <w:t>Sin</w:t>
            </w:r>
            <w:r w:rsidRPr="00BE2776">
              <w:rPr>
                <w:rFonts w:ascii="Arial Narrow" w:hAnsi="Arial Narrow"/>
                <w:lang w:val="es-ES" w:eastAsia="es-ES"/>
              </w:rPr>
              <w:t xml:space="preserve"> factura y</w:t>
            </w:r>
            <w:r w:rsidRPr="00BE2776">
              <w:rPr>
                <w:rFonts w:ascii="Arial Narrow" w:hAnsi="Arial Narrow"/>
                <w:bCs/>
                <w:lang w:val="es-ES" w:eastAsia="es-ES"/>
              </w:rPr>
              <w:t xml:space="preserve"> </w:t>
            </w:r>
            <w:r w:rsidR="00DD3F4D" w:rsidRPr="00BE2776">
              <w:rPr>
                <w:rFonts w:ascii="Arial Narrow" w:hAnsi="Arial Narrow"/>
                <w:bCs/>
                <w:lang w:val="es-ES" w:eastAsia="es-ES"/>
              </w:rPr>
              <w:t>con</w:t>
            </w:r>
            <w:r w:rsidRPr="00BE2776">
              <w:rPr>
                <w:rFonts w:ascii="Arial Narrow" w:hAnsi="Arial Narrow"/>
                <w:lang w:val="es-ES" w:eastAsia="es-ES"/>
              </w:rPr>
              <w:t xml:space="preserve"> recibo firmado</w:t>
            </w:r>
          </w:p>
        </w:tc>
        <w:tc>
          <w:tcPr>
            <w:tcW w:w="100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p>
        </w:tc>
        <w:tc>
          <w:tcPr>
            <w:tcW w:w="86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2.750</w:t>
            </w:r>
          </w:p>
        </w:tc>
        <w:tc>
          <w:tcPr>
            <w:tcW w:w="916" w:type="dxa"/>
            <w:tcBorders>
              <w:top w:val="single" w:sz="2" w:space="0" w:color="auto"/>
              <w:bottom w:val="single" w:sz="2" w:space="0" w:color="auto"/>
            </w:tcBorders>
            <w:noWrap/>
            <w:vAlign w:val="center"/>
          </w:tcPr>
          <w:p w:rsidR="00B51F59" w:rsidRPr="00BE2776" w:rsidRDefault="00B51F59" w:rsidP="004F01E3">
            <w:pPr>
              <w:spacing w:after="0"/>
              <w:ind w:firstLine="0"/>
              <w:jc w:val="right"/>
              <w:rPr>
                <w:rFonts w:ascii="Arial Narrow" w:hAnsi="Arial Narrow"/>
                <w:lang w:val="es-ES" w:eastAsia="es-ES"/>
              </w:rPr>
            </w:pPr>
            <w:r w:rsidRPr="00BE2776">
              <w:rPr>
                <w:rFonts w:ascii="Arial Narrow" w:hAnsi="Arial Narrow"/>
                <w:lang w:val="es-ES" w:eastAsia="es-ES"/>
              </w:rPr>
              <w:t>4.39</w:t>
            </w:r>
            <w:r w:rsidR="004F01E3">
              <w:rPr>
                <w:rFonts w:ascii="Arial Narrow" w:hAnsi="Arial Narrow"/>
                <w:lang w:val="es-ES" w:eastAsia="es-ES"/>
              </w:rPr>
              <w:t>7</w:t>
            </w:r>
          </w:p>
        </w:tc>
        <w:tc>
          <w:tcPr>
            <w:tcW w:w="961" w:type="dxa"/>
            <w:tcBorders>
              <w:top w:val="single" w:sz="2" w:space="0" w:color="auto"/>
              <w:bottom w:val="single" w:sz="2" w:space="0" w:color="auto"/>
            </w:tcBorders>
            <w:noWrap/>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1.505</w:t>
            </w:r>
          </w:p>
        </w:tc>
        <w:tc>
          <w:tcPr>
            <w:tcW w:w="1070" w:type="dxa"/>
            <w:tcBorders>
              <w:top w:val="single" w:sz="2" w:space="0" w:color="auto"/>
              <w:bottom w:val="single" w:sz="2" w:space="0" w:color="auto"/>
            </w:tcBorders>
            <w:vAlign w:val="center"/>
          </w:tcPr>
          <w:p w:rsidR="00B51F59" w:rsidRPr="00BE2776" w:rsidRDefault="00BE2776" w:rsidP="004F01E3">
            <w:pPr>
              <w:spacing w:after="0"/>
              <w:ind w:firstLine="0"/>
              <w:jc w:val="right"/>
              <w:rPr>
                <w:rFonts w:ascii="Arial Narrow" w:hAnsi="Arial Narrow"/>
                <w:lang w:val="es-ES" w:eastAsia="es-ES"/>
              </w:rPr>
            </w:pPr>
            <w:r w:rsidRPr="00BE2776">
              <w:rPr>
                <w:rFonts w:ascii="Arial Narrow" w:hAnsi="Arial Narrow"/>
                <w:lang w:val="es-ES" w:eastAsia="es-ES"/>
              </w:rPr>
              <w:t>8.65</w:t>
            </w:r>
            <w:r w:rsidR="004F01E3">
              <w:rPr>
                <w:rFonts w:ascii="Arial Narrow" w:hAnsi="Arial Narrow"/>
                <w:lang w:val="es-ES" w:eastAsia="es-ES"/>
              </w:rPr>
              <w:t>2</w:t>
            </w:r>
          </w:p>
        </w:tc>
      </w:tr>
      <w:tr w:rsidR="00B51F59" w:rsidRPr="00B51F59" w:rsidTr="008D400C">
        <w:trPr>
          <w:trHeight w:val="198"/>
          <w:jc w:val="center"/>
        </w:trPr>
        <w:tc>
          <w:tcPr>
            <w:tcW w:w="3907" w:type="dxa"/>
            <w:tcBorders>
              <w:top w:val="single" w:sz="2" w:space="0" w:color="auto"/>
              <w:bottom w:val="single" w:sz="2" w:space="0" w:color="auto"/>
            </w:tcBorders>
            <w:noWrap/>
            <w:vAlign w:val="center"/>
          </w:tcPr>
          <w:p w:rsidR="00B51F59" w:rsidRPr="00BE2776" w:rsidRDefault="00B51F59" w:rsidP="00550EE3">
            <w:pPr>
              <w:spacing w:after="0"/>
              <w:ind w:firstLine="0"/>
              <w:jc w:val="left"/>
              <w:rPr>
                <w:rFonts w:ascii="Arial Narrow" w:hAnsi="Arial Narrow"/>
                <w:lang w:val="es-ES" w:eastAsia="es-ES"/>
              </w:rPr>
            </w:pPr>
            <w:r w:rsidRPr="00BE2776">
              <w:rPr>
                <w:rFonts w:ascii="Arial Narrow" w:hAnsi="Arial Narrow"/>
                <w:bCs/>
                <w:lang w:val="es-ES" w:eastAsia="es-ES"/>
              </w:rPr>
              <w:t>Con</w:t>
            </w:r>
            <w:r w:rsidRPr="00BE2776">
              <w:rPr>
                <w:rFonts w:ascii="Arial Narrow" w:hAnsi="Arial Narrow"/>
                <w:lang w:val="es-ES" w:eastAsia="es-ES"/>
              </w:rPr>
              <w:t xml:space="preserve"> recibo </w:t>
            </w:r>
            <w:r w:rsidR="00DD3F4D" w:rsidRPr="00BE2776">
              <w:rPr>
                <w:rFonts w:ascii="Arial Narrow" w:hAnsi="Arial Narrow"/>
                <w:lang w:val="es-ES" w:eastAsia="es-ES"/>
              </w:rPr>
              <w:t>sin</w:t>
            </w:r>
            <w:r w:rsidRPr="00BE2776">
              <w:rPr>
                <w:rFonts w:ascii="Arial Narrow" w:hAnsi="Arial Narrow"/>
                <w:lang w:val="es-ES" w:eastAsia="es-ES"/>
              </w:rPr>
              <w:t xml:space="preserve"> firmar</w:t>
            </w:r>
          </w:p>
        </w:tc>
        <w:tc>
          <w:tcPr>
            <w:tcW w:w="100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p>
        </w:tc>
        <w:tc>
          <w:tcPr>
            <w:tcW w:w="86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5.256</w:t>
            </w:r>
          </w:p>
        </w:tc>
        <w:tc>
          <w:tcPr>
            <w:tcW w:w="916" w:type="dxa"/>
            <w:tcBorders>
              <w:top w:val="single" w:sz="2" w:space="0" w:color="auto"/>
              <w:bottom w:val="single" w:sz="2" w:space="0" w:color="auto"/>
            </w:tcBorders>
            <w:noWrap/>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5.190</w:t>
            </w:r>
          </w:p>
        </w:tc>
        <w:tc>
          <w:tcPr>
            <w:tcW w:w="961"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1.550</w:t>
            </w:r>
          </w:p>
        </w:tc>
        <w:tc>
          <w:tcPr>
            <w:tcW w:w="1070" w:type="dxa"/>
            <w:tcBorders>
              <w:top w:val="single" w:sz="2" w:space="0" w:color="auto"/>
              <w:bottom w:val="single" w:sz="2" w:space="0" w:color="auto"/>
            </w:tcBorders>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11.996</w:t>
            </w:r>
          </w:p>
        </w:tc>
      </w:tr>
      <w:tr w:rsidR="00B51F59" w:rsidRPr="00B51F59" w:rsidTr="008D400C">
        <w:trPr>
          <w:trHeight w:val="198"/>
          <w:jc w:val="center"/>
        </w:trPr>
        <w:tc>
          <w:tcPr>
            <w:tcW w:w="3907" w:type="dxa"/>
            <w:tcBorders>
              <w:top w:val="single" w:sz="2" w:space="0" w:color="auto"/>
              <w:bottom w:val="single" w:sz="2" w:space="0" w:color="auto"/>
            </w:tcBorders>
            <w:noWrap/>
            <w:vAlign w:val="center"/>
          </w:tcPr>
          <w:p w:rsidR="00B51F59" w:rsidRPr="00BE2776" w:rsidRDefault="00550EE3" w:rsidP="00550EE3">
            <w:pPr>
              <w:spacing w:after="0"/>
              <w:ind w:firstLine="0"/>
              <w:jc w:val="left"/>
              <w:rPr>
                <w:rFonts w:ascii="Arial Narrow" w:hAnsi="Arial Narrow"/>
                <w:lang w:val="es-ES" w:eastAsia="es-ES"/>
              </w:rPr>
            </w:pPr>
            <w:r w:rsidRPr="00BE2776">
              <w:rPr>
                <w:rFonts w:ascii="Arial Narrow" w:hAnsi="Arial Narrow"/>
                <w:lang w:val="es-ES" w:eastAsia="es-ES"/>
              </w:rPr>
              <w:t xml:space="preserve">Recibo </w:t>
            </w:r>
            <w:proofErr w:type="spellStart"/>
            <w:r w:rsidRPr="00BE2776">
              <w:rPr>
                <w:rFonts w:ascii="Arial Narrow" w:hAnsi="Arial Narrow"/>
                <w:lang w:val="es-ES" w:eastAsia="es-ES"/>
              </w:rPr>
              <w:t>transf</w:t>
            </w:r>
            <w:proofErr w:type="spellEnd"/>
            <w:r w:rsidRPr="00BE2776">
              <w:rPr>
                <w:rFonts w:ascii="Arial Narrow" w:hAnsi="Arial Narrow"/>
                <w:lang w:val="es-ES" w:eastAsia="es-ES"/>
              </w:rPr>
              <w:t>. b</w:t>
            </w:r>
            <w:r w:rsidR="00B51F59" w:rsidRPr="00BE2776">
              <w:rPr>
                <w:rFonts w:ascii="Arial Narrow" w:hAnsi="Arial Narrow"/>
                <w:lang w:val="es-ES" w:eastAsia="es-ES"/>
              </w:rPr>
              <w:t>ancaria o recibo domiciliado</w:t>
            </w:r>
          </w:p>
        </w:tc>
        <w:tc>
          <w:tcPr>
            <w:tcW w:w="100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1.319</w:t>
            </w:r>
          </w:p>
        </w:tc>
        <w:tc>
          <w:tcPr>
            <w:tcW w:w="862" w:type="dxa"/>
            <w:tcBorders>
              <w:top w:val="single" w:sz="2" w:space="0" w:color="auto"/>
              <w:bottom w:val="single" w:sz="2" w:space="0" w:color="auto"/>
            </w:tcBorders>
            <w:noWrap/>
            <w:vAlign w:val="center"/>
          </w:tcPr>
          <w:p w:rsidR="00B51F59" w:rsidRPr="00BE2776" w:rsidRDefault="00B51F59" w:rsidP="00550EE3">
            <w:pPr>
              <w:spacing w:after="0"/>
              <w:ind w:firstLine="0"/>
              <w:jc w:val="right"/>
              <w:rPr>
                <w:rFonts w:ascii="Arial Narrow" w:hAnsi="Arial Narrow"/>
                <w:lang w:val="es-ES" w:eastAsia="es-ES"/>
              </w:rPr>
            </w:pPr>
            <w:r w:rsidRPr="00BE2776">
              <w:rPr>
                <w:rFonts w:ascii="Arial Narrow" w:hAnsi="Arial Narrow"/>
                <w:lang w:val="es-ES" w:eastAsia="es-ES"/>
              </w:rPr>
              <w:t>1.168</w:t>
            </w:r>
          </w:p>
        </w:tc>
        <w:tc>
          <w:tcPr>
            <w:tcW w:w="916" w:type="dxa"/>
            <w:tcBorders>
              <w:top w:val="single" w:sz="2" w:space="0" w:color="auto"/>
              <w:bottom w:val="single" w:sz="2" w:space="0" w:color="auto"/>
            </w:tcBorders>
            <w:noWrap/>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3.250</w:t>
            </w:r>
          </w:p>
        </w:tc>
        <w:tc>
          <w:tcPr>
            <w:tcW w:w="961" w:type="dxa"/>
            <w:tcBorders>
              <w:top w:val="single" w:sz="2" w:space="0" w:color="auto"/>
              <w:bottom w:val="single" w:sz="2" w:space="0" w:color="auto"/>
            </w:tcBorders>
            <w:noWrap/>
            <w:vAlign w:val="center"/>
          </w:tcPr>
          <w:p w:rsidR="00B51F59" w:rsidRPr="00BE2776" w:rsidRDefault="00B51F59" w:rsidP="00BE2776">
            <w:pPr>
              <w:spacing w:after="0"/>
              <w:ind w:firstLine="0"/>
              <w:jc w:val="right"/>
              <w:rPr>
                <w:rFonts w:ascii="Arial Narrow" w:hAnsi="Arial Narrow"/>
                <w:lang w:val="es-ES" w:eastAsia="es-ES"/>
              </w:rPr>
            </w:pPr>
            <w:r w:rsidRPr="00BE2776">
              <w:rPr>
                <w:rFonts w:ascii="Arial Narrow" w:hAnsi="Arial Narrow"/>
                <w:lang w:val="es-ES" w:eastAsia="es-ES"/>
              </w:rPr>
              <w:t>3.</w:t>
            </w:r>
            <w:r w:rsidR="00BE2776" w:rsidRPr="00BE2776">
              <w:rPr>
                <w:rFonts w:ascii="Arial Narrow" w:hAnsi="Arial Narrow"/>
                <w:lang w:val="es-ES" w:eastAsia="es-ES"/>
              </w:rPr>
              <w:t>297</w:t>
            </w:r>
          </w:p>
        </w:tc>
        <w:tc>
          <w:tcPr>
            <w:tcW w:w="1070" w:type="dxa"/>
            <w:tcBorders>
              <w:top w:val="single" w:sz="2" w:space="0" w:color="auto"/>
              <w:bottom w:val="single" w:sz="2" w:space="0" w:color="auto"/>
            </w:tcBorders>
            <w:vAlign w:val="center"/>
          </w:tcPr>
          <w:p w:rsidR="00B51F59" w:rsidRPr="00BE2776" w:rsidRDefault="00BE2776" w:rsidP="00550EE3">
            <w:pPr>
              <w:spacing w:after="0"/>
              <w:ind w:firstLine="0"/>
              <w:jc w:val="right"/>
              <w:rPr>
                <w:rFonts w:ascii="Arial Narrow" w:hAnsi="Arial Narrow"/>
                <w:lang w:val="es-ES" w:eastAsia="es-ES"/>
              </w:rPr>
            </w:pPr>
            <w:r w:rsidRPr="00BE2776">
              <w:rPr>
                <w:rFonts w:ascii="Arial Narrow" w:hAnsi="Arial Narrow"/>
                <w:lang w:val="es-ES" w:eastAsia="es-ES"/>
              </w:rPr>
              <w:t>9.034</w:t>
            </w:r>
          </w:p>
        </w:tc>
      </w:tr>
      <w:tr w:rsidR="00B51F59" w:rsidRPr="00550EE3" w:rsidTr="008D400C">
        <w:trPr>
          <w:trHeight w:val="255"/>
          <w:jc w:val="center"/>
        </w:trPr>
        <w:tc>
          <w:tcPr>
            <w:tcW w:w="3907" w:type="dxa"/>
            <w:shd w:val="clear" w:color="auto" w:fill="FABF8F" w:themeFill="accent6" w:themeFillTint="99"/>
            <w:noWrap/>
            <w:vAlign w:val="center"/>
          </w:tcPr>
          <w:p w:rsidR="00B51F59" w:rsidRPr="00BE2776" w:rsidRDefault="00B51F59" w:rsidP="00550EE3">
            <w:pPr>
              <w:spacing w:after="0"/>
              <w:ind w:firstLine="0"/>
              <w:jc w:val="left"/>
              <w:rPr>
                <w:rFonts w:ascii="Arial" w:hAnsi="Arial" w:cs="Arial"/>
                <w:sz w:val="18"/>
                <w:szCs w:val="18"/>
                <w:lang w:val="es-ES" w:eastAsia="es-ES"/>
              </w:rPr>
            </w:pPr>
            <w:r w:rsidRPr="00BE2776">
              <w:rPr>
                <w:rFonts w:ascii="Arial" w:hAnsi="Arial" w:cs="Arial"/>
                <w:sz w:val="18"/>
                <w:szCs w:val="18"/>
                <w:lang w:val="es-ES" w:eastAsia="es-ES"/>
              </w:rPr>
              <w:t>Total</w:t>
            </w:r>
            <w:r w:rsidR="003D12AB" w:rsidRPr="00BE2776">
              <w:rPr>
                <w:rFonts w:ascii="Arial" w:hAnsi="Arial" w:cs="Arial"/>
                <w:sz w:val="18"/>
                <w:szCs w:val="18"/>
                <w:lang w:val="es-ES" w:eastAsia="es-ES"/>
              </w:rPr>
              <w:t xml:space="preserve"> importes</w:t>
            </w:r>
            <w:r w:rsidRPr="00BE2776">
              <w:rPr>
                <w:rFonts w:ascii="Arial" w:hAnsi="Arial" w:cs="Arial"/>
                <w:sz w:val="18"/>
                <w:szCs w:val="18"/>
                <w:lang w:val="es-ES" w:eastAsia="es-ES"/>
              </w:rPr>
              <w:t xml:space="preserve"> documentos sin factura</w:t>
            </w:r>
          </w:p>
        </w:tc>
        <w:tc>
          <w:tcPr>
            <w:tcW w:w="1002" w:type="dxa"/>
            <w:shd w:val="clear" w:color="auto" w:fill="FABF8F" w:themeFill="accent6" w:themeFillTint="99"/>
            <w:noWrap/>
            <w:vAlign w:val="center"/>
          </w:tcPr>
          <w:p w:rsidR="00B51F59" w:rsidRPr="00BE2776" w:rsidRDefault="00B51F59" w:rsidP="00550E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3.057</w:t>
            </w:r>
          </w:p>
        </w:tc>
        <w:tc>
          <w:tcPr>
            <w:tcW w:w="862" w:type="dxa"/>
            <w:shd w:val="clear" w:color="auto" w:fill="FABF8F" w:themeFill="accent6" w:themeFillTint="99"/>
            <w:noWrap/>
            <w:vAlign w:val="center"/>
          </w:tcPr>
          <w:p w:rsidR="00B51F59" w:rsidRPr="00BE2776" w:rsidRDefault="00B51F59" w:rsidP="004F01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13.</w:t>
            </w:r>
            <w:r w:rsidR="004F01E3">
              <w:rPr>
                <w:rFonts w:ascii="Arial" w:hAnsi="Arial" w:cs="Arial"/>
                <w:sz w:val="18"/>
                <w:szCs w:val="18"/>
                <w:lang w:val="es-ES" w:eastAsia="es-ES"/>
              </w:rPr>
              <w:t>447</w:t>
            </w:r>
          </w:p>
        </w:tc>
        <w:tc>
          <w:tcPr>
            <w:tcW w:w="916" w:type="dxa"/>
            <w:shd w:val="clear" w:color="auto" w:fill="FABF8F" w:themeFill="accent6" w:themeFillTint="99"/>
            <w:noWrap/>
            <w:vAlign w:val="center"/>
          </w:tcPr>
          <w:p w:rsidR="00B51F59" w:rsidRPr="00BE2776" w:rsidRDefault="00BE2776" w:rsidP="004F01E3">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19.</w:t>
            </w:r>
            <w:r w:rsidR="004F01E3">
              <w:rPr>
                <w:rFonts w:ascii="Arial" w:hAnsi="Arial" w:cs="Arial"/>
                <w:sz w:val="18"/>
                <w:szCs w:val="18"/>
                <w:lang w:val="es-ES" w:eastAsia="es-ES"/>
              </w:rPr>
              <w:t>036</w:t>
            </w:r>
          </w:p>
        </w:tc>
        <w:tc>
          <w:tcPr>
            <w:tcW w:w="961" w:type="dxa"/>
            <w:shd w:val="clear" w:color="auto" w:fill="FABF8F" w:themeFill="accent6" w:themeFillTint="99"/>
            <w:noWrap/>
            <w:vAlign w:val="center"/>
          </w:tcPr>
          <w:p w:rsidR="00B51F59" w:rsidRPr="00BE2776" w:rsidRDefault="00B51F59" w:rsidP="00BE2776">
            <w:pPr>
              <w:spacing w:after="0"/>
              <w:ind w:firstLine="0"/>
              <w:jc w:val="right"/>
              <w:rPr>
                <w:rFonts w:ascii="Arial" w:hAnsi="Arial" w:cs="Arial"/>
                <w:sz w:val="18"/>
                <w:szCs w:val="18"/>
                <w:lang w:val="es-ES" w:eastAsia="es-ES"/>
              </w:rPr>
            </w:pPr>
            <w:r w:rsidRPr="00BE2776">
              <w:rPr>
                <w:rFonts w:ascii="Arial" w:hAnsi="Arial" w:cs="Arial"/>
                <w:sz w:val="18"/>
                <w:szCs w:val="18"/>
                <w:lang w:val="es-ES" w:eastAsia="es-ES"/>
              </w:rPr>
              <w:t>14.4</w:t>
            </w:r>
            <w:r w:rsidR="00BE2776" w:rsidRPr="00BE2776">
              <w:rPr>
                <w:rFonts w:ascii="Arial" w:hAnsi="Arial" w:cs="Arial"/>
                <w:sz w:val="18"/>
                <w:szCs w:val="18"/>
                <w:lang w:val="es-ES" w:eastAsia="es-ES"/>
              </w:rPr>
              <w:t>38</w:t>
            </w:r>
          </w:p>
        </w:tc>
        <w:tc>
          <w:tcPr>
            <w:tcW w:w="1070" w:type="dxa"/>
            <w:shd w:val="clear" w:color="auto" w:fill="FABF8F" w:themeFill="accent6" w:themeFillTint="99"/>
            <w:vAlign w:val="center"/>
          </w:tcPr>
          <w:p w:rsidR="00B51F59" w:rsidRPr="00BE2776" w:rsidRDefault="004F01E3" w:rsidP="00550EE3">
            <w:pPr>
              <w:spacing w:after="0"/>
              <w:ind w:firstLine="0"/>
              <w:jc w:val="right"/>
              <w:rPr>
                <w:rFonts w:ascii="Arial" w:hAnsi="Arial" w:cs="Arial"/>
                <w:sz w:val="18"/>
                <w:szCs w:val="18"/>
                <w:lang w:val="es-ES" w:eastAsia="es-ES"/>
              </w:rPr>
            </w:pPr>
            <w:r>
              <w:rPr>
                <w:rFonts w:ascii="Arial" w:hAnsi="Arial" w:cs="Arial"/>
                <w:sz w:val="18"/>
                <w:szCs w:val="18"/>
                <w:lang w:val="es-ES" w:eastAsia="es-ES"/>
              </w:rPr>
              <w:t>49.978</w:t>
            </w:r>
          </w:p>
        </w:tc>
      </w:tr>
    </w:tbl>
    <w:p w:rsidR="00714D1F" w:rsidRPr="00BE2776" w:rsidRDefault="00714D1F" w:rsidP="00550EE3">
      <w:pPr>
        <w:pStyle w:val="texto"/>
        <w:spacing w:before="240"/>
        <w:rPr>
          <w:rFonts w:cs="Arial"/>
          <w:w w:val="103"/>
        </w:rPr>
      </w:pPr>
      <w:r w:rsidRPr="00BE2776">
        <w:rPr>
          <w:rFonts w:cs="Arial"/>
          <w:w w:val="103"/>
        </w:rPr>
        <w:t xml:space="preserve">Es decir, en 2014 de 275 documentos de </w:t>
      </w:r>
      <w:r w:rsidR="009973B4" w:rsidRPr="00BE2776">
        <w:rPr>
          <w:rFonts w:cs="Arial"/>
          <w:w w:val="103"/>
        </w:rPr>
        <w:t>o</w:t>
      </w:r>
      <w:r w:rsidRPr="00BE2776">
        <w:rPr>
          <w:rFonts w:cs="Arial"/>
          <w:w w:val="103"/>
        </w:rPr>
        <w:t xml:space="preserve">bligación de </w:t>
      </w:r>
      <w:r w:rsidR="009973B4" w:rsidRPr="00BE2776">
        <w:rPr>
          <w:rFonts w:cs="Arial"/>
          <w:w w:val="103"/>
        </w:rPr>
        <w:t>p</w:t>
      </w:r>
      <w:r w:rsidRPr="00BE2776">
        <w:rPr>
          <w:rFonts w:cs="Arial"/>
          <w:w w:val="103"/>
        </w:rPr>
        <w:t xml:space="preserve">ago realizados, en </w:t>
      </w:r>
      <w:r w:rsidR="00F36C7E" w:rsidRPr="00BE2776">
        <w:rPr>
          <w:rFonts w:cs="Arial"/>
          <w:w w:val="103"/>
        </w:rPr>
        <w:t>32</w:t>
      </w:r>
      <w:r w:rsidRPr="00BE2776">
        <w:rPr>
          <w:rFonts w:cs="Arial"/>
          <w:w w:val="103"/>
        </w:rPr>
        <w:t xml:space="preserve"> hay alguna deficiencia de justificación. El importe de los documentos a los que no se acompaña factura asciende a </w:t>
      </w:r>
      <w:r w:rsidR="00F36C7E" w:rsidRPr="00BE2776">
        <w:rPr>
          <w:rFonts w:cs="Arial"/>
          <w:w w:val="103"/>
        </w:rPr>
        <w:t>14.438</w:t>
      </w:r>
      <w:r w:rsidRPr="00BE2776">
        <w:rPr>
          <w:rFonts w:cs="Arial"/>
          <w:w w:val="103"/>
        </w:rPr>
        <w:t xml:space="preserve"> euros (3</w:t>
      </w:r>
      <w:r w:rsidR="00F36C7E" w:rsidRPr="00BE2776">
        <w:rPr>
          <w:rFonts w:cs="Arial"/>
          <w:w w:val="103"/>
        </w:rPr>
        <w:t>2</w:t>
      </w:r>
      <w:r w:rsidRPr="00BE2776">
        <w:rPr>
          <w:rFonts w:cs="Arial"/>
          <w:w w:val="103"/>
        </w:rPr>
        <w:t xml:space="preserve"> recibos y el 2</w:t>
      </w:r>
      <w:r w:rsidR="00D069E4">
        <w:rPr>
          <w:rFonts w:cs="Arial"/>
          <w:w w:val="103"/>
        </w:rPr>
        <w:t>4</w:t>
      </w:r>
      <w:r w:rsidR="009973B4" w:rsidRPr="00BE2776">
        <w:rPr>
          <w:rFonts w:cs="Arial"/>
          <w:w w:val="103"/>
        </w:rPr>
        <w:t xml:space="preserve"> por ciento </w:t>
      </w:r>
      <w:r w:rsidR="00F36C7E" w:rsidRPr="00BE2776">
        <w:rPr>
          <w:rFonts w:cs="Arial"/>
          <w:w w:val="103"/>
        </w:rPr>
        <w:t>del gasto ejecutado). En el anexo se presenta una relación por año de estos pagos.</w:t>
      </w:r>
    </w:p>
    <w:p w:rsidR="00714D1F" w:rsidRPr="00BE2776" w:rsidRDefault="00714D1F" w:rsidP="001318F1">
      <w:pPr>
        <w:pStyle w:val="texto"/>
        <w:spacing w:after="180"/>
        <w:rPr>
          <w:rFonts w:cs="Arial"/>
          <w:w w:val="103"/>
        </w:rPr>
      </w:pPr>
      <w:r w:rsidRPr="00BE2776">
        <w:rPr>
          <w:rFonts w:cs="Arial"/>
          <w:w w:val="103"/>
        </w:rPr>
        <w:t xml:space="preserve">De ellos, los que no se acompañan de recibo son 14 documentos por un importe de </w:t>
      </w:r>
      <w:r w:rsidR="00F36C7E" w:rsidRPr="00BE2776">
        <w:rPr>
          <w:rFonts w:cs="Arial"/>
          <w:w w:val="103"/>
        </w:rPr>
        <w:t>8.086</w:t>
      </w:r>
      <w:r w:rsidRPr="00BE2776">
        <w:rPr>
          <w:rFonts w:cs="Arial"/>
          <w:w w:val="103"/>
        </w:rPr>
        <w:t xml:space="preserve"> euros. Los que se acompaña de un recibo sin firmar son 4 documentos por un importe de 1.550 euros. Los que se acompañan, de un r</w:t>
      </w:r>
      <w:r w:rsidRPr="00BE2776">
        <w:rPr>
          <w:rFonts w:cs="Arial"/>
          <w:w w:val="103"/>
        </w:rPr>
        <w:t>e</w:t>
      </w:r>
      <w:r w:rsidRPr="00BE2776">
        <w:rPr>
          <w:rFonts w:cs="Arial"/>
          <w:w w:val="103"/>
        </w:rPr>
        <w:t xml:space="preserve">cibo firmado por el perceptor son 3 y suman un importe de </w:t>
      </w:r>
      <w:r w:rsidR="00F36C7E" w:rsidRPr="00BE2776">
        <w:rPr>
          <w:rFonts w:cs="Arial"/>
          <w:w w:val="103"/>
        </w:rPr>
        <w:t>1.505</w:t>
      </w:r>
      <w:r w:rsidRPr="00BE2776">
        <w:rPr>
          <w:rFonts w:cs="Arial"/>
          <w:w w:val="103"/>
        </w:rPr>
        <w:t xml:space="preserve"> </w:t>
      </w:r>
      <w:r w:rsidR="00B425BD" w:rsidRPr="00BE2776">
        <w:rPr>
          <w:rFonts w:cs="Arial"/>
          <w:w w:val="103"/>
        </w:rPr>
        <w:t>euros</w:t>
      </w:r>
      <w:r w:rsidRPr="00BE2776">
        <w:rPr>
          <w:rFonts w:cs="Arial"/>
          <w:w w:val="103"/>
        </w:rPr>
        <w:t>. Por último, los que se acompaña de un recibo de transferencia bancaria o recibo domiciliado ascienden son 1</w:t>
      </w:r>
      <w:r w:rsidR="00F36C7E" w:rsidRPr="00BE2776">
        <w:rPr>
          <w:rFonts w:cs="Arial"/>
          <w:w w:val="103"/>
        </w:rPr>
        <w:t>1</w:t>
      </w:r>
      <w:r w:rsidRPr="00BE2776">
        <w:rPr>
          <w:rFonts w:cs="Arial"/>
          <w:w w:val="103"/>
        </w:rPr>
        <w:t xml:space="preserve"> por un importe de 3.</w:t>
      </w:r>
      <w:r w:rsidR="00F36C7E" w:rsidRPr="00BE2776">
        <w:rPr>
          <w:rFonts w:cs="Arial"/>
          <w:w w:val="103"/>
        </w:rPr>
        <w:t>297</w:t>
      </w:r>
      <w:r w:rsidRPr="00BE2776">
        <w:rPr>
          <w:rFonts w:cs="Arial"/>
          <w:w w:val="103"/>
        </w:rPr>
        <w:t xml:space="preserve"> euros.</w:t>
      </w:r>
    </w:p>
    <w:p w:rsidR="00714D1F" w:rsidRPr="001318F1" w:rsidRDefault="00714D1F" w:rsidP="00550EE3">
      <w:pPr>
        <w:pStyle w:val="texto"/>
        <w:rPr>
          <w:rFonts w:cs="Arial"/>
          <w:w w:val="103"/>
        </w:rPr>
      </w:pPr>
      <w:r w:rsidRPr="001318F1">
        <w:rPr>
          <w:rFonts w:cs="Arial"/>
          <w:w w:val="103"/>
        </w:rPr>
        <w:t>Esta casuística se produce especialmente en la justificación de los gastos y pagos de las actuaciones de las fiestas patronales, y de pequeños gastos de mantenimiento y suministros.</w:t>
      </w:r>
    </w:p>
    <w:p w:rsidR="00714D1F" w:rsidRDefault="00714D1F" w:rsidP="00550EE3">
      <w:pPr>
        <w:pStyle w:val="texto"/>
        <w:rPr>
          <w:rFonts w:cs="Arial"/>
          <w:w w:val="103"/>
        </w:rPr>
      </w:pPr>
      <w:r w:rsidRPr="001318F1">
        <w:rPr>
          <w:rFonts w:cs="Arial"/>
          <w:w w:val="103"/>
        </w:rPr>
        <w:t>No se han detectado facturas del ejercicio 2014 por importes significativos imputadas al presupuesto de 2015, salvo las cuotas de octubre, noviembre y diciembre de amortización del préstamo del frontón. Pero incluso estas, junto con las cuotas del 2015</w:t>
      </w:r>
      <w:r w:rsidR="00883FB3">
        <w:rPr>
          <w:rFonts w:cs="Arial"/>
          <w:w w:val="103"/>
        </w:rPr>
        <w:t>,</w:t>
      </w:r>
      <w:r w:rsidRPr="001318F1">
        <w:rPr>
          <w:rFonts w:cs="Arial"/>
          <w:w w:val="103"/>
        </w:rPr>
        <w:t xml:space="preserve"> estaban a fecha noviembre 2015 pendientes de co</w:t>
      </w:r>
      <w:r w:rsidRPr="001318F1">
        <w:rPr>
          <w:rFonts w:cs="Arial"/>
          <w:w w:val="103"/>
        </w:rPr>
        <w:t>n</w:t>
      </w:r>
      <w:r w:rsidRPr="001318F1">
        <w:rPr>
          <w:rFonts w:cs="Arial"/>
          <w:w w:val="103"/>
        </w:rPr>
        <w:t>tabilizarse como gasto presupuestario y de pagarse.</w:t>
      </w:r>
    </w:p>
    <w:p w:rsidR="001860FC" w:rsidRPr="001318F1" w:rsidRDefault="001860FC" w:rsidP="00550EE3">
      <w:pPr>
        <w:pStyle w:val="texto"/>
        <w:rPr>
          <w:rFonts w:cs="Arial"/>
          <w:w w:val="103"/>
        </w:rPr>
      </w:pPr>
    </w:p>
    <w:p w:rsidR="00164113" w:rsidRPr="001860FC" w:rsidRDefault="00D85C3E" w:rsidP="001860FC">
      <w:pPr>
        <w:pStyle w:val="texto"/>
        <w:spacing w:before="240"/>
        <w:ind w:firstLine="0"/>
        <w:rPr>
          <w:rFonts w:ascii="Arial" w:hAnsi="Arial" w:cs="Arial"/>
          <w:sz w:val="25"/>
          <w:szCs w:val="25"/>
        </w:rPr>
      </w:pPr>
      <w:r w:rsidRPr="001860FC">
        <w:rPr>
          <w:rFonts w:ascii="Arial" w:hAnsi="Arial" w:cs="Arial"/>
          <w:sz w:val="25"/>
          <w:szCs w:val="25"/>
        </w:rPr>
        <w:t xml:space="preserve">V1.1.5 </w:t>
      </w:r>
      <w:r w:rsidR="00164113" w:rsidRPr="001860FC">
        <w:rPr>
          <w:rFonts w:ascii="Arial" w:hAnsi="Arial" w:cs="Arial"/>
          <w:sz w:val="25"/>
          <w:szCs w:val="25"/>
        </w:rPr>
        <w:t xml:space="preserve">Inventario </w:t>
      </w:r>
    </w:p>
    <w:p w:rsidR="00164113" w:rsidRPr="001318F1" w:rsidRDefault="00164113" w:rsidP="001318F1">
      <w:pPr>
        <w:pStyle w:val="texto"/>
        <w:spacing w:after="180"/>
        <w:rPr>
          <w:rFonts w:cs="Arial"/>
          <w:w w:val="103"/>
        </w:rPr>
      </w:pPr>
      <w:r w:rsidRPr="001318F1">
        <w:rPr>
          <w:rFonts w:cs="Arial"/>
          <w:w w:val="103"/>
        </w:rPr>
        <w:t xml:space="preserve">El inventario de bienes del </w:t>
      </w:r>
      <w:r w:rsidR="008F0A8E">
        <w:rPr>
          <w:rFonts w:cs="Arial"/>
          <w:w w:val="103"/>
        </w:rPr>
        <w:t>c</w:t>
      </w:r>
      <w:r w:rsidRPr="001318F1">
        <w:rPr>
          <w:rFonts w:cs="Arial"/>
          <w:w w:val="103"/>
        </w:rPr>
        <w:t>oncejo se realizó hace más de diez años y está pendiente de actualizar y formalizar. En el catastro, en 2015, los bienes i</w:t>
      </w:r>
      <w:r w:rsidRPr="001318F1">
        <w:rPr>
          <w:rFonts w:cs="Arial"/>
          <w:w w:val="103"/>
        </w:rPr>
        <w:t>n</w:t>
      </w:r>
      <w:r w:rsidRPr="001318F1">
        <w:rPr>
          <w:rFonts w:cs="Arial"/>
          <w:w w:val="103"/>
        </w:rPr>
        <w:t>muebles aparecen valorados en 945.32</w:t>
      </w:r>
      <w:r w:rsidR="00DD3F4D">
        <w:rPr>
          <w:rFonts w:cs="Arial"/>
          <w:w w:val="103"/>
        </w:rPr>
        <w:t>5</w:t>
      </w:r>
      <w:r w:rsidRPr="001318F1">
        <w:rPr>
          <w:rFonts w:cs="Arial"/>
          <w:w w:val="103"/>
        </w:rPr>
        <w:t xml:space="preserve"> euros.</w:t>
      </w:r>
    </w:p>
    <w:p w:rsidR="00164113" w:rsidRPr="003E75BC" w:rsidRDefault="00164113" w:rsidP="001860FC">
      <w:pPr>
        <w:pStyle w:val="atitulo2"/>
        <w:spacing w:before="240" w:after="140"/>
      </w:pPr>
      <w:bookmarkStart w:id="54" w:name="_Toc394503040"/>
      <w:bookmarkStart w:id="55" w:name="_Toc434997034"/>
      <w:bookmarkStart w:id="56" w:name="_Toc445975057"/>
      <w:r w:rsidRPr="003E75BC">
        <w:t>VI.2. Personal</w:t>
      </w:r>
      <w:bookmarkEnd w:id="54"/>
      <w:bookmarkEnd w:id="55"/>
      <w:bookmarkEnd w:id="56"/>
    </w:p>
    <w:p w:rsidR="00164113" w:rsidRPr="001318F1" w:rsidRDefault="00164113" w:rsidP="00550EE3">
      <w:pPr>
        <w:pStyle w:val="texto"/>
        <w:rPr>
          <w:rFonts w:cs="Arial"/>
          <w:w w:val="103"/>
        </w:rPr>
      </w:pPr>
      <w:r w:rsidRPr="001318F1">
        <w:rPr>
          <w:rFonts w:cs="Arial"/>
          <w:w w:val="103"/>
        </w:rPr>
        <w:t xml:space="preserve">El </w:t>
      </w:r>
      <w:r w:rsidR="008F0A8E">
        <w:rPr>
          <w:rFonts w:cs="Arial"/>
          <w:w w:val="103"/>
        </w:rPr>
        <w:t>c</w:t>
      </w:r>
      <w:r w:rsidRPr="001318F1">
        <w:rPr>
          <w:rFonts w:cs="Arial"/>
          <w:w w:val="103"/>
        </w:rPr>
        <w:t>oncejo no tiene personal en plantilla. Durante el ejercicio 2013 el gasto de este capítulo ascendió a 7.27</w:t>
      </w:r>
      <w:r w:rsidR="00DD3F4D">
        <w:rPr>
          <w:rFonts w:cs="Arial"/>
          <w:w w:val="103"/>
        </w:rPr>
        <w:t>4</w:t>
      </w:r>
      <w:r w:rsidRPr="001318F1">
        <w:rPr>
          <w:rFonts w:cs="Arial"/>
          <w:w w:val="103"/>
        </w:rPr>
        <w:t xml:space="preserve"> </w:t>
      </w:r>
      <w:r w:rsidR="00B425BD">
        <w:rPr>
          <w:rFonts w:cs="Arial"/>
          <w:w w:val="103"/>
        </w:rPr>
        <w:t>euros</w:t>
      </w:r>
      <w:r w:rsidRPr="001318F1">
        <w:rPr>
          <w:rFonts w:cs="Arial"/>
          <w:w w:val="103"/>
        </w:rPr>
        <w:t>: 2.500 euros correspondientes a dietas y gratificaciones de los años 2011, 2012 y 2013 y 4.77</w:t>
      </w:r>
      <w:r w:rsidR="00DD3F4D">
        <w:rPr>
          <w:rFonts w:cs="Arial"/>
          <w:w w:val="103"/>
        </w:rPr>
        <w:t>4</w:t>
      </w:r>
      <w:r w:rsidRPr="001318F1">
        <w:rPr>
          <w:rFonts w:cs="Arial"/>
          <w:w w:val="103"/>
        </w:rPr>
        <w:t xml:space="preserve"> </w:t>
      </w:r>
      <w:r w:rsidR="00B425BD">
        <w:rPr>
          <w:rFonts w:cs="Arial"/>
          <w:w w:val="103"/>
        </w:rPr>
        <w:t>euros</w:t>
      </w:r>
      <w:r w:rsidRPr="001318F1">
        <w:rPr>
          <w:rFonts w:cs="Arial"/>
          <w:w w:val="103"/>
        </w:rPr>
        <w:t xml:space="preserve"> corresponden al contrato durante varios meses </w:t>
      </w:r>
      <w:r w:rsidR="00D85C3E">
        <w:rPr>
          <w:rFonts w:cs="Arial"/>
          <w:w w:val="103"/>
        </w:rPr>
        <w:t xml:space="preserve">de </w:t>
      </w:r>
      <w:r w:rsidRPr="001318F1">
        <w:rPr>
          <w:rFonts w:cs="Arial"/>
          <w:w w:val="103"/>
        </w:rPr>
        <w:t>un peón de servicios múltiples subve</w:t>
      </w:r>
      <w:r w:rsidRPr="001318F1">
        <w:rPr>
          <w:rFonts w:cs="Arial"/>
          <w:w w:val="103"/>
        </w:rPr>
        <w:t>n</w:t>
      </w:r>
      <w:r w:rsidRPr="001318F1">
        <w:rPr>
          <w:rFonts w:cs="Arial"/>
          <w:w w:val="103"/>
        </w:rPr>
        <w:t xml:space="preserve">cionado por el Departamento de Políticas Sociales. </w:t>
      </w:r>
    </w:p>
    <w:p w:rsidR="00164113" w:rsidRPr="001318F1" w:rsidRDefault="00164113" w:rsidP="001318F1">
      <w:pPr>
        <w:pStyle w:val="texto"/>
        <w:spacing w:after="180"/>
        <w:rPr>
          <w:rFonts w:cs="Arial"/>
          <w:w w:val="103"/>
        </w:rPr>
      </w:pPr>
      <w:r w:rsidRPr="001318F1">
        <w:rPr>
          <w:rFonts w:cs="Arial"/>
          <w:w w:val="103"/>
        </w:rPr>
        <w:t>En 2014 el gasto de personal ha sido de 5</w:t>
      </w:r>
      <w:r w:rsidR="00D85C3E">
        <w:rPr>
          <w:rFonts w:cs="Arial"/>
          <w:w w:val="103"/>
        </w:rPr>
        <w:t>6</w:t>
      </w:r>
      <w:r w:rsidRPr="001318F1">
        <w:rPr>
          <w:rFonts w:cs="Arial"/>
          <w:w w:val="103"/>
        </w:rPr>
        <w:t>0</w:t>
      </w:r>
      <w:r w:rsidR="00AB3895">
        <w:rPr>
          <w:rFonts w:cs="Arial"/>
          <w:w w:val="103"/>
        </w:rPr>
        <w:t xml:space="preserve"> euros</w:t>
      </w:r>
      <w:r w:rsidRPr="001318F1">
        <w:rPr>
          <w:rFonts w:cs="Arial"/>
          <w:w w:val="103"/>
        </w:rPr>
        <w:t xml:space="preserve"> correspondiente a unos atrasos y recargos por cotizaciones fuera de plazo a la seguridad social. Las nóminas se gestionaron  a través de una gestoría.</w:t>
      </w:r>
    </w:p>
    <w:p w:rsidR="00164113" w:rsidRPr="00454D06" w:rsidRDefault="00164113" w:rsidP="001860FC">
      <w:pPr>
        <w:pStyle w:val="atitulo2"/>
        <w:spacing w:before="240" w:after="140"/>
      </w:pPr>
      <w:bookmarkStart w:id="57" w:name="_Toc309383728"/>
      <w:bookmarkStart w:id="58" w:name="_Toc394503041"/>
      <w:bookmarkStart w:id="59" w:name="_Toc434997035"/>
      <w:bookmarkStart w:id="60" w:name="_Toc445975058"/>
      <w:r w:rsidRPr="00454D06">
        <w:t>VI.3. Gastos en bienes corrientes y servicios</w:t>
      </w:r>
      <w:bookmarkEnd w:id="57"/>
      <w:bookmarkEnd w:id="58"/>
      <w:bookmarkEnd w:id="59"/>
      <w:bookmarkEnd w:id="60"/>
    </w:p>
    <w:p w:rsidR="00164113" w:rsidRPr="001318F1" w:rsidRDefault="00164113" w:rsidP="00164113">
      <w:pPr>
        <w:pStyle w:val="texto"/>
        <w:spacing w:after="180"/>
        <w:rPr>
          <w:rFonts w:cs="Arial"/>
          <w:w w:val="103"/>
        </w:rPr>
      </w:pPr>
      <w:bookmarkStart w:id="61" w:name="OLE_LINK1"/>
      <w:bookmarkStart w:id="62" w:name="OLE_LINK2"/>
      <w:r w:rsidRPr="001318F1">
        <w:rPr>
          <w:rFonts w:cs="Arial"/>
          <w:w w:val="103"/>
        </w:rPr>
        <w:t xml:space="preserve">Los gastos en bienes corrientes y servicios  se han elevado en el ejercicio 2014 a 44.710 </w:t>
      </w:r>
      <w:r w:rsidR="00B425BD">
        <w:rPr>
          <w:rFonts w:cs="Arial"/>
          <w:w w:val="103"/>
        </w:rPr>
        <w:t>euros</w:t>
      </w:r>
      <w:r w:rsidRPr="001318F1">
        <w:rPr>
          <w:rFonts w:cs="Arial"/>
          <w:w w:val="103"/>
        </w:rPr>
        <w:t>, que representan el 75 por ciento del total de gastos del ejercicio y el 9</w:t>
      </w:r>
      <w:r w:rsidR="00AB3895">
        <w:rPr>
          <w:rFonts w:cs="Arial"/>
          <w:w w:val="103"/>
        </w:rPr>
        <w:t>5</w:t>
      </w:r>
      <w:r w:rsidRPr="001318F1">
        <w:rPr>
          <w:rFonts w:cs="Arial"/>
          <w:w w:val="103"/>
        </w:rPr>
        <w:t xml:space="preserve"> por ciento de las operaciones corrientes. Con respecto a 2013, se han reducido en 14.676 </w:t>
      </w:r>
      <w:r w:rsidR="00B425BD">
        <w:rPr>
          <w:rFonts w:cs="Arial"/>
          <w:w w:val="103"/>
        </w:rPr>
        <w:t>euros</w:t>
      </w:r>
      <w:r w:rsidRPr="001318F1">
        <w:rPr>
          <w:rFonts w:cs="Arial"/>
          <w:w w:val="103"/>
        </w:rPr>
        <w:t xml:space="preserve">, un 25 </w:t>
      </w:r>
      <w:r w:rsidR="00AB3895">
        <w:rPr>
          <w:rFonts w:cs="Arial"/>
          <w:w w:val="103"/>
        </w:rPr>
        <w:t>por ciento</w:t>
      </w:r>
      <w:r w:rsidRPr="001318F1">
        <w:rPr>
          <w:rFonts w:cs="Arial"/>
          <w:w w:val="103"/>
        </w:rPr>
        <w:t>.</w:t>
      </w:r>
      <w:bookmarkEnd w:id="61"/>
      <w:bookmarkEnd w:id="62"/>
    </w:p>
    <w:p w:rsidR="00164113" w:rsidRDefault="00164113" w:rsidP="0068222C">
      <w:pPr>
        <w:pStyle w:val="texto"/>
        <w:spacing w:after="240"/>
        <w:rPr>
          <w:rFonts w:cs="Arial"/>
          <w:w w:val="103"/>
        </w:rPr>
      </w:pPr>
      <w:r w:rsidRPr="001318F1">
        <w:rPr>
          <w:rFonts w:cs="Arial"/>
          <w:w w:val="103"/>
        </w:rPr>
        <w:t>La ejecución de este capítulo y su comparación, por partida, con el ejerc</w:t>
      </w:r>
      <w:r w:rsidRPr="001318F1">
        <w:rPr>
          <w:rFonts w:cs="Arial"/>
          <w:w w:val="103"/>
        </w:rPr>
        <w:t>i</w:t>
      </w:r>
      <w:r w:rsidRPr="001318F1">
        <w:rPr>
          <w:rFonts w:cs="Arial"/>
          <w:w w:val="103"/>
        </w:rPr>
        <w:t>cio 2013 se muestra en el siguiente cuadro:</w:t>
      </w:r>
    </w:p>
    <w:p w:rsidR="0068222C" w:rsidRPr="00D802C8" w:rsidRDefault="0068222C" w:rsidP="0068222C">
      <w:pPr>
        <w:pStyle w:val="texto"/>
        <w:spacing w:after="0"/>
        <w:jc w:val="right"/>
        <w:rPr>
          <w:rFonts w:cs="Arial"/>
          <w:w w:val="103"/>
          <w:sz w:val="16"/>
          <w:szCs w:val="16"/>
        </w:rPr>
      </w:pPr>
      <w:r w:rsidRPr="00D802C8">
        <w:rPr>
          <w:rFonts w:ascii="Arial" w:hAnsi="Arial" w:cs="Arial"/>
          <w:sz w:val="16"/>
          <w:szCs w:val="16"/>
        </w:rPr>
        <w:t>(</w:t>
      </w:r>
      <w:proofErr w:type="gramStart"/>
      <w:r w:rsidRPr="00D802C8">
        <w:rPr>
          <w:rFonts w:ascii="Arial" w:hAnsi="Arial" w:cs="Arial"/>
          <w:sz w:val="16"/>
          <w:szCs w:val="16"/>
        </w:rPr>
        <w:t>en</w:t>
      </w:r>
      <w:proofErr w:type="gramEnd"/>
      <w:r w:rsidRPr="00D802C8">
        <w:rPr>
          <w:rFonts w:ascii="Arial" w:hAnsi="Arial" w:cs="Arial"/>
          <w:sz w:val="16"/>
          <w:szCs w:val="16"/>
        </w:rPr>
        <w:t xml:space="preserve"> euros)</w:t>
      </w:r>
    </w:p>
    <w:p w:rsidR="00164113" w:rsidRPr="005275E3" w:rsidRDefault="00164113" w:rsidP="00164113">
      <w:pPr>
        <w:pStyle w:val="texto"/>
        <w:spacing w:after="0"/>
        <w:ind w:firstLine="0"/>
        <w:rPr>
          <w:sz w:val="4"/>
          <w:szCs w:val="4"/>
        </w:rPr>
      </w:pPr>
    </w:p>
    <w:tbl>
      <w:tblPr>
        <w:tblW w:w="8807" w:type="dxa"/>
        <w:jc w:val="center"/>
        <w:tblCellMar>
          <w:left w:w="70" w:type="dxa"/>
          <w:right w:w="70" w:type="dxa"/>
        </w:tblCellMar>
        <w:tblLook w:val="04A0" w:firstRow="1" w:lastRow="0" w:firstColumn="1" w:lastColumn="0" w:noHBand="0" w:noVBand="1"/>
      </w:tblPr>
      <w:tblGrid>
        <w:gridCol w:w="4199"/>
        <w:gridCol w:w="1688"/>
        <w:gridCol w:w="1466"/>
        <w:gridCol w:w="1433"/>
        <w:gridCol w:w="21"/>
      </w:tblGrid>
      <w:tr w:rsidR="00164113" w:rsidRPr="00C22A83" w:rsidTr="00D802C8">
        <w:trPr>
          <w:gridAfter w:val="1"/>
          <w:wAfter w:w="21" w:type="dxa"/>
          <w:trHeight w:val="255"/>
          <w:jc w:val="center"/>
        </w:trPr>
        <w:tc>
          <w:tcPr>
            <w:tcW w:w="4199"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2C4519" w:rsidRDefault="00164113" w:rsidP="00B77FAA">
            <w:pPr>
              <w:pStyle w:val="cuadroCabe"/>
              <w:jc w:val="left"/>
            </w:pPr>
            <w:r w:rsidRPr="002C4519">
              <w:t>Capítulo 2</w:t>
            </w: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C516DF" w:rsidRDefault="00164113" w:rsidP="00B77FAA">
            <w:pPr>
              <w:pStyle w:val="cuadroCabe"/>
              <w:jc w:val="right"/>
            </w:pPr>
            <w:r w:rsidRPr="00C516DF">
              <w:t>2014</w:t>
            </w:r>
          </w:p>
        </w:tc>
        <w:tc>
          <w:tcPr>
            <w:tcW w:w="1466"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C516DF" w:rsidRDefault="00164113" w:rsidP="00B77FAA">
            <w:pPr>
              <w:pStyle w:val="cuadroCabe"/>
              <w:jc w:val="right"/>
            </w:pPr>
            <w:r w:rsidRPr="00C516DF">
              <w:t>2013</w:t>
            </w:r>
          </w:p>
        </w:tc>
        <w:tc>
          <w:tcPr>
            <w:tcW w:w="1433"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4A10E9" w:rsidRDefault="00164113" w:rsidP="00B77FAA">
            <w:pPr>
              <w:pStyle w:val="cuadroCabe"/>
              <w:jc w:val="right"/>
            </w:pPr>
            <w:r w:rsidRPr="004A10E9">
              <w:t xml:space="preserve">% </w:t>
            </w:r>
            <w:proofErr w:type="spellStart"/>
            <w:r w:rsidRPr="004A10E9">
              <w:t>Variac</w:t>
            </w:r>
            <w:proofErr w:type="spellEnd"/>
            <w:r w:rsidRPr="004A10E9">
              <w:t>.</w:t>
            </w:r>
          </w:p>
        </w:tc>
      </w:tr>
      <w:tr w:rsidR="00B77FAA" w:rsidRPr="0068222C" w:rsidTr="00D802C8">
        <w:trPr>
          <w:trHeight w:val="198"/>
          <w:jc w:val="center"/>
        </w:trPr>
        <w:tc>
          <w:tcPr>
            <w:tcW w:w="4199" w:type="dxa"/>
            <w:tcBorders>
              <w:top w:val="single" w:sz="4"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Conservación y reparación inmuebles</w:t>
            </w:r>
          </w:p>
        </w:tc>
        <w:tc>
          <w:tcPr>
            <w:tcW w:w="1688" w:type="dxa"/>
            <w:tcBorders>
              <w:top w:val="single" w:sz="4"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3.026</w:t>
            </w:r>
          </w:p>
        </w:tc>
        <w:tc>
          <w:tcPr>
            <w:tcW w:w="1466" w:type="dxa"/>
            <w:tcBorders>
              <w:top w:val="single" w:sz="4"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8.248</w:t>
            </w:r>
          </w:p>
        </w:tc>
        <w:tc>
          <w:tcPr>
            <w:tcW w:w="1454" w:type="dxa"/>
            <w:gridSpan w:val="2"/>
            <w:tcBorders>
              <w:top w:val="single" w:sz="4" w:space="0" w:color="auto"/>
              <w:left w:val="nil"/>
              <w:bottom w:val="single" w:sz="2" w:space="0" w:color="auto"/>
              <w:right w:val="nil"/>
            </w:tcBorders>
            <w:shd w:val="clear" w:color="auto" w:fill="auto"/>
            <w:noWrap/>
            <w:vAlign w:val="center"/>
            <w:hideMark/>
          </w:tcPr>
          <w:p w:rsidR="00B77FAA" w:rsidRPr="004A10E9" w:rsidRDefault="00B77FAA" w:rsidP="002C4519">
            <w:pPr>
              <w:pStyle w:val="cuatexto"/>
              <w:ind w:right="50"/>
              <w:jc w:val="right"/>
              <w:rPr>
                <w:szCs w:val="20"/>
              </w:rPr>
            </w:pPr>
            <w:r w:rsidRPr="004A10E9">
              <w:rPr>
                <w:szCs w:val="20"/>
              </w:rPr>
              <w:t>-63</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Conservación de caminos y calles</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2.714</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200</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1.684</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Material de oficina</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148</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369</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2C4519">
            <w:pPr>
              <w:pStyle w:val="cuatexto"/>
              <w:ind w:right="50"/>
              <w:jc w:val="right"/>
              <w:rPr>
                <w:szCs w:val="20"/>
              </w:rPr>
            </w:pPr>
            <w:r w:rsidRPr="004A10E9">
              <w:rPr>
                <w:szCs w:val="20"/>
              </w:rPr>
              <w:t>-60</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Material técnico especial</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0</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1.023</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B77FAA">
            <w:pPr>
              <w:pStyle w:val="cuatexto"/>
              <w:ind w:right="50"/>
              <w:jc w:val="right"/>
              <w:rPr>
                <w:szCs w:val="20"/>
              </w:rPr>
            </w:pP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Consumo eléctrico casa Concejil</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847</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923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2C4519">
            <w:pPr>
              <w:pStyle w:val="cuatexto"/>
              <w:ind w:right="50"/>
              <w:jc w:val="right"/>
              <w:rPr>
                <w:szCs w:val="20"/>
              </w:rPr>
            </w:pPr>
            <w:r w:rsidRPr="004A10E9">
              <w:rPr>
                <w:szCs w:val="20"/>
              </w:rPr>
              <w:t>-8</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Consumo alumbrado público</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20.100</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21.225</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-5</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Consumo eléctrico Frontón</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1.172</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1.036</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13</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Agua, basura Casa Concejil</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372</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314</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18</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Kilometraje, gasolina</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0.00</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235</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B77FAA">
            <w:pPr>
              <w:pStyle w:val="cuatexto"/>
              <w:ind w:right="50"/>
              <w:jc w:val="right"/>
              <w:rPr>
                <w:szCs w:val="20"/>
              </w:rPr>
            </w:pPr>
            <w:r w:rsidRPr="004A10E9">
              <w:rPr>
                <w:szCs w:val="20"/>
              </w:rPr>
              <w:t>-7</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Comunicaciones-Teléfono</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570</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540</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4A10E9">
            <w:pPr>
              <w:pStyle w:val="cuatexto"/>
              <w:ind w:right="50"/>
              <w:jc w:val="right"/>
              <w:rPr>
                <w:szCs w:val="20"/>
              </w:rPr>
            </w:pPr>
            <w:r w:rsidRPr="004A10E9">
              <w:rPr>
                <w:szCs w:val="20"/>
              </w:rPr>
              <w:t>5</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Seguros</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0</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564</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B77FAA">
            <w:pPr>
              <w:pStyle w:val="cuatexto"/>
              <w:ind w:right="50"/>
              <w:jc w:val="right"/>
              <w:rPr>
                <w:szCs w:val="20"/>
              </w:rPr>
            </w:pP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Asesoramiento jurídico y técnico</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D85C3E">
            <w:pPr>
              <w:spacing w:after="0"/>
              <w:jc w:val="right"/>
              <w:rPr>
                <w:rFonts w:ascii="Arial Narrow" w:hAnsi="Arial Narrow" w:cs="Calibri"/>
                <w:color w:val="000000"/>
              </w:rPr>
            </w:pPr>
            <w:r w:rsidRPr="0068222C">
              <w:rPr>
                <w:rFonts w:ascii="Arial Narrow" w:hAnsi="Arial Narrow" w:cs="Calibri"/>
                <w:color w:val="000000"/>
              </w:rPr>
              <w:t>1.177</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0</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B77FAA">
            <w:pPr>
              <w:pStyle w:val="cuatexto"/>
              <w:ind w:right="50"/>
              <w:jc w:val="right"/>
              <w:rPr>
                <w:szCs w:val="20"/>
              </w:rPr>
            </w:pP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Comisiones bancarias</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774</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832</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-7</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tcPr>
          <w:p w:rsidR="00B77FAA" w:rsidRPr="002C4519" w:rsidRDefault="00B77FAA" w:rsidP="00B77FAA">
            <w:pPr>
              <w:pStyle w:val="cuatexto"/>
              <w:jc w:val="left"/>
              <w:rPr>
                <w:szCs w:val="20"/>
              </w:rPr>
            </w:pPr>
            <w:r w:rsidRPr="002C4519">
              <w:rPr>
                <w:szCs w:val="20"/>
              </w:rPr>
              <w:t>Fiestas Patronales</w:t>
            </w:r>
          </w:p>
        </w:tc>
        <w:tc>
          <w:tcPr>
            <w:tcW w:w="1688"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13.062</w:t>
            </w:r>
          </w:p>
        </w:tc>
        <w:tc>
          <w:tcPr>
            <w:tcW w:w="1466" w:type="dxa"/>
            <w:tcBorders>
              <w:top w:val="single" w:sz="2" w:space="0" w:color="auto"/>
              <w:left w:val="nil"/>
              <w:bottom w:val="single" w:sz="2" w:space="0" w:color="auto"/>
              <w:right w:val="nil"/>
            </w:tcBorders>
            <w:shd w:val="clear" w:color="auto" w:fill="auto"/>
            <w:vAlign w:val="center"/>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19.416</w:t>
            </w:r>
          </w:p>
        </w:tc>
        <w:tc>
          <w:tcPr>
            <w:tcW w:w="1454" w:type="dxa"/>
            <w:gridSpan w:val="2"/>
            <w:tcBorders>
              <w:top w:val="single" w:sz="2" w:space="0" w:color="auto"/>
              <w:left w:val="nil"/>
              <w:bottom w:val="single" w:sz="2" w:space="0" w:color="auto"/>
              <w:right w:val="nil"/>
            </w:tcBorders>
            <w:shd w:val="clear" w:color="auto" w:fill="auto"/>
            <w:noWrap/>
            <w:vAlign w:val="center"/>
          </w:tcPr>
          <w:p w:rsidR="00B77FAA" w:rsidRPr="004A10E9" w:rsidRDefault="00B77FAA" w:rsidP="002C4519">
            <w:pPr>
              <w:pStyle w:val="cuatexto"/>
              <w:ind w:right="50"/>
              <w:jc w:val="right"/>
              <w:rPr>
                <w:szCs w:val="20"/>
              </w:rPr>
            </w:pPr>
            <w:r w:rsidRPr="004A10E9">
              <w:rPr>
                <w:szCs w:val="20"/>
              </w:rPr>
              <w:t>-33</w:t>
            </w:r>
          </w:p>
        </w:tc>
      </w:tr>
      <w:tr w:rsidR="00B77FAA" w:rsidRPr="0068222C" w:rsidTr="00D802C8">
        <w:trPr>
          <w:trHeight w:val="198"/>
          <w:jc w:val="center"/>
        </w:trPr>
        <w:tc>
          <w:tcPr>
            <w:tcW w:w="4199" w:type="dxa"/>
            <w:tcBorders>
              <w:top w:val="single" w:sz="2" w:space="0" w:color="auto"/>
              <w:left w:val="nil"/>
              <w:bottom w:val="single" w:sz="2" w:space="0" w:color="auto"/>
              <w:right w:val="nil"/>
            </w:tcBorders>
            <w:shd w:val="clear" w:color="auto" w:fill="auto"/>
            <w:noWrap/>
            <w:vAlign w:val="center"/>
            <w:hideMark/>
          </w:tcPr>
          <w:p w:rsidR="00B77FAA" w:rsidRPr="002C4519" w:rsidRDefault="00B77FAA" w:rsidP="00B77FAA">
            <w:pPr>
              <w:pStyle w:val="cuatexto"/>
              <w:jc w:val="left"/>
              <w:rPr>
                <w:szCs w:val="20"/>
              </w:rPr>
            </w:pPr>
            <w:r w:rsidRPr="002C4519">
              <w:rPr>
                <w:szCs w:val="20"/>
              </w:rPr>
              <w:t>Gastos indeterminados e imprevistos</w:t>
            </w:r>
          </w:p>
        </w:tc>
        <w:tc>
          <w:tcPr>
            <w:tcW w:w="1688"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747</w:t>
            </w:r>
          </w:p>
        </w:tc>
        <w:tc>
          <w:tcPr>
            <w:tcW w:w="1466" w:type="dxa"/>
            <w:tcBorders>
              <w:top w:val="single" w:sz="2" w:space="0" w:color="auto"/>
              <w:left w:val="nil"/>
              <w:bottom w:val="single" w:sz="2" w:space="0" w:color="auto"/>
              <w:right w:val="nil"/>
            </w:tcBorders>
            <w:shd w:val="clear" w:color="auto" w:fill="auto"/>
            <w:vAlign w:val="center"/>
            <w:hideMark/>
          </w:tcPr>
          <w:p w:rsidR="00B77FAA" w:rsidRPr="0068222C" w:rsidRDefault="00B77FAA" w:rsidP="00B77FAA">
            <w:pPr>
              <w:spacing w:after="0"/>
              <w:jc w:val="right"/>
              <w:rPr>
                <w:rFonts w:ascii="Arial Narrow" w:hAnsi="Arial Narrow" w:cs="Calibri"/>
                <w:color w:val="000000"/>
              </w:rPr>
            </w:pPr>
            <w:r w:rsidRPr="0068222C">
              <w:rPr>
                <w:rFonts w:ascii="Arial Narrow" w:hAnsi="Arial Narrow" w:cs="Calibri"/>
                <w:color w:val="000000"/>
              </w:rPr>
              <w:t>4.487</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B77FAA" w:rsidRPr="004A10E9" w:rsidRDefault="00B77FAA" w:rsidP="002C4519">
            <w:pPr>
              <w:pStyle w:val="cuatexto"/>
              <w:ind w:right="50"/>
              <w:jc w:val="right"/>
              <w:rPr>
                <w:szCs w:val="20"/>
              </w:rPr>
            </w:pPr>
            <w:r w:rsidRPr="004A10E9">
              <w:rPr>
                <w:szCs w:val="20"/>
              </w:rPr>
              <w:t>-83</w:t>
            </w:r>
          </w:p>
        </w:tc>
      </w:tr>
      <w:tr w:rsidR="00B77FAA" w:rsidRPr="00C22A83" w:rsidTr="00D802C8">
        <w:trPr>
          <w:trHeight w:val="255"/>
          <w:jc w:val="center"/>
        </w:trPr>
        <w:tc>
          <w:tcPr>
            <w:tcW w:w="4199" w:type="dxa"/>
            <w:tcBorders>
              <w:top w:val="single" w:sz="4" w:space="0" w:color="auto"/>
              <w:left w:val="nil"/>
              <w:bottom w:val="single" w:sz="4" w:space="0" w:color="auto"/>
              <w:right w:val="nil"/>
            </w:tcBorders>
            <w:shd w:val="clear" w:color="auto" w:fill="FABF8F" w:themeFill="accent6" w:themeFillTint="99"/>
            <w:noWrap/>
            <w:vAlign w:val="center"/>
            <w:hideMark/>
          </w:tcPr>
          <w:p w:rsidR="00B77FAA" w:rsidRPr="002C4519" w:rsidRDefault="00B77FAA" w:rsidP="00B77FAA">
            <w:pPr>
              <w:pStyle w:val="cuadroCabe"/>
              <w:jc w:val="left"/>
            </w:pPr>
            <w:r w:rsidRPr="002C4519">
              <w:t>Total</w:t>
            </w: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rsidR="00B77FAA" w:rsidRDefault="00B77FAA" w:rsidP="00B77FAA">
            <w:pPr>
              <w:spacing w:after="0"/>
              <w:jc w:val="right"/>
              <w:rPr>
                <w:rFonts w:ascii="Arial" w:hAnsi="Arial" w:cs="Arial"/>
                <w:color w:val="000000"/>
                <w:sz w:val="18"/>
                <w:szCs w:val="18"/>
              </w:rPr>
            </w:pPr>
            <w:r>
              <w:rPr>
                <w:rFonts w:ascii="Arial" w:hAnsi="Arial" w:cs="Arial"/>
                <w:color w:val="000000"/>
                <w:sz w:val="18"/>
                <w:szCs w:val="18"/>
              </w:rPr>
              <w:t>44.710</w:t>
            </w:r>
          </w:p>
        </w:tc>
        <w:tc>
          <w:tcPr>
            <w:tcW w:w="1466" w:type="dxa"/>
            <w:tcBorders>
              <w:top w:val="single" w:sz="4" w:space="0" w:color="auto"/>
              <w:left w:val="nil"/>
              <w:bottom w:val="single" w:sz="4" w:space="0" w:color="auto"/>
              <w:right w:val="nil"/>
            </w:tcBorders>
            <w:shd w:val="clear" w:color="auto" w:fill="FABF8F" w:themeFill="accent6" w:themeFillTint="99"/>
            <w:noWrap/>
            <w:vAlign w:val="center"/>
            <w:hideMark/>
          </w:tcPr>
          <w:p w:rsidR="00B77FAA" w:rsidRDefault="00B77FAA" w:rsidP="00B77FAA">
            <w:pPr>
              <w:spacing w:after="0"/>
              <w:jc w:val="right"/>
              <w:rPr>
                <w:rFonts w:ascii="Arial" w:hAnsi="Arial" w:cs="Arial"/>
                <w:color w:val="000000"/>
                <w:sz w:val="18"/>
                <w:szCs w:val="18"/>
              </w:rPr>
            </w:pPr>
            <w:r>
              <w:rPr>
                <w:rFonts w:ascii="Arial" w:hAnsi="Arial" w:cs="Arial"/>
                <w:color w:val="000000"/>
                <w:sz w:val="18"/>
                <w:szCs w:val="18"/>
              </w:rPr>
              <w:t>59.413</w:t>
            </w:r>
          </w:p>
        </w:tc>
        <w:tc>
          <w:tcPr>
            <w:tcW w:w="145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B77FAA" w:rsidRPr="004A10E9" w:rsidRDefault="00B77FAA" w:rsidP="002C4519">
            <w:pPr>
              <w:pStyle w:val="cuadroCabe"/>
              <w:ind w:right="50"/>
              <w:jc w:val="right"/>
            </w:pPr>
            <w:r w:rsidRPr="004A10E9">
              <w:t>-24,7</w:t>
            </w:r>
          </w:p>
        </w:tc>
      </w:tr>
    </w:tbl>
    <w:p w:rsidR="00164113" w:rsidRPr="001318F1" w:rsidRDefault="00164113" w:rsidP="0068222C">
      <w:pPr>
        <w:pStyle w:val="texto"/>
        <w:spacing w:before="240"/>
        <w:rPr>
          <w:rFonts w:cs="Arial"/>
          <w:w w:val="103"/>
        </w:rPr>
      </w:pPr>
      <w:r w:rsidRPr="001318F1">
        <w:rPr>
          <w:rFonts w:cs="Arial"/>
          <w:w w:val="103"/>
        </w:rPr>
        <w:t>Se han revisado todos los documentos contables de los años 2013 y 2014</w:t>
      </w:r>
      <w:r w:rsidR="009973B4">
        <w:rPr>
          <w:rFonts w:cs="Arial"/>
          <w:w w:val="103"/>
        </w:rPr>
        <w:t>.</w:t>
      </w:r>
    </w:p>
    <w:p w:rsidR="00164113" w:rsidRPr="001318F1" w:rsidRDefault="00164113" w:rsidP="0068222C">
      <w:pPr>
        <w:pStyle w:val="texto"/>
        <w:rPr>
          <w:rFonts w:cs="Arial"/>
          <w:w w:val="103"/>
        </w:rPr>
      </w:pPr>
      <w:r w:rsidRPr="001318F1">
        <w:rPr>
          <w:rFonts w:cs="Arial"/>
          <w:w w:val="103"/>
        </w:rPr>
        <w:t>En cuanto al análisis de los gastos, se observa que se ha producido una dismi</w:t>
      </w:r>
      <w:r w:rsidR="009973B4">
        <w:rPr>
          <w:rFonts w:cs="Arial"/>
          <w:w w:val="103"/>
        </w:rPr>
        <w:t>nución del 25</w:t>
      </w:r>
      <w:r w:rsidR="00DD3F4D">
        <w:rPr>
          <w:rFonts w:cs="Arial"/>
          <w:w w:val="103"/>
        </w:rPr>
        <w:t xml:space="preserve"> por ciento</w:t>
      </w:r>
      <w:r w:rsidR="009973B4">
        <w:rPr>
          <w:rFonts w:cs="Arial"/>
          <w:w w:val="103"/>
        </w:rPr>
        <w:t xml:space="preserve"> en este capítulo</w:t>
      </w:r>
      <w:r w:rsidRPr="001318F1">
        <w:rPr>
          <w:rFonts w:cs="Arial"/>
          <w:w w:val="103"/>
        </w:rPr>
        <w:t>, el más importante, ya que por sí mismo, representa en 2014 el 75,3 por ciento del total de gastos del ejerc</w:t>
      </w:r>
      <w:r w:rsidRPr="001318F1">
        <w:rPr>
          <w:rFonts w:cs="Arial"/>
          <w:w w:val="103"/>
        </w:rPr>
        <w:t>i</w:t>
      </w:r>
      <w:r w:rsidRPr="001318F1">
        <w:rPr>
          <w:rFonts w:cs="Arial"/>
          <w:w w:val="103"/>
        </w:rPr>
        <w:t xml:space="preserve">cio </w:t>
      </w:r>
    </w:p>
    <w:p w:rsidR="00164113" w:rsidRPr="001318F1" w:rsidRDefault="00164113" w:rsidP="0068222C">
      <w:pPr>
        <w:pStyle w:val="texto"/>
        <w:rPr>
          <w:rFonts w:cs="Arial"/>
          <w:w w:val="103"/>
        </w:rPr>
      </w:pPr>
      <w:r w:rsidRPr="001318F1">
        <w:rPr>
          <w:rFonts w:cs="Arial"/>
          <w:w w:val="103"/>
        </w:rPr>
        <w:t>Comentamos a continuación las partidas más relevantes:</w:t>
      </w:r>
    </w:p>
    <w:p w:rsidR="00164113" w:rsidRPr="001318F1" w:rsidRDefault="00164113" w:rsidP="0068222C">
      <w:pPr>
        <w:pStyle w:val="texto"/>
        <w:rPr>
          <w:rFonts w:cs="Arial"/>
          <w:w w:val="103"/>
        </w:rPr>
      </w:pPr>
      <w:r w:rsidRPr="001318F1">
        <w:rPr>
          <w:rFonts w:cs="Arial"/>
          <w:w w:val="103"/>
        </w:rPr>
        <w:t xml:space="preserve">Gastos de alumbrado público (20.100 euros): Es una de las competencias del </w:t>
      </w:r>
      <w:r w:rsidR="008F0A8E">
        <w:rPr>
          <w:rFonts w:cs="Arial"/>
          <w:w w:val="103"/>
        </w:rPr>
        <w:t>c</w:t>
      </w:r>
      <w:r w:rsidRPr="001318F1">
        <w:rPr>
          <w:rFonts w:cs="Arial"/>
          <w:w w:val="103"/>
        </w:rPr>
        <w:t>oncejo. Sólo esta partida representa el 34</w:t>
      </w:r>
      <w:r w:rsidR="00DD3F4D">
        <w:rPr>
          <w:rFonts w:cs="Arial"/>
          <w:w w:val="103"/>
        </w:rPr>
        <w:t xml:space="preserve"> por ciento</w:t>
      </w:r>
      <w:r w:rsidRPr="001318F1">
        <w:rPr>
          <w:rFonts w:cs="Arial"/>
          <w:w w:val="103"/>
        </w:rPr>
        <w:t xml:space="preserve"> de los gastos de la totalidad de los gastos del </w:t>
      </w:r>
      <w:r w:rsidR="008F0A8E">
        <w:rPr>
          <w:rFonts w:cs="Arial"/>
          <w:w w:val="103"/>
        </w:rPr>
        <w:t>c</w:t>
      </w:r>
      <w:r w:rsidRPr="001318F1">
        <w:rPr>
          <w:rFonts w:cs="Arial"/>
          <w:w w:val="103"/>
        </w:rPr>
        <w:t>oncejo y el 49</w:t>
      </w:r>
      <w:r w:rsidR="00DD3F4D">
        <w:rPr>
          <w:rFonts w:cs="Arial"/>
          <w:w w:val="103"/>
        </w:rPr>
        <w:t xml:space="preserve"> por ciento</w:t>
      </w:r>
      <w:r w:rsidRPr="001318F1">
        <w:rPr>
          <w:rFonts w:cs="Arial"/>
          <w:w w:val="103"/>
        </w:rPr>
        <w:t xml:space="preserve"> de los gastos corrientes.</w:t>
      </w:r>
    </w:p>
    <w:p w:rsidR="00164113" w:rsidRPr="001318F1" w:rsidRDefault="00164113" w:rsidP="0068222C">
      <w:pPr>
        <w:pStyle w:val="texto"/>
        <w:rPr>
          <w:rFonts w:cs="Arial"/>
          <w:w w:val="103"/>
        </w:rPr>
      </w:pPr>
      <w:r w:rsidRPr="001318F1">
        <w:rPr>
          <w:rFonts w:cs="Arial"/>
          <w:w w:val="103"/>
        </w:rPr>
        <w:t xml:space="preserve">Este gasto de alumbrado público, por un convenio con el </w:t>
      </w:r>
      <w:r w:rsidR="008F0A8E">
        <w:rPr>
          <w:rFonts w:cs="Arial"/>
          <w:w w:val="103"/>
        </w:rPr>
        <w:t>a</w:t>
      </w:r>
      <w:r w:rsidRPr="001318F1">
        <w:rPr>
          <w:rFonts w:cs="Arial"/>
          <w:w w:val="103"/>
        </w:rPr>
        <w:t xml:space="preserve">yuntamiento de la </w:t>
      </w:r>
      <w:proofErr w:type="spellStart"/>
      <w:r w:rsidRPr="001318F1">
        <w:rPr>
          <w:rFonts w:cs="Arial"/>
          <w:w w:val="103"/>
        </w:rPr>
        <w:t>Cendea</w:t>
      </w:r>
      <w:proofErr w:type="spellEnd"/>
      <w:r w:rsidRPr="001318F1">
        <w:rPr>
          <w:rFonts w:cs="Arial"/>
          <w:w w:val="103"/>
        </w:rPr>
        <w:t xml:space="preserve"> de </w:t>
      </w:r>
      <w:proofErr w:type="spellStart"/>
      <w:r w:rsidRPr="001318F1">
        <w:rPr>
          <w:rFonts w:cs="Arial"/>
          <w:w w:val="103"/>
        </w:rPr>
        <w:t>Cizur</w:t>
      </w:r>
      <w:proofErr w:type="spellEnd"/>
      <w:r w:rsidRPr="001318F1">
        <w:rPr>
          <w:rFonts w:cs="Arial"/>
          <w:w w:val="103"/>
        </w:rPr>
        <w:t xml:space="preserve"> por el que se subvenciona a todos los concejos al 100</w:t>
      </w:r>
      <w:r w:rsidR="00D85C3E">
        <w:rPr>
          <w:rFonts w:cs="Arial"/>
          <w:w w:val="103"/>
        </w:rPr>
        <w:t xml:space="preserve"> por cien, es reintegrado por el ayuntamiento</w:t>
      </w:r>
      <w:r w:rsidR="00DD3F4D">
        <w:rPr>
          <w:rFonts w:cs="Arial"/>
          <w:w w:val="103"/>
        </w:rPr>
        <w:t>.</w:t>
      </w:r>
      <w:r w:rsidRPr="001318F1">
        <w:rPr>
          <w:rFonts w:cs="Arial"/>
          <w:w w:val="103"/>
        </w:rPr>
        <w:t xml:space="preserve"> Hasta el año 2007 esta subvención se realizaba a año vencido. En 2010 no se abonó, y desde entonces se hace a dos años ven</w:t>
      </w:r>
      <w:r w:rsidR="00D85C3E">
        <w:rPr>
          <w:rFonts w:cs="Arial"/>
          <w:w w:val="103"/>
        </w:rPr>
        <w:t>cidos.</w:t>
      </w:r>
    </w:p>
    <w:p w:rsidR="00164113" w:rsidRPr="001318F1" w:rsidRDefault="00164113" w:rsidP="0068222C">
      <w:pPr>
        <w:pStyle w:val="texto"/>
        <w:rPr>
          <w:rFonts w:cs="Arial"/>
          <w:w w:val="103"/>
        </w:rPr>
      </w:pPr>
      <w:r w:rsidRPr="001318F1">
        <w:rPr>
          <w:rFonts w:cs="Arial"/>
          <w:w w:val="103"/>
        </w:rPr>
        <w:t>El ayuntamiento se hace cargo de diversos gastos de mantenimiento ord</w:t>
      </w:r>
      <w:r w:rsidRPr="001318F1">
        <w:rPr>
          <w:rFonts w:cs="Arial"/>
          <w:w w:val="103"/>
        </w:rPr>
        <w:t>i</w:t>
      </w:r>
      <w:r w:rsidRPr="001318F1">
        <w:rPr>
          <w:rFonts w:cs="Arial"/>
          <w:w w:val="103"/>
        </w:rPr>
        <w:t xml:space="preserve">nario (averías, reposición de luminarias, etc.,). </w:t>
      </w:r>
    </w:p>
    <w:p w:rsidR="00164113" w:rsidRPr="001318F1" w:rsidRDefault="00164113" w:rsidP="0068222C">
      <w:pPr>
        <w:pStyle w:val="texto"/>
        <w:rPr>
          <w:rFonts w:cs="Arial"/>
          <w:w w:val="103"/>
        </w:rPr>
      </w:pPr>
      <w:r w:rsidRPr="001318F1">
        <w:rPr>
          <w:rFonts w:cs="Arial"/>
          <w:w w:val="103"/>
        </w:rPr>
        <w:t xml:space="preserve">Gastos de </w:t>
      </w:r>
      <w:r w:rsidR="008F0A8E">
        <w:rPr>
          <w:rFonts w:cs="Arial"/>
          <w:w w:val="103"/>
        </w:rPr>
        <w:t>f</w:t>
      </w:r>
      <w:r w:rsidRPr="001318F1">
        <w:rPr>
          <w:rFonts w:cs="Arial"/>
          <w:w w:val="103"/>
        </w:rPr>
        <w:t xml:space="preserve">iestas </w:t>
      </w:r>
      <w:r w:rsidR="008F0A8E">
        <w:rPr>
          <w:rFonts w:cs="Arial"/>
          <w:w w:val="103"/>
        </w:rPr>
        <w:t>p</w:t>
      </w:r>
      <w:r w:rsidRPr="001318F1">
        <w:rPr>
          <w:rFonts w:cs="Arial"/>
          <w:w w:val="103"/>
        </w:rPr>
        <w:t xml:space="preserve">atronales del </w:t>
      </w:r>
      <w:r w:rsidR="008F0A8E">
        <w:rPr>
          <w:rFonts w:cs="Arial"/>
          <w:w w:val="103"/>
        </w:rPr>
        <w:t>c</w:t>
      </w:r>
      <w:r w:rsidRPr="001318F1">
        <w:rPr>
          <w:rFonts w:cs="Arial"/>
          <w:w w:val="103"/>
        </w:rPr>
        <w:t xml:space="preserve">oncejo (13.062 euros): En el caso de </w:t>
      </w:r>
      <w:proofErr w:type="spellStart"/>
      <w:r w:rsidRPr="001318F1">
        <w:rPr>
          <w:rFonts w:cs="Arial"/>
          <w:w w:val="103"/>
        </w:rPr>
        <w:t>P</w:t>
      </w:r>
      <w:r w:rsidRPr="001318F1">
        <w:rPr>
          <w:rFonts w:cs="Arial"/>
          <w:w w:val="103"/>
        </w:rPr>
        <w:t>a</w:t>
      </w:r>
      <w:r w:rsidRPr="001318F1">
        <w:rPr>
          <w:rFonts w:cs="Arial"/>
          <w:w w:val="103"/>
        </w:rPr>
        <w:t>ternáin</w:t>
      </w:r>
      <w:proofErr w:type="spellEnd"/>
      <w:r w:rsidRPr="001318F1">
        <w:rPr>
          <w:rFonts w:cs="Arial"/>
          <w:w w:val="103"/>
        </w:rPr>
        <w:t xml:space="preserve">, en 2014 ascendieron a 13.062 </w:t>
      </w:r>
      <w:r w:rsidR="001D2D5E">
        <w:rPr>
          <w:rFonts w:cs="Arial"/>
          <w:w w:val="103"/>
        </w:rPr>
        <w:t>euros</w:t>
      </w:r>
      <w:r w:rsidRPr="001318F1">
        <w:rPr>
          <w:rFonts w:cs="Arial"/>
          <w:w w:val="103"/>
        </w:rPr>
        <w:t xml:space="preserve"> (19.416 </w:t>
      </w:r>
      <w:r w:rsidR="00B425BD">
        <w:rPr>
          <w:rFonts w:cs="Arial"/>
          <w:w w:val="103"/>
        </w:rPr>
        <w:t>euros</w:t>
      </w:r>
      <w:r w:rsidRPr="001318F1">
        <w:rPr>
          <w:rFonts w:cs="Arial"/>
          <w:w w:val="103"/>
        </w:rPr>
        <w:t xml:space="preserve"> en 2013), sup</w:t>
      </w:r>
      <w:r w:rsidRPr="001318F1">
        <w:rPr>
          <w:rFonts w:cs="Arial"/>
          <w:w w:val="103"/>
        </w:rPr>
        <w:t>o</w:t>
      </w:r>
      <w:r w:rsidRPr="001318F1">
        <w:rPr>
          <w:rFonts w:cs="Arial"/>
          <w:w w:val="103"/>
        </w:rPr>
        <w:t>niendo el 22</w:t>
      </w:r>
      <w:r w:rsidR="00DD3F4D">
        <w:rPr>
          <w:rFonts w:cs="Arial"/>
          <w:w w:val="103"/>
        </w:rPr>
        <w:t xml:space="preserve"> por ciento </w:t>
      </w:r>
      <w:r w:rsidRPr="001318F1">
        <w:rPr>
          <w:rFonts w:cs="Arial"/>
          <w:w w:val="103"/>
        </w:rPr>
        <w:t>de los gastos totales y el 28</w:t>
      </w:r>
      <w:r w:rsidR="00DD3F4D">
        <w:rPr>
          <w:rFonts w:cs="Arial"/>
          <w:w w:val="103"/>
        </w:rPr>
        <w:t xml:space="preserve"> por ciento</w:t>
      </w:r>
      <w:r w:rsidRPr="001318F1">
        <w:rPr>
          <w:rFonts w:cs="Arial"/>
          <w:w w:val="103"/>
        </w:rPr>
        <w:t xml:space="preserve"> de los gastos corrientes. </w:t>
      </w:r>
    </w:p>
    <w:p w:rsidR="00164113" w:rsidRPr="001318F1" w:rsidRDefault="00164113" w:rsidP="0068222C">
      <w:pPr>
        <w:pStyle w:val="texto"/>
        <w:rPr>
          <w:rFonts w:cs="Arial"/>
          <w:w w:val="103"/>
        </w:rPr>
      </w:pPr>
      <w:r w:rsidRPr="001318F1">
        <w:rPr>
          <w:rFonts w:cs="Arial"/>
          <w:w w:val="103"/>
        </w:rPr>
        <w:t xml:space="preserve">La media del gasto de los años 2007 a 2014 en este concepto ha sido de 14.066 </w:t>
      </w:r>
      <w:r w:rsidR="00B425BD">
        <w:rPr>
          <w:rFonts w:cs="Arial"/>
          <w:w w:val="103"/>
        </w:rPr>
        <w:t>euros</w:t>
      </w:r>
      <w:r w:rsidRPr="001318F1">
        <w:rPr>
          <w:rFonts w:cs="Arial"/>
          <w:w w:val="103"/>
        </w:rPr>
        <w:t xml:space="preserve"> anuales. Es uno de los pocos conceptos en los que es posible una disminución del gasto relevante. Así, respecto a 2013, el gasto en </w:t>
      </w:r>
      <w:r w:rsidR="008F0A8E">
        <w:rPr>
          <w:rFonts w:cs="Arial"/>
          <w:w w:val="103"/>
        </w:rPr>
        <w:t>f</w:t>
      </w:r>
      <w:r w:rsidRPr="001318F1">
        <w:rPr>
          <w:rFonts w:cs="Arial"/>
          <w:w w:val="103"/>
        </w:rPr>
        <w:t>iestas se redujo en un 33</w:t>
      </w:r>
      <w:r w:rsidR="00DD3F4D">
        <w:rPr>
          <w:rFonts w:cs="Arial"/>
          <w:w w:val="103"/>
        </w:rPr>
        <w:t xml:space="preserve"> por ciento</w:t>
      </w:r>
      <w:r w:rsidRPr="001318F1">
        <w:rPr>
          <w:rFonts w:cs="Arial"/>
          <w:w w:val="103"/>
        </w:rPr>
        <w:t xml:space="preserve">. </w:t>
      </w:r>
    </w:p>
    <w:p w:rsidR="00164113" w:rsidRPr="001318F1" w:rsidRDefault="00164113" w:rsidP="0068222C">
      <w:pPr>
        <w:pStyle w:val="texto"/>
        <w:rPr>
          <w:rFonts w:cs="Arial"/>
          <w:w w:val="103"/>
        </w:rPr>
      </w:pPr>
      <w:r w:rsidRPr="001318F1">
        <w:rPr>
          <w:rFonts w:cs="Arial"/>
          <w:w w:val="103"/>
        </w:rPr>
        <w:t>Conservación y reparación de inmuebles: Esta partida representa el 6</w:t>
      </w:r>
      <w:r w:rsidR="00DD3F4D">
        <w:rPr>
          <w:rFonts w:cs="Arial"/>
          <w:w w:val="103"/>
        </w:rPr>
        <w:t xml:space="preserve"> por ciento</w:t>
      </w:r>
      <w:r w:rsidRPr="001318F1">
        <w:rPr>
          <w:rFonts w:cs="Arial"/>
          <w:w w:val="103"/>
        </w:rPr>
        <w:t xml:space="preserve"> del total de gasto, produciéndose una disminución del 63</w:t>
      </w:r>
      <w:r w:rsidR="00DD3F4D">
        <w:rPr>
          <w:rFonts w:cs="Arial"/>
          <w:w w:val="103"/>
        </w:rPr>
        <w:t xml:space="preserve"> por ciento</w:t>
      </w:r>
      <w:r w:rsidRPr="001318F1">
        <w:rPr>
          <w:rFonts w:cs="Arial"/>
          <w:w w:val="103"/>
        </w:rPr>
        <w:t xml:space="preserve"> respecto a 2013. </w:t>
      </w:r>
    </w:p>
    <w:p w:rsidR="00164113" w:rsidRPr="001318F1" w:rsidRDefault="00164113" w:rsidP="001318F1">
      <w:pPr>
        <w:pStyle w:val="texto"/>
        <w:spacing w:after="180"/>
        <w:rPr>
          <w:rFonts w:cs="Arial"/>
          <w:w w:val="103"/>
        </w:rPr>
      </w:pPr>
      <w:r w:rsidRPr="001318F1">
        <w:rPr>
          <w:rFonts w:cs="Arial"/>
          <w:w w:val="103"/>
        </w:rPr>
        <w:t xml:space="preserve">Recoge en 2014 gastos de limpieza de locales concejiles (1.347 </w:t>
      </w:r>
      <w:r w:rsidR="00B425BD">
        <w:rPr>
          <w:rFonts w:cs="Arial"/>
          <w:w w:val="103"/>
        </w:rPr>
        <w:t>euros</w:t>
      </w:r>
      <w:r w:rsidRPr="001318F1">
        <w:rPr>
          <w:rFonts w:cs="Arial"/>
          <w:w w:val="103"/>
        </w:rPr>
        <w:t>), utensilios y material diverso, gastos en alojamiento y reserva de dominio p</w:t>
      </w:r>
      <w:r w:rsidRPr="001318F1">
        <w:rPr>
          <w:rFonts w:cs="Arial"/>
          <w:w w:val="103"/>
        </w:rPr>
        <w:t>á</w:t>
      </w:r>
      <w:r w:rsidRPr="001318F1">
        <w:rPr>
          <w:rFonts w:cs="Arial"/>
          <w:w w:val="103"/>
        </w:rPr>
        <w:t xml:space="preserve">gina web, (405 </w:t>
      </w:r>
      <w:r w:rsidR="00B425BD">
        <w:rPr>
          <w:rFonts w:cs="Arial"/>
          <w:w w:val="103"/>
        </w:rPr>
        <w:t>euros</w:t>
      </w:r>
      <w:r w:rsidRPr="001318F1">
        <w:rPr>
          <w:rFonts w:cs="Arial"/>
          <w:w w:val="103"/>
        </w:rPr>
        <w:t xml:space="preserve">), etc. En esta partida hay </w:t>
      </w:r>
      <w:r w:rsidR="009973B4">
        <w:rPr>
          <w:rFonts w:cs="Arial"/>
          <w:w w:val="103"/>
        </w:rPr>
        <w:t>9 pagos</w:t>
      </w:r>
      <w:r w:rsidRPr="001318F1">
        <w:rPr>
          <w:rFonts w:cs="Arial"/>
          <w:w w:val="103"/>
        </w:rPr>
        <w:t xml:space="preserve"> con insuficiente d</w:t>
      </w:r>
      <w:r w:rsidRPr="001318F1">
        <w:rPr>
          <w:rFonts w:cs="Arial"/>
          <w:w w:val="103"/>
        </w:rPr>
        <w:t>o</w:t>
      </w:r>
      <w:r w:rsidRPr="001318F1">
        <w:rPr>
          <w:rFonts w:cs="Arial"/>
          <w:w w:val="103"/>
        </w:rPr>
        <w:t>cumentación adjunta al documento contable.</w:t>
      </w:r>
    </w:p>
    <w:p w:rsidR="00164113" w:rsidRPr="007E7DE0" w:rsidRDefault="00164113" w:rsidP="00164113">
      <w:pPr>
        <w:pStyle w:val="atitulo2"/>
        <w:spacing w:before="240"/>
      </w:pPr>
      <w:bookmarkStart w:id="63" w:name="_Toc445975059"/>
      <w:r w:rsidRPr="00454D06">
        <w:t xml:space="preserve">VI.4. </w:t>
      </w:r>
      <w:r w:rsidRPr="007E7DE0">
        <w:t xml:space="preserve">Gastos </w:t>
      </w:r>
      <w:r>
        <w:t>financieros</w:t>
      </w:r>
      <w:bookmarkEnd w:id="63"/>
    </w:p>
    <w:p w:rsidR="00164113" w:rsidRPr="001318F1" w:rsidRDefault="00164113" w:rsidP="0068222C">
      <w:pPr>
        <w:pStyle w:val="texto"/>
        <w:rPr>
          <w:rFonts w:cs="Arial"/>
          <w:w w:val="103"/>
        </w:rPr>
      </w:pPr>
      <w:r w:rsidRPr="001318F1">
        <w:rPr>
          <w:rFonts w:cs="Arial"/>
          <w:w w:val="103"/>
        </w:rPr>
        <w:t>Los gastos financieros ascienden a 1.339 (frente a 2.15</w:t>
      </w:r>
      <w:r w:rsidR="00DD3F4D">
        <w:rPr>
          <w:rFonts w:cs="Arial"/>
          <w:w w:val="103"/>
        </w:rPr>
        <w:t>7</w:t>
      </w:r>
      <w:r w:rsidRPr="001318F1">
        <w:rPr>
          <w:rFonts w:cs="Arial"/>
          <w:w w:val="103"/>
        </w:rPr>
        <w:t xml:space="preserve"> </w:t>
      </w:r>
      <w:r w:rsidR="001D2D5E">
        <w:rPr>
          <w:rFonts w:cs="Arial"/>
          <w:w w:val="103"/>
        </w:rPr>
        <w:t>euros</w:t>
      </w:r>
      <w:r w:rsidRPr="001318F1">
        <w:rPr>
          <w:rFonts w:cs="Arial"/>
          <w:w w:val="103"/>
        </w:rPr>
        <w:t xml:space="preserve"> en 2013).</w:t>
      </w:r>
    </w:p>
    <w:p w:rsidR="00164113" w:rsidRPr="001318F1" w:rsidRDefault="00164113" w:rsidP="001318F1">
      <w:pPr>
        <w:pStyle w:val="texto"/>
        <w:spacing w:after="180"/>
        <w:rPr>
          <w:rFonts w:cs="Arial"/>
          <w:w w:val="103"/>
        </w:rPr>
      </w:pPr>
      <w:r w:rsidRPr="001318F1">
        <w:rPr>
          <w:rFonts w:cs="Arial"/>
          <w:w w:val="103"/>
        </w:rPr>
        <w:t>Corresponden como se ha dicho en anteriores comentarios, a los intereses del préstamo concertado el 20</w:t>
      </w:r>
      <w:r w:rsidR="00DD3F4D">
        <w:rPr>
          <w:rFonts w:cs="Arial"/>
          <w:w w:val="103"/>
        </w:rPr>
        <w:t xml:space="preserve"> de enero de </w:t>
      </w:r>
      <w:r w:rsidRPr="001318F1">
        <w:rPr>
          <w:rFonts w:cs="Arial"/>
          <w:w w:val="103"/>
        </w:rPr>
        <w:t>2004 (300.000 euros) para la con</w:t>
      </w:r>
      <w:r w:rsidRPr="001318F1">
        <w:rPr>
          <w:rFonts w:cs="Arial"/>
          <w:w w:val="103"/>
        </w:rPr>
        <w:t>s</w:t>
      </w:r>
      <w:r w:rsidRPr="001318F1">
        <w:rPr>
          <w:rFonts w:cs="Arial"/>
          <w:w w:val="103"/>
        </w:rPr>
        <w:t>trucción del frontón cubierto. No incluye los intereses de las tres últimas cu</w:t>
      </w:r>
      <w:r w:rsidRPr="001318F1">
        <w:rPr>
          <w:rFonts w:cs="Arial"/>
          <w:w w:val="103"/>
        </w:rPr>
        <w:t>o</w:t>
      </w:r>
      <w:r w:rsidRPr="001318F1">
        <w:rPr>
          <w:rFonts w:cs="Arial"/>
          <w:w w:val="103"/>
        </w:rPr>
        <w:t>tas del año (aproximadamente por 472 euros).</w:t>
      </w:r>
    </w:p>
    <w:p w:rsidR="00164113" w:rsidRPr="007E7DE0" w:rsidRDefault="00164113" w:rsidP="00164113">
      <w:pPr>
        <w:pStyle w:val="atitulo2"/>
        <w:spacing w:before="240"/>
      </w:pPr>
      <w:bookmarkStart w:id="64" w:name="_Toc394503042"/>
      <w:bookmarkStart w:id="65" w:name="_Toc434997036"/>
      <w:bookmarkStart w:id="66" w:name="_Toc445975060"/>
      <w:r w:rsidRPr="00454D06">
        <w:t>VI.</w:t>
      </w:r>
      <w:r>
        <w:t>5</w:t>
      </w:r>
      <w:r w:rsidRPr="00454D06">
        <w:t xml:space="preserve">. </w:t>
      </w:r>
      <w:bookmarkEnd w:id="64"/>
      <w:r w:rsidRPr="007E7DE0">
        <w:t>Gastos por transferencias</w:t>
      </w:r>
      <w:bookmarkEnd w:id="65"/>
      <w:bookmarkEnd w:id="66"/>
    </w:p>
    <w:p w:rsidR="00164113" w:rsidRPr="001318F1" w:rsidRDefault="00164113" w:rsidP="0068222C">
      <w:pPr>
        <w:pStyle w:val="texto"/>
        <w:rPr>
          <w:rFonts w:cs="Arial"/>
          <w:w w:val="103"/>
        </w:rPr>
      </w:pPr>
      <w:r w:rsidRPr="001318F1">
        <w:rPr>
          <w:rFonts w:cs="Arial"/>
          <w:w w:val="103"/>
        </w:rPr>
        <w:t xml:space="preserve">Los gastos por transferencias corrientes, son poco relevantes, 584 </w:t>
      </w:r>
      <w:r w:rsidR="00B425BD">
        <w:rPr>
          <w:rFonts w:cs="Arial"/>
          <w:w w:val="103"/>
        </w:rPr>
        <w:t>euros</w:t>
      </w:r>
      <w:r w:rsidR="00AB3895">
        <w:rPr>
          <w:rFonts w:cs="Arial"/>
          <w:w w:val="103"/>
        </w:rPr>
        <w:t xml:space="preserve"> en 2014. Escasamente el 1 por ciento</w:t>
      </w:r>
      <w:r w:rsidRPr="001318F1">
        <w:rPr>
          <w:rFonts w:cs="Arial"/>
          <w:w w:val="103"/>
        </w:rPr>
        <w:t xml:space="preserve"> del gasto corriente. Respecto al 2013 (3.096 </w:t>
      </w:r>
      <w:r w:rsidR="001D2D5E">
        <w:rPr>
          <w:rFonts w:cs="Arial"/>
          <w:w w:val="103"/>
        </w:rPr>
        <w:t>euros</w:t>
      </w:r>
      <w:r w:rsidRPr="001318F1">
        <w:rPr>
          <w:rFonts w:cs="Arial"/>
          <w:w w:val="103"/>
        </w:rPr>
        <w:t>) supone una disminución del 81</w:t>
      </w:r>
      <w:r w:rsidR="00AB3895">
        <w:rPr>
          <w:rFonts w:cs="Arial"/>
          <w:w w:val="103"/>
        </w:rPr>
        <w:t xml:space="preserve"> por ciento</w:t>
      </w:r>
      <w:r w:rsidRPr="001318F1">
        <w:rPr>
          <w:rFonts w:cs="Arial"/>
          <w:w w:val="103"/>
        </w:rPr>
        <w:t>.</w:t>
      </w:r>
    </w:p>
    <w:p w:rsidR="00164113" w:rsidRDefault="00164113" w:rsidP="001860FC">
      <w:pPr>
        <w:pStyle w:val="texto"/>
        <w:spacing w:after="240"/>
        <w:rPr>
          <w:rFonts w:cs="Arial"/>
          <w:w w:val="103"/>
        </w:rPr>
      </w:pPr>
      <w:r w:rsidRPr="001318F1">
        <w:rPr>
          <w:rFonts w:cs="Arial"/>
          <w:w w:val="103"/>
        </w:rPr>
        <w:t>El cuadro por partidas comparando los gastos de transferencias corrientes para el ejercicio 2013 y 2014 es el siguiente:</w:t>
      </w:r>
    </w:p>
    <w:p w:rsidR="0068222C" w:rsidRPr="00D802C8" w:rsidRDefault="0068222C" w:rsidP="00D802C8">
      <w:pPr>
        <w:pStyle w:val="texto"/>
        <w:spacing w:after="40"/>
        <w:jc w:val="right"/>
        <w:rPr>
          <w:rFonts w:cs="Arial"/>
          <w:w w:val="103"/>
          <w:sz w:val="16"/>
          <w:szCs w:val="16"/>
        </w:rPr>
      </w:pPr>
      <w:r w:rsidRPr="00D802C8">
        <w:rPr>
          <w:rFonts w:ascii="Arial" w:hAnsi="Arial" w:cs="Arial"/>
          <w:sz w:val="16"/>
          <w:szCs w:val="16"/>
        </w:rPr>
        <w:t>(</w:t>
      </w:r>
      <w:proofErr w:type="gramStart"/>
      <w:r w:rsidRPr="00D802C8">
        <w:rPr>
          <w:rFonts w:ascii="Arial" w:hAnsi="Arial" w:cs="Arial"/>
          <w:sz w:val="16"/>
          <w:szCs w:val="16"/>
        </w:rPr>
        <w:t>en</w:t>
      </w:r>
      <w:proofErr w:type="gramEnd"/>
      <w:r w:rsidRPr="00D802C8">
        <w:rPr>
          <w:rFonts w:ascii="Arial" w:hAnsi="Arial" w:cs="Arial"/>
          <w:sz w:val="16"/>
          <w:szCs w:val="16"/>
        </w:rPr>
        <w:t xml:space="preserve"> euros)</w:t>
      </w:r>
    </w:p>
    <w:tbl>
      <w:tblPr>
        <w:tblW w:w="8763" w:type="dxa"/>
        <w:jc w:val="center"/>
        <w:tblLayout w:type="fixed"/>
        <w:tblLook w:val="01E0" w:firstRow="1" w:lastRow="1" w:firstColumn="1" w:lastColumn="1" w:noHBand="0" w:noVBand="0"/>
      </w:tblPr>
      <w:tblGrid>
        <w:gridCol w:w="3790"/>
        <w:gridCol w:w="1802"/>
        <w:gridCol w:w="1535"/>
        <w:gridCol w:w="1636"/>
      </w:tblGrid>
      <w:tr w:rsidR="00164113" w:rsidRPr="00FA7C47" w:rsidTr="0068222C">
        <w:trPr>
          <w:trHeight w:hRule="exact" w:val="255"/>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68222C">
            <w:pPr>
              <w:spacing w:after="0"/>
              <w:ind w:firstLine="0"/>
              <w:jc w:val="left"/>
              <w:rPr>
                <w:rFonts w:ascii="Arial" w:hAnsi="Arial" w:cs="Arial"/>
                <w:color w:val="000000"/>
                <w:sz w:val="18"/>
                <w:szCs w:val="18"/>
                <w:lang w:val="es-ES"/>
              </w:rPr>
            </w:pPr>
            <w:r w:rsidRPr="00FA7C47">
              <w:rPr>
                <w:rFonts w:ascii="Arial" w:hAnsi="Arial" w:cs="Arial"/>
                <w:color w:val="000000"/>
                <w:sz w:val="18"/>
                <w:szCs w:val="18"/>
                <w:lang w:val="es-ES"/>
              </w:rPr>
              <w:t>Capítulo 4</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68222C">
            <w:pPr>
              <w:spacing w:after="0"/>
              <w:ind w:firstLine="0"/>
              <w:jc w:val="right"/>
              <w:rPr>
                <w:rFonts w:ascii="Arial" w:hAnsi="Arial" w:cs="Arial"/>
                <w:color w:val="000000"/>
                <w:sz w:val="18"/>
                <w:szCs w:val="18"/>
                <w:lang w:val="es-ES"/>
              </w:rPr>
            </w:pPr>
            <w:r w:rsidRPr="00FA7C47">
              <w:rPr>
                <w:rFonts w:ascii="Arial" w:hAnsi="Arial" w:cs="Arial"/>
                <w:color w:val="000000"/>
                <w:sz w:val="18"/>
                <w:szCs w:val="18"/>
                <w:lang w:val="es-ES"/>
              </w:rPr>
              <w:t>2014</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68222C">
            <w:pPr>
              <w:spacing w:after="0"/>
              <w:ind w:firstLine="0"/>
              <w:jc w:val="right"/>
              <w:rPr>
                <w:rFonts w:ascii="Arial" w:hAnsi="Arial" w:cs="Arial"/>
                <w:color w:val="000000"/>
                <w:sz w:val="18"/>
                <w:szCs w:val="18"/>
                <w:lang w:val="es-ES"/>
              </w:rPr>
            </w:pPr>
            <w:r w:rsidRPr="00FA7C47">
              <w:rPr>
                <w:rFonts w:ascii="Arial" w:hAnsi="Arial" w:cs="Arial"/>
                <w:color w:val="000000"/>
                <w:sz w:val="18"/>
                <w:szCs w:val="18"/>
                <w:lang w:val="es-ES"/>
              </w:rPr>
              <w:t>2013</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AC6040">
            <w:pPr>
              <w:spacing w:after="0"/>
              <w:ind w:firstLine="0"/>
              <w:jc w:val="right"/>
              <w:rPr>
                <w:rFonts w:ascii="Arial" w:hAnsi="Arial" w:cs="Arial"/>
                <w:color w:val="000000"/>
                <w:sz w:val="18"/>
                <w:szCs w:val="18"/>
                <w:lang w:val="es-ES"/>
              </w:rPr>
            </w:pPr>
            <w:r w:rsidRPr="00FA7C47">
              <w:rPr>
                <w:rFonts w:ascii="Arial" w:hAnsi="Arial" w:cs="Arial"/>
                <w:color w:val="000000"/>
                <w:sz w:val="18"/>
                <w:szCs w:val="18"/>
                <w:lang w:val="es-ES"/>
              </w:rPr>
              <w:t>% Variac</w:t>
            </w:r>
            <w:r w:rsidR="00AC6040">
              <w:rPr>
                <w:rFonts w:ascii="Arial" w:hAnsi="Arial" w:cs="Arial"/>
                <w:color w:val="000000"/>
                <w:sz w:val="18"/>
                <w:szCs w:val="18"/>
                <w:lang w:val="es-ES"/>
              </w:rPr>
              <w:t>ión</w:t>
            </w:r>
          </w:p>
        </w:tc>
      </w:tr>
      <w:tr w:rsidR="00164113" w:rsidRPr="00FA7C47" w:rsidTr="004F7F90">
        <w:trPr>
          <w:trHeight w:val="198"/>
          <w:jc w:val="center"/>
        </w:trPr>
        <w:tc>
          <w:tcPr>
            <w:tcW w:w="3790" w:type="dxa"/>
            <w:tcBorders>
              <w:top w:val="single" w:sz="4" w:space="0" w:color="000000"/>
              <w:left w:val="nil"/>
              <w:bottom w:val="single" w:sz="2" w:space="0" w:color="000000"/>
              <w:right w:val="nil"/>
            </w:tcBorders>
            <w:vAlign w:val="center"/>
          </w:tcPr>
          <w:p w:rsidR="00164113" w:rsidRPr="00FA7C47" w:rsidRDefault="00164113" w:rsidP="004F7F90">
            <w:pPr>
              <w:spacing w:after="0"/>
              <w:ind w:firstLine="0"/>
              <w:jc w:val="left"/>
              <w:rPr>
                <w:rFonts w:ascii="Arial Narrow" w:hAnsi="Arial Narrow"/>
                <w:color w:val="000000"/>
                <w:lang w:val="es-ES"/>
              </w:rPr>
            </w:pPr>
            <w:r>
              <w:rPr>
                <w:rFonts w:ascii="Arial Narrow" w:hAnsi="Arial Narrow"/>
                <w:color w:val="000000"/>
                <w:lang w:val="es-ES"/>
              </w:rPr>
              <w:t>F</w:t>
            </w:r>
            <w:r w:rsidR="004F7F90">
              <w:rPr>
                <w:rFonts w:ascii="Arial Narrow" w:hAnsi="Arial Narrow"/>
                <w:color w:val="000000"/>
                <w:lang w:val="es-ES"/>
              </w:rPr>
              <w:t xml:space="preserve">ederación </w:t>
            </w:r>
            <w:r>
              <w:rPr>
                <w:rFonts w:ascii="Arial Narrow" w:hAnsi="Arial Narrow"/>
                <w:color w:val="000000"/>
                <w:lang w:val="es-ES"/>
              </w:rPr>
              <w:t>N</w:t>
            </w:r>
            <w:r w:rsidR="004F7F90">
              <w:rPr>
                <w:rFonts w:ascii="Arial Narrow" w:hAnsi="Arial Narrow"/>
                <w:color w:val="000000"/>
                <w:lang w:val="es-ES"/>
              </w:rPr>
              <w:t xml:space="preserve">avarra de </w:t>
            </w:r>
            <w:r>
              <w:rPr>
                <w:rFonts w:ascii="Arial Narrow" w:hAnsi="Arial Narrow"/>
                <w:color w:val="000000"/>
                <w:lang w:val="es-ES"/>
              </w:rPr>
              <w:t>M</w:t>
            </w:r>
            <w:r w:rsidR="004F7F90">
              <w:rPr>
                <w:rFonts w:ascii="Arial Narrow" w:hAnsi="Arial Narrow"/>
                <w:color w:val="000000"/>
                <w:lang w:val="es-ES"/>
              </w:rPr>
              <w:t xml:space="preserve">unicipios y </w:t>
            </w:r>
            <w:r>
              <w:rPr>
                <w:rFonts w:ascii="Arial Narrow" w:hAnsi="Arial Narrow"/>
                <w:color w:val="000000"/>
                <w:lang w:val="es-ES"/>
              </w:rPr>
              <w:t>C</w:t>
            </w:r>
            <w:r w:rsidR="004F7F90">
              <w:rPr>
                <w:rFonts w:ascii="Arial Narrow" w:hAnsi="Arial Narrow"/>
                <w:color w:val="000000"/>
                <w:lang w:val="es-ES"/>
              </w:rPr>
              <w:t>oncejos</w:t>
            </w:r>
          </w:p>
        </w:tc>
        <w:tc>
          <w:tcPr>
            <w:tcW w:w="1802" w:type="dxa"/>
            <w:tcBorders>
              <w:top w:val="single" w:sz="4"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Pr>
                <w:rFonts w:ascii="Arial Narrow" w:hAnsi="Arial Narrow"/>
                <w:color w:val="000000"/>
                <w:lang w:val="es-ES"/>
              </w:rPr>
              <w:t>10</w:t>
            </w:r>
            <w:r w:rsidR="00B77FAA">
              <w:rPr>
                <w:rFonts w:ascii="Arial Narrow" w:hAnsi="Arial Narrow"/>
                <w:color w:val="000000"/>
                <w:lang w:val="es-ES"/>
              </w:rPr>
              <w:t>8</w:t>
            </w:r>
          </w:p>
        </w:tc>
        <w:tc>
          <w:tcPr>
            <w:tcW w:w="1535" w:type="dxa"/>
            <w:tcBorders>
              <w:top w:val="single" w:sz="4"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Pr>
                <w:rFonts w:ascii="Arial Narrow" w:hAnsi="Arial Narrow"/>
                <w:color w:val="000000"/>
                <w:lang w:val="es-ES"/>
              </w:rPr>
              <w:t>11</w:t>
            </w:r>
            <w:r w:rsidR="00B77FAA">
              <w:rPr>
                <w:rFonts w:ascii="Arial Narrow" w:hAnsi="Arial Narrow"/>
                <w:color w:val="000000"/>
                <w:lang w:val="es-ES"/>
              </w:rPr>
              <w:t>8</w:t>
            </w:r>
          </w:p>
        </w:tc>
        <w:tc>
          <w:tcPr>
            <w:tcW w:w="1636" w:type="dxa"/>
            <w:tcBorders>
              <w:top w:val="single" w:sz="4" w:space="0" w:color="000000"/>
              <w:left w:val="nil"/>
              <w:bottom w:val="single" w:sz="2" w:space="0" w:color="000000"/>
              <w:right w:val="nil"/>
            </w:tcBorders>
            <w:vAlign w:val="center"/>
          </w:tcPr>
          <w:p w:rsidR="00164113" w:rsidRPr="00FA7C47" w:rsidRDefault="00D85C3E" w:rsidP="004F7F90">
            <w:pPr>
              <w:spacing w:after="0"/>
              <w:ind w:firstLine="0"/>
              <w:jc w:val="right"/>
              <w:rPr>
                <w:rFonts w:ascii="Arial Narrow" w:hAnsi="Arial Narrow"/>
                <w:color w:val="000000"/>
                <w:lang w:val="es-ES"/>
              </w:rPr>
            </w:pPr>
            <w:r>
              <w:rPr>
                <w:rFonts w:ascii="Arial Narrow" w:hAnsi="Arial Narrow"/>
                <w:color w:val="000000"/>
                <w:lang w:val="es-ES"/>
              </w:rPr>
              <w:t>-</w:t>
            </w:r>
            <w:r w:rsidR="00164113" w:rsidRPr="00FA7C47">
              <w:rPr>
                <w:rFonts w:ascii="Arial Narrow" w:hAnsi="Arial Narrow"/>
                <w:color w:val="000000"/>
                <w:lang w:val="es-ES"/>
              </w:rPr>
              <w:t>8</w:t>
            </w:r>
          </w:p>
        </w:tc>
      </w:tr>
      <w:tr w:rsidR="00164113" w:rsidRPr="00FA7C47" w:rsidTr="004F7F90">
        <w:trPr>
          <w:trHeight w:val="198"/>
          <w:jc w:val="center"/>
        </w:trPr>
        <w:tc>
          <w:tcPr>
            <w:tcW w:w="3790"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left"/>
              <w:rPr>
                <w:rFonts w:ascii="Arial Narrow" w:hAnsi="Arial Narrow"/>
                <w:color w:val="000000"/>
                <w:lang w:val="es-ES"/>
              </w:rPr>
            </w:pPr>
            <w:r>
              <w:rPr>
                <w:rFonts w:ascii="Arial Narrow" w:hAnsi="Arial Narrow"/>
                <w:color w:val="000000"/>
                <w:lang w:val="es-ES"/>
              </w:rPr>
              <w:t xml:space="preserve">Donativo Ángel </w:t>
            </w:r>
            <w:proofErr w:type="spellStart"/>
            <w:r>
              <w:rPr>
                <w:rFonts w:ascii="Arial Narrow" w:hAnsi="Arial Narrow"/>
                <w:color w:val="000000"/>
                <w:lang w:val="es-ES"/>
              </w:rPr>
              <w:t>Aralar</w:t>
            </w:r>
            <w:proofErr w:type="spellEnd"/>
          </w:p>
        </w:tc>
        <w:tc>
          <w:tcPr>
            <w:tcW w:w="1802"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p>
        </w:tc>
        <w:tc>
          <w:tcPr>
            <w:tcW w:w="1535"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sidRPr="00FA7C47">
              <w:rPr>
                <w:rFonts w:ascii="Arial Narrow" w:hAnsi="Arial Narrow"/>
                <w:color w:val="000000"/>
                <w:lang w:val="es-ES"/>
              </w:rPr>
              <w:t>3</w:t>
            </w:r>
            <w:r>
              <w:rPr>
                <w:rFonts w:ascii="Arial Narrow" w:hAnsi="Arial Narrow"/>
                <w:color w:val="000000"/>
                <w:lang w:val="es-ES"/>
              </w:rPr>
              <w:t>00</w:t>
            </w:r>
          </w:p>
        </w:tc>
        <w:tc>
          <w:tcPr>
            <w:tcW w:w="1636"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p>
        </w:tc>
      </w:tr>
      <w:tr w:rsidR="00164113" w:rsidRPr="00FA7C47" w:rsidTr="004F7F90">
        <w:trPr>
          <w:trHeight w:val="198"/>
          <w:jc w:val="center"/>
        </w:trPr>
        <w:tc>
          <w:tcPr>
            <w:tcW w:w="3790"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left"/>
              <w:rPr>
                <w:rFonts w:ascii="Arial Narrow" w:hAnsi="Arial Narrow"/>
                <w:color w:val="000000"/>
                <w:lang w:val="es-ES"/>
              </w:rPr>
            </w:pPr>
            <w:r>
              <w:rPr>
                <w:rFonts w:ascii="Arial Narrow" w:hAnsi="Arial Narrow"/>
                <w:color w:val="000000"/>
                <w:lang w:val="es-ES"/>
              </w:rPr>
              <w:t>Subvención Iglesia</w:t>
            </w:r>
          </w:p>
        </w:tc>
        <w:tc>
          <w:tcPr>
            <w:tcW w:w="1802"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Pr>
                <w:rFonts w:ascii="Arial Narrow" w:hAnsi="Arial Narrow"/>
                <w:color w:val="000000"/>
                <w:lang w:val="es-ES"/>
              </w:rPr>
              <w:t>476</w:t>
            </w:r>
          </w:p>
        </w:tc>
        <w:tc>
          <w:tcPr>
            <w:tcW w:w="1535"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Pr>
                <w:rFonts w:ascii="Arial Narrow" w:hAnsi="Arial Narrow"/>
                <w:color w:val="000000"/>
                <w:lang w:val="es-ES"/>
              </w:rPr>
              <w:t>2.79</w:t>
            </w:r>
            <w:r w:rsidR="00B77FAA">
              <w:rPr>
                <w:rFonts w:ascii="Arial Narrow" w:hAnsi="Arial Narrow"/>
                <w:color w:val="000000"/>
                <w:lang w:val="es-ES"/>
              </w:rPr>
              <w:t>7</w:t>
            </w:r>
          </w:p>
        </w:tc>
        <w:tc>
          <w:tcPr>
            <w:tcW w:w="1636" w:type="dxa"/>
            <w:tcBorders>
              <w:top w:val="single" w:sz="2" w:space="0" w:color="000000"/>
              <w:left w:val="nil"/>
              <w:bottom w:val="single" w:sz="2" w:space="0" w:color="000000"/>
              <w:right w:val="nil"/>
            </w:tcBorders>
            <w:vAlign w:val="center"/>
          </w:tcPr>
          <w:p w:rsidR="00164113" w:rsidRPr="00FA7C47" w:rsidRDefault="00164113" w:rsidP="004F7F90">
            <w:pPr>
              <w:spacing w:after="0"/>
              <w:ind w:firstLine="0"/>
              <w:jc w:val="right"/>
              <w:rPr>
                <w:rFonts w:ascii="Arial Narrow" w:hAnsi="Arial Narrow"/>
                <w:color w:val="000000"/>
                <w:lang w:val="es-ES"/>
              </w:rPr>
            </w:pPr>
            <w:r>
              <w:rPr>
                <w:rFonts w:ascii="Arial Narrow" w:hAnsi="Arial Narrow"/>
                <w:color w:val="000000"/>
                <w:lang w:val="es-ES"/>
              </w:rPr>
              <w:t>-83</w:t>
            </w:r>
          </w:p>
        </w:tc>
      </w:tr>
      <w:tr w:rsidR="00164113" w:rsidRPr="00FA7C47" w:rsidTr="004F7F90">
        <w:trPr>
          <w:trHeight w:hRule="exact" w:val="255"/>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68222C">
            <w:pPr>
              <w:spacing w:after="0"/>
              <w:ind w:firstLine="0"/>
              <w:jc w:val="left"/>
              <w:rPr>
                <w:rFonts w:ascii="Arial" w:hAnsi="Arial" w:cs="Arial"/>
                <w:color w:val="000000"/>
                <w:sz w:val="18"/>
                <w:szCs w:val="18"/>
                <w:lang w:val="es-ES"/>
              </w:rPr>
            </w:pPr>
            <w:r w:rsidRPr="00FA7C47">
              <w:rPr>
                <w:rFonts w:ascii="Arial" w:hAnsi="Arial" w:cs="Arial"/>
                <w:color w:val="000000"/>
                <w:sz w:val="18"/>
                <w:szCs w:val="18"/>
                <w:lang w:val="es-ES"/>
              </w:rPr>
              <w:t>Transferencias corrientes</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646145" w:rsidP="004F7F90">
            <w:pPr>
              <w:spacing w:after="0"/>
              <w:ind w:firstLine="0"/>
              <w:jc w:val="right"/>
              <w:rPr>
                <w:rFonts w:ascii="Arial" w:hAnsi="Arial" w:cs="Arial"/>
                <w:color w:val="000000"/>
                <w:sz w:val="18"/>
                <w:szCs w:val="18"/>
                <w:lang w:val="es-ES"/>
              </w:rPr>
            </w:pPr>
            <w:r>
              <w:rPr>
                <w:rFonts w:ascii="Arial" w:hAnsi="Arial" w:cs="Arial"/>
                <w:color w:val="000000"/>
                <w:sz w:val="18"/>
                <w:szCs w:val="18"/>
                <w:lang w:val="es-ES"/>
              </w:rPr>
              <w:t>584</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4F7F90">
            <w:pPr>
              <w:spacing w:after="0"/>
              <w:ind w:firstLine="0"/>
              <w:jc w:val="right"/>
              <w:rPr>
                <w:rFonts w:ascii="Arial" w:hAnsi="Arial" w:cs="Arial"/>
                <w:color w:val="000000"/>
                <w:sz w:val="18"/>
                <w:szCs w:val="18"/>
                <w:lang w:val="es-ES"/>
              </w:rPr>
            </w:pPr>
            <w:r>
              <w:rPr>
                <w:rFonts w:ascii="Arial" w:hAnsi="Arial" w:cs="Arial"/>
                <w:color w:val="000000"/>
                <w:sz w:val="18"/>
                <w:szCs w:val="18"/>
                <w:lang w:val="es-ES"/>
              </w:rPr>
              <w:t>3.09</w:t>
            </w:r>
            <w:r w:rsidR="00B77FAA">
              <w:rPr>
                <w:rFonts w:ascii="Arial" w:hAnsi="Arial" w:cs="Arial"/>
                <w:color w:val="000000"/>
                <w:sz w:val="18"/>
                <w:szCs w:val="18"/>
                <w:lang w:val="es-ES"/>
              </w:rPr>
              <w:t>7</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164113" w:rsidRPr="00FA7C47" w:rsidRDefault="00164113" w:rsidP="004F7F90">
            <w:pPr>
              <w:spacing w:after="0"/>
              <w:ind w:firstLine="0"/>
              <w:jc w:val="right"/>
              <w:rPr>
                <w:rFonts w:ascii="Arial" w:hAnsi="Arial" w:cs="Arial"/>
                <w:color w:val="000000"/>
                <w:sz w:val="18"/>
                <w:szCs w:val="18"/>
                <w:lang w:val="es-ES"/>
              </w:rPr>
            </w:pPr>
            <w:r>
              <w:rPr>
                <w:rFonts w:ascii="Arial" w:hAnsi="Arial" w:cs="Arial"/>
                <w:color w:val="000000"/>
                <w:sz w:val="18"/>
                <w:szCs w:val="18"/>
                <w:lang w:val="es-ES"/>
              </w:rPr>
              <w:t>-8</w:t>
            </w:r>
            <w:r w:rsidR="00646145">
              <w:rPr>
                <w:rFonts w:ascii="Arial" w:hAnsi="Arial" w:cs="Arial"/>
                <w:color w:val="000000"/>
                <w:sz w:val="18"/>
                <w:szCs w:val="18"/>
                <w:lang w:val="es-ES"/>
              </w:rPr>
              <w:t>1</w:t>
            </w:r>
          </w:p>
        </w:tc>
      </w:tr>
    </w:tbl>
    <w:p w:rsidR="00D154FD" w:rsidRDefault="00164113" w:rsidP="00D154FD">
      <w:pPr>
        <w:pStyle w:val="texto"/>
        <w:spacing w:before="240"/>
        <w:rPr>
          <w:rFonts w:cs="Arial"/>
          <w:w w:val="103"/>
        </w:rPr>
      </w:pPr>
      <w:r w:rsidRPr="001318F1">
        <w:rPr>
          <w:rFonts w:cs="Arial"/>
          <w:w w:val="103"/>
        </w:rPr>
        <w:t xml:space="preserve">En </w:t>
      </w:r>
      <w:r w:rsidR="003D12AB">
        <w:rPr>
          <w:rFonts w:cs="Arial"/>
          <w:w w:val="103"/>
        </w:rPr>
        <w:t xml:space="preserve">el </w:t>
      </w:r>
      <w:r w:rsidRPr="001318F1">
        <w:rPr>
          <w:rFonts w:cs="Arial"/>
          <w:w w:val="103"/>
        </w:rPr>
        <w:t xml:space="preserve">concepto subvención a </w:t>
      </w:r>
      <w:r w:rsidR="003D12AB">
        <w:rPr>
          <w:rFonts w:cs="Arial"/>
          <w:w w:val="103"/>
        </w:rPr>
        <w:t xml:space="preserve">la </w:t>
      </w:r>
      <w:r w:rsidR="000E7F4D">
        <w:rPr>
          <w:rFonts w:cs="Arial"/>
          <w:w w:val="103"/>
        </w:rPr>
        <w:t>i</w:t>
      </w:r>
      <w:r w:rsidRPr="001318F1">
        <w:rPr>
          <w:rFonts w:cs="Arial"/>
          <w:w w:val="103"/>
        </w:rPr>
        <w:t>glesia se recoge el importe de las facturas mensuales correspondientes al alumbrado del edificio. También el importe de 150</w:t>
      </w:r>
      <w:r w:rsidR="00646145">
        <w:rPr>
          <w:rFonts w:cs="Arial"/>
          <w:w w:val="103"/>
        </w:rPr>
        <w:t xml:space="preserve"> </w:t>
      </w:r>
      <w:r w:rsidR="00B425BD">
        <w:rPr>
          <w:rFonts w:cs="Arial"/>
          <w:w w:val="103"/>
        </w:rPr>
        <w:t>euros</w:t>
      </w:r>
      <w:r w:rsidRPr="001318F1">
        <w:rPr>
          <w:rFonts w:cs="Arial"/>
          <w:w w:val="103"/>
        </w:rPr>
        <w:t xml:space="preserve"> de donativo al Ángel de </w:t>
      </w:r>
      <w:proofErr w:type="spellStart"/>
      <w:r w:rsidRPr="001318F1">
        <w:rPr>
          <w:rFonts w:cs="Arial"/>
          <w:w w:val="103"/>
        </w:rPr>
        <w:t>Aralar</w:t>
      </w:r>
      <w:proofErr w:type="spellEnd"/>
      <w:r w:rsidRPr="001318F1">
        <w:rPr>
          <w:rFonts w:cs="Arial"/>
          <w:w w:val="103"/>
        </w:rPr>
        <w:t>. Respecto a 2013, estas subvenci</w:t>
      </w:r>
      <w:r w:rsidRPr="001318F1">
        <w:rPr>
          <w:rFonts w:cs="Arial"/>
          <w:w w:val="103"/>
        </w:rPr>
        <w:t>o</w:t>
      </w:r>
      <w:r w:rsidRPr="001318F1">
        <w:rPr>
          <w:rFonts w:cs="Arial"/>
          <w:w w:val="103"/>
        </w:rPr>
        <w:t>nes se han reducido en un 8</w:t>
      </w:r>
      <w:r w:rsidR="00646145">
        <w:rPr>
          <w:rFonts w:cs="Arial"/>
          <w:w w:val="103"/>
        </w:rPr>
        <w:t>1</w:t>
      </w:r>
      <w:r w:rsidR="00AB3895">
        <w:rPr>
          <w:rFonts w:cs="Arial"/>
          <w:w w:val="103"/>
        </w:rPr>
        <w:t xml:space="preserve"> por ciento</w:t>
      </w:r>
      <w:r w:rsidRPr="001318F1">
        <w:rPr>
          <w:rFonts w:cs="Arial"/>
          <w:w w:val="103"/>
        </w:rPr>
        <w:t>.</w:t>
      </w:r>
    </w:p>
    <w:p w:rsidR="00164113" w:rsidRPr="00B015CA" w:rsidRDefault="00164113" w:rsidP="00164113">
      <w:pPr>
        <w:pStyle w:val="atitulo2"/>
        <w:spacing w:before="240" w:after="200"/>
      </w:pPr>
      <w:bookmarkStart w:id="67" w:name="_Toc434997037"/>
      <w:bookmarkStart w:id="68" w:name="_Toc445975061"/>
      <w:r w:rsidRPr="00B015CA">
        <w:t>VI.</w:t>
      </w:r>
      <w:r>
        <w:t>6</w:t>
      </w:r>
      <w:r w:rsidRPr="00B015CA">
        <w:t>. Inversiones</w:t>
      </w:r>
      <w:bookmarkEnd w:id="67"/>
      <w:bookmarkEnd w:id="68"/>
    </w:p>
    <w:p w:rsidR="00164113" w:rsidRPr="001318F1" w:rsidRDefault="00164113" w:rsidP="00D154FD">
      <w:pPr>
        <w:pStyle w:val="texto"/>
        <w:rPr>
          <w:rFonts w:cs="Arial"/>
          <w:w w:val="103"/>
        </w:rPr>
      </w:pPr>
      <w:r w:rsidRPr="001318F1">
        <w:rPr>
          <w:rFonts w:cs="Arial"/>
          <w:w w:val="103"/>
        </w:rPr>
        <w:t xml:space="preserve">No ha habido inversiones en 2014 ni en 2013. En 2004 se construyó el </w:t>
      </w:r>
      <w:r w:rsidR="000E7F4D">
        <w:rPr>
          <w:rFonts w:cs="Arial"/>
          <w:w w:val="103"/>
        </w:rPr>
        <w:t>f</w:t>
      </w:r>
      <w:r w:rsidRPr="001318F1">
        <w:rPr>
          <w:rFonts w:cs="Arial"/>
          <w:w w:val="103"/>
        </w:rPr>
        <w:t>rontón cubierto, valorado catastralmente en 2015 en 511.511,57</w:t>
      </w:r>
      <w:r w:rsidR="00AB3895">
        <w:rPr>
          <w:rFonts w:cs="Arial"/>
          <w:w w:val="103"/>
        </w:rPr>
        <w:t xml:space="preserve"> </w:t>
      </w:r>
      <w:r w:rsidR="00B425BD">
        <w:rPr>
          <w:rFonts w:cs="Arial"/>
          <w:w w:val="103"/>
        </w:rPr>
        <w:t>euros</w:t>
      </w:r>
      <w:r w:rsidRPr="001318F1">
        <w:rPr>
          <w:rFonts w:cs="Arial"/>
          <w:w w:val="103"/>
        </w:rPr>
        <w:t>. Para su financiación se concertó en 2004 un préstamo de 300.000 euros, a finalizar en 2024.</w:t>
      </w:r>
    </w:p>
    <w:p w:rsidR="00164113" w:rsidRPr="001318F1" w:rsidRDefault="00164113" w:rsidP="00D154FD">
      <w:pPr>
        <w:pStyle w:val="texto"/>
        <w:rPr>
          <w:rFonts w:cs="Arial"/>
          <w:w w:val="103"/>
        </w:rPr>
      </w:pPr>
      <w:r w:rsidRPr="001318F1">
        <w:rPr>
          <w:rFonts w:cs="Arial"/>
          <w:w w:val="103"/>
        </w:rPr>
        <w:t xml:space="preserve">Como observación, hay que reflejar que en 2007 se pagaron facturas de mejora y acondicionamiento del frontón por importe de 30.585 </w:t>
      </w:r>
      <w:r w:rsidR="00B425BD">
        <w:rPr>
          <w:rFonts w:cs="Arial"/>
          <w:w w:val="103"/>
        </w:rPr>
        <w:t>euros</w:t>
      </w:r>
      <w:r w:rsidRPr="001318F1">
        <w:rPr>
          <w:rFonts w:cs="Arial"/>
          <w:w w:val="103"/>
        </w:rPr>
        <w:t>, qu</w:t>
      </w:r>
      <w:r w:rsidRPr="001318F1">
        <w:rPr>
          <w:rFonts w:cs="Arial"/>
          <w:w w:val="103"/>
        </w:rPr>
        <w:t>e</w:t>
      </w:r>
      <w:r w:rsidRPr="001318F1">
        <w:rPr>
          <w:rFonts w:cs="Arial"/>
          <w:w w:val="103"/>
        </w:rPr>
        <w:t>dando contabilizadas extrapresupuestariamente como gastos pendientes de aplicar.</w:t>
      </w:r>
    </w:p>
    <w:p w:rsidR="00164113" w:rsidRPr="007E7DE0" w:rsidRDefault="00164113" w:rsidP="00164113">
      <w:pPr>
        <w:pStyle w:val="atitulo2"/>
        <w:spacing w:before="240"/>
      </w:pPr>
      <w:bookmarkStart w:id="69" w:name="_Toc445975062"/>
      <w:r w:rsidRPr="00454D06">
        <w:t>VI.</w:t>
      </w:r>
      <w:r>
        <w:t>7</w:t>
      </w:r>
      <w:r w:rsidRPr="00454D06">
        <w:t xml:space="preserve">. </w:t>
      </w:r>
      <w:r w:rsidRPr="007E7DE0">
        <w:t xml:space="preserve">Gastos por </w:t>
      </w:r>
      <w:r w:rsidR="00212C06">
        <w:t>p</w:t>
      </w:r>
      <w:r>
        <w:t xml:space="preserve">asivos </w:t>
      </w:r>
      <w:r w:rsidR="00212C06">
        <w:t>f</w:t>
      </w:r>
      <w:r>
        <w:t>inancieros</w:t>
      </w:r>
      <w:bookmarkEnd w:id="69"/>
    </w:p>
    <w:p w:rsidR="00164113" w:rsidRPr="001318F1" w:rsidRDefault="00164113" w:rsidP="00D154FD">
      <w:pPr>
        <w:pStyle w:val="texto"/>
        <w:rPr>
          <w:rFonts w:cs="Arial"/>
          <w:w w:val="103"/>
        </w:rPr>
      </w:pPr>
      <w:r w:rsidRPr="001318F1">
        <w:rPr>
          <w:rFonts w:cs="Arial"/>
          <w:w w:val="103"/>
        </w:rPr>
        <w:t xml:space="preserve">Los gastos por pasivos financieros ascienden a 12.170 </w:t>
      </w:r>
      <w:r w:rsidR="00B425BD">
        <w:rPr>
          <w:rFonts w:cs="Arial"/>
          <w:w w:val="103"/>
        </w:rPr>
        <w:t>euros</w:t>
      </w:r>
      <w:r w:rsidRPr="001318F1">
        <w:rPr>
          <w:rFonts w:cs="Arial"/>
          <w:w w:val="103"/>
        </w:rPr>
        <w:t xml:space="preserve"> en 2014, fre</w:t>
      </w:r>
      <w:r w:rsidRPr="001318F1">
        <w:rPr>
          <w:rFonts w:cs="Arial"/>
          <w:w w:val="103"/>
        </w:rPr>
        <w:t>n</w:t>
      </w:r>
      <w:r w:rsidRPr="001318F1">
        <w:rPr>
          <w:rFonts w:cs="Arial"/>
          <w:w w:val="103"/>
        </w:rPr>
        <w:t xml:space="preserve">te a 15.971 </w:t>
      </w:r>
      <w:r w:rsidR="00B425BD">
        <w:rPr>
          <w:rFonts w:cs="Arial"/>
          <w:w w:val="103"/>
        </w:rPr>
        <w:t>euros</w:t>
      </w:r>
      <w:r w:rsidRPr="001318F1">
        <w:rPr>
          <w:rFonts w:cs="Arial"/>
          <w:w w:val="103"/>
        </w:rPr>
        <w:t xml:space="preserve"> en 2013.</w:t>
      </w:r>
    </w:p>
    <w:p w:rsidR="00164113" w:rsidRPr="001318F1" w:rsidRDefault="00164113" w:rsidP="00D154FD">
      <w:pPr>
        <w:pStyle w:val="texto"/>
        <w:rPr>
          <w:rFonts w:cs="Arial"/>
          <w:w w:val="103"/>
        </w:rPr>
      </w:pPr>
      <w:r w:rsidRPr="001318F1">
        <w:rPr>
          <w:rFonts w:cs="Arial"/>
          <w:w w:val="103"/>
        </w:rPr>
        <w:t>Corresponden, como se ha dicho en anteriores comentarios, a la amortiz</w:t>
      </w:r>
      <w:r w:rsidRPr="001318F1">
        <w:rPr>
          <w:rFonts w:cs="Arial"/>
          <w:w w:val="103"/>
        </w:rPr>
        <w:t>a</w:t>
      </w:r>
      <w:r w:rsidRPr="001318F1">
        <w:rPr>
          <w:rFonts w:cs="Arial"/>
          <w:w w:val="103"/>
        </w:rPr>
        <w:t>ción del principal de un préstamo concertado el 20</w:t>
      </w:r>
      <w:r w:rsidR="00DD3F4D">
        <w:rPr>
          <w:rFonts w:cs="Arial"/>
          <w:w w:val="103"/>
        </w:rPr>
        <w:t xml:space="preserve"> de enero de </w:t>
      </w:r>
      <w:r w:rsidRPr="001318F1">
        <w:rPr>
          <w:rFonts w:cs="Arial"/>
          <w:w w:val="103"/>
        </w:rPr>
        <w:t>2004 (300.000 euros) para la construc</w:t>
      </w:r>
      <w:r w:rsidR="00DD3F4D">
        <w:rPr>
          <w:rFonts w:cs="Arial"/>
          <w:w w:val="103"/>
        </w:rPr>
        <w:t>ción del frontón cubierto.</w:t>
      </w:r>
    </w:p>
    <w:p w:rsidR="00164113" w:rsidRPr="001318F1" w:rsidRDefault="00164113" w:rsidP="00D154FD">
      <w:pPr>
        <w:pStyle w:val="texto"/>
        <w:rPr>
          <w:rFonts w:cs="Arial"/>
          <w:w w:val="103"/>
        </w:rPr>
      </w:pPr>
      <w:r w:rsidRPr="001318F1">
        <w:rPr>
          <w:rFonts w:cs="Arial"/>
          <w:w w:val="103"/>
        </w:rPr>
        <w:t>El concejo por problemas de tesorería no ha contabilizado ni pagado las cuotas correspondientes a los tres meses de octubre a diciembre del 2014. Con dichas cuotas el importe de esta partida hubiera alcanzado aproximad</w:t>
      </w:r>
      <w:r w:rsidRPr="001318F1">
        <w:rPr>
          <w:rFonts w:cs="Arial"/>
          <w:w w:val="103"/>
        </w:rPr>
        <w:t>a</w:t>
      </w:r>
      <w:r w:rsidRPr="001318F1">
        <w:rPr>
          <w:rFonts w:cs="Arial"/>
          <w:w w:val="103"/>
        </w:rPr>
        <w:t>mente 16.210 euros.</w:t>
      </w:r>
    </w:p>
    <w:p w:rsidR="004A10E9" w:rsidRDefault="00164113" w:rsidP="00D154FD">
      <w:pPr>
        <w:pStyle w:val="texto"/>
        <w:rPr>
          <w:rFonts w:cs="Arial"/>
          <w:w w:val="103"/>
        </w:rPr>
      </w:pPr>
      <w:r w:rsidRPr="001318F1">
        <w:rPr>
          <w:rFonts w:cs="Arial"/>
          <w:w w:val="103"/>
        </w:rPr>
        <w:t>Tampoco, al menos hasta el mes de noviembre 2015</w:t>
      </w:r>
      <w:r w:rsidR="00883FB3">
        <w:rPr>
          <w:rFonts w:cs="Arial"/>
          <w:w w:val="103"/>
        </w:rPr>
        <w:t>,</w:t>
      </w:r>
      <w:r w:rsidRPr="001318F1">
        <w:rPr>
          <w:rFonts w:cs="Arial"/>
          <w:w w:val="103"/>
        </w:rPr>
        <w:t xml:space="preserve"> ha podido satisfacer las restantes cuotas. Están en trámites con la entidad para refinanciar dicho préstamo.</w:t>
      </w:r>
    </w:p>
    <w:p w:rsidR="00646145" w:rsidRDefault="00164113" w:rsidP="00FA588D">
      <w:pPr>
        <w:pStyle w:val="atitulo2"/>
      </w:pPr>
      <w:bookmarkStart w:id="70" w:name="_Toc309383730"/>
      <w:bookmarkStart w:id="71" w:name="_Toc394503043"/>
      <w:bookmarkStart w:id="72" w:name="_Toc434997038"/>
      <w:bookmarkStart w:id="73" w:name="_Toc445975063"/>
      <w:r w:rsidRPr="00FA588D">
        <w:t>VI.8. Ingresos presupuestarios</w:t>
      </w:r>
      <w:bookmarkEnd w:id="70"/>
      <w:bookmarkEnd w:id="71"/>
      <w:bookmarkEnd w:id="72"/>
      <w:bookmarkEnd w:id="73"/>
      <w:r w:rsidRPr="00FA588D">
        <w:t xml:space="preserve"> </w:t>
      </w:r>
    </w:p>
    <w:p w:rsidR="00646145" w:rsidRPr="001860FC" w:rsidRDefault="00646145" w:rsidP="001860FC">
      <w:pPr>
        <w:pStyle w:val="texto"/>
        <w:spacing w:before="240"/>
        <w:ind w:firstLine="0"/>
        <w:rPr>
          <w:rFonts w:ascii="Arial" w:hAnsi="Arial" w:cs="Arial"/>
          <w:sz w:val="25"/>
          <w:szCs w:val="25"/>
        </w:rPr>
      </w:pPr>
      <w:r w:rsidRPr="001860FC">
        <w:rPr>
          <w:rFonts w:ascii="Arial" w:hAnsi="Arial" w:cs="Arial"/>
          <w:sz w:val="25"/>
          <w:szCs w:val="25"/>
        </w:rPr>
        <w:t>VI 8.1. Aspectos generales</w:t>
      </w:r>
    </w:p>
    <w:p w:rsidR="00164113" w:rsidRPr="001318F1" w:rsidRDefault="00646145" w:rsidP="00D154FD">
      <w:pPr>
        <w:pStyle w:val="texto"/>
        <w:rPr>
          <w:rFonts w:cs="Arial"/>
          <w:w w:val="103"/>
        </w:rPr>
      </w:pPr>
      <w:r>
        <w:rPr>
          <w:rFonts w:cs="Arial"/>
          <w:w w:val="103"/>
        </w:rPr>
        <w:t>Hay</w:t>
      </w:r>
      <w:r w:rsidR="00164113" w:rsidRPr="001318F1">
        <w:rPr>
          <w:rFonts w:cs="Arial"/>
          <w:w w:val="103"/>
        </w:rPr>
        <w:t xml:space="preserve"> que tener en cuenta que los </w:t>
      </w:r>
      <w:r w:rsidR="000E7F4D">
        <w:rPr>
          <w:rFonts w:cs="Arial"/>
          <w:w w:val="103"/>
        </w:rPr>
        <w:t>c</w:t>
      </w:r>
      <w:r w:rsidR="00164113" w:rsidRPr="001318F1">
        <w:rPr>
          <w:rFonts w:cs="Arial"/>
          <w:w w:val="103"/>
        </w:rPr>
        <w:t>oncejos tienen unos recursos muy limit</w:t>
      </w:r>
      <w:r w:rsidR="00164113" w:rsidRPr="001318F1">
        <w:rPr>
          <w:rFonts w:cs="Arial"/>
          <w:w w:val="103"/>
        </w:rPr>
        <w:t>a</w:t>
      </w:r>
      <w:r w:rsidR="00164113" w:rsidRPr="001318F1">
        <w:rPr>
          <w:rFonts w:cs="Arial"/>
          <w:w w:val="103"/>
        </w:rPr>
        <w:t xml:space="preserve">dos para generar ingresos, ya que los impuestos de </w:t>
      </w:r>
      <w:r w:rsidR="000E7F4D">
        <w:rPr>
          <w:rFonts w:cs="Arial"/>
          <w:w w:val="103"/>
        </w:rPr>
        <w:t>c</w:t>
      </w:r>
      <w:r w:rsidR="00164113" w:rsidRPr="001318F1">
        <w:rPr>
          <w:rFonts w:cs="Arial"/>
          <w:w w:val="103"/>
        </w:rPr>
        <w:t xml:space="preserve">ontribución </w:t>
      </w:r>
      <w:r w:rsidR="000E7F4D">
        <w:rPr>
          <w:rFonts w:cs="Arial"/>
          <w:w w:val="103"/>
        </w:rPr>
        <w:t>u</w:t>
      </w:r>
      <w:r w:rsidR="00164113" w:rsidRPr="001318F1">
        <w:rPr>
          <w:rFonts w:cs="Arial"/>
          <w:w w:val="103"/>
        </w:rPr>
        <w:t xml:space="preserve">rbana y </w:t>
      </w:r>
      <w:r w:rsidR="000E7F4D">
        <w:rPr>
          <w:rFonts w:cs="Arial"/>
          <w:w w:val="103"/>
        </w:rPr>
        <w:t>r</w:t>
      </w:r>
      <w:r w:rsidR="00164113" w:rsidRPr="001318F1">
        <w:rPr>
          <w:rFonts w:cs="Arial"/>
          <w:w w:val="103"/>
        </w:rPr>
        <w:t>ú</w:t>
      </w:r>
      <w:r w:rsidR="00164113" w:rsidRPr="001318F1">
        <w:rPr>
          <w:rFonts w:cs="Arial"/>
          <w:w w:val="103"/>
        </w:rPr>
        <w:t>s</w:t>
      </w:r>
      <w:r w:rsidR="00164113" w:rsidRPr="001318F1">
        <w:rPr>
          <w:rFonts w:cs="Arial"/>
          <w:w w:val="103"/>
        </w:rPr>
        <w:t xml:space="preserve">tica, ICIO e IAE, etc., son recursos de los </w:t>
      </w:r>
      <w:r w:rsidR="000E7F4D">
        <w:rPr>
          <w:rFonts w:cs="Arial"/>
          <w:w w:val="103"/>
        </w:rPr>
        <w:t>a</w:t>
      </w:r>
      <w:r w:rsidR="00164113" w:rsidRPr="001318F1">
        <w:rPr>
          <w:rFonts w:cs="Arial"/>
          <w:w w:val="103"/>
        </w:rPr>
        <w:t xml:space="preserve">yuntamientos. </w:t>
      </w:r>
    </w:p>
    <w:p w:rsidR="00164113" w:rsidRPr="001318F1" w:rsidRDefault="00164113" w:rsidP="00D154FD">
      <w:pPr>
        <w:pStyle w:val="texto"/>
        <w:rPr>
          <w:rFonts w:cs="Arial"/>
          <w:w w:val="103"/>
        </w:rPr>
      </w:pPr>
      <w:r w:rsidRPr="001318F1">
        <w:rPr>
          <w:rFonts w:cs="Arial"/>
          <w:w w:val="103"/>
        </w:rPr>
        <w:t>Los ingresos principales son los que provienen del Fondo de Haciendas Locales (un 49</w:t>
      </w:r>
      <w:r w:rsidR="00AB3895">
        <w:rPr>
          <w:rFonts w:cs="Arial"/>
          <w:w w:val="103"/>
        </w:rPr>
        <w:t xml:space="preserve"> por ciento)</w:t>
      </w:r>
      <w:r w:rsidRPr="001318F1">
        <w:rPr>
          <w:rFonts w:cs="Arial"/>
          <w:w w:val="103"/>
        </w:rPr>
        <w:t xml:space="preserve">, o de las subvenciones que por </w:t>
      </w:r>
      <w:r w:rsidR="000E7F4D">
        <w:rPr>
          <w:rFonts w:cs="Arial"/>
          <w:w w:val="103"/>
        </w:rPr>
        <w:t>c</w:t>
      </w:r>
      <w:r w:rsidRPr="001318F1">
        <w:rPr>
          <w:rFonts w:cs="Arial"/>
          <w:w w:val="103"/>
        </w:rPr>
        <w:t xml:space="preserve">onvenio con el Ayuntamiento de la </w:t>
      </w:r>
      <w:proofErr w:type="spellStart"/>
      <w:r w:rsidRPr="001318F1">
        <w:rPr>
          <w:rFonts w:cs="Arial"/>
          <w:w w:val="103"/>
        </w:rPr>
        <w:t>Cendea</w:t>
      </w:r>
      <w:proofErr w:type="spellEnd"/>
      <w:r w:rsidRPr="001318F1">
        <w:rPr>
          <w:rFonts w:cs="Arial"/>
          <w:w w:val="103"/>
        </w:rPr>
        <w:t xml:space="preserve"> de </w:t>
      </w:r>
      <w:proofErr w:type="spellStart"/>
      <w:r w:rsidRPr="001318F1">
        <w:rPr>
          <w:rFonts w:cs="Arial"/>
          <w:w w:val="103"/>
        </w:rPr>
        <w:t>Cizur</w:t>
      </w:r>
      <w:proofErr w:type="spellEnd"/>
      <w:r w:rsidRPr="001318F1">
        <w:rPr>
          <w:rFonts w:cs="Arial"/>
          <w:w w:val="103"/>
        </w:rPr>
        <w:t xml:space="preserve"> tiene para el reintegro de los gastos de alumbrado público (38</w:t>
      </w:r>
      <w:r w:rsidR="00AB3895">
        <w:rPr>
          <w:rFonts w:cs="Arial"/>
          <w:w w:val="103"/>
        </w:rPr>
        <w:t xml:space="preserve"> por ciento</w:t>
      </w:r>
      <w:r w:rsidRPr="001318F1">
        <w:rPr>
          <w:rFonts w:cs="Arial"/>
          <w:w w:val="103"/>
        </w:rPr>
        <w:t>).</w:t>
      </w:r>
    </w:p>
    <w:p w:rsidR="00164113" w:rsidRPr="001318F1" w:rsidRDefault="00164113" w:rsidP="00D154FD">
      <w:pPr>
        <w:pStyle w:val="texto"/>
        <w:rPr>
          <w:rFonts w:cs="Arial"/>
          <w:w w:val="103"/>
        </w:rPr>
      </w:pPr>
      <w:r w:rsidRPr="001318F1">
        <w:rPr>
          <w:rFonts w:cs="Arial"/>
          <w:w w:val="103"/>
        </w:rPr>
        <w:t xml:space="preserve">El Ayuntamiento de la </w:t>
      </w:r>
      <w:proofErr w:type="spellStart"/>
      <w:r w:rsidRPr="001318F1">
        <w:rPr>
          <w:rFonts w:cs="Arial"/>
          <w:w w:val="103"/>
        </w:rPr>
        <w:t>Cendea</w:t>
      </w:r>
      <w:proofErr w:type="spellEnd"/>
      <w:r w:rsidRPr="001318F1">
        <w:rPr>
          <w:rFonts w:cs="Arial"/>
          <w:w w:val="103"/>
        </w:rPr>
        <w:t xml:space="preserve"> de </w:t>
      </w:r>
      <w:proofErr w:type="spellStart"/>
      <w:r w:rsidRPr="001318F1">
        <w:rPr>
          <w:rFonts w:cs="Arial"/>
          <w:w w:val="103"/>
        </w:rPr>
        <w:t>Cizur</w:t>
      </w:r>
      <w:proofErr w:type="spellEnd"/>
      <w:r w:rsidRPr="001318F1">
        <w:rPr>
          <w:rFonts w:cs="Arial"/>
          <w:w w:val="103"/>
        </w:rPr>
        <w:t xml:space="preserve"> cede por convenio a sus </w:t>
      </w:r>
      <w:r w:rsidR="000E7F4D">
        <w:rPr>
          <w:rFonts w:cs="Arial"/>
          <w:w w:val="103"/>
        </w:rPr>
        <w:t>c</w:t>
      </w:r>
      <w:r w:rsidRPr="001318F1">
        <w:rPr>
          <w:rFonts w:cs="Arial"/>
          <w:w w:val="103"/>
        </w:rPr>
        <w:t xml:space="preserve">oncejos el 20 por ciento del </w:t>
      </w:r>
      <w:r w:rsidR="000E7F4D">
        <w:rPr>
          <w:rFonts w:cs="Arial"/>
          <w:w w:val="103"/>
        </w:rPr>
        <w:t>i</w:t>
      </w:r>
      <w:r w:rsidRPr="001318F1">
        <w:rPr>
          <w:rFonts w:cs="Arial"/>
          <w:w w:val="103"/>
        </w:rPr>
        <w:t>mpuesto de ICIO que recauda en sus términos concej</w:t>
      </w:r>
      <w:r w:rsidRPr="001318F1">
        <w:rPr>
          <w:rFonts w:cs="Arial"/>
          <w:w w:val="103"/>
        </w:rPr>
        <w:t>i</w:t>
      </w:r>
      <w:r w:rsidRPr="001318F1">
        <w:rPr>
          <w:rFonts w:cs="Arial"/>
          <w:w w:val="103"/>
        </w:rPr>
        <w:t>les. Desde el año 2012 no se ha producido ningún ingreso por este concepto.</w:t>
      </w:r>
    </w:p>
    <w:p w:rsidR="00164113" w:rsidRDefault="00164113" w:rsidP="00760AF5">
      <w:pPr>
        <w:pStyle w:val="texto"/>
        <w:spacing w:after="240"/>
        <w:rPr>
          <w:rFonts w:cs="Arial"/>
          <w:w w:val="103"/>
        </w:rPr>
      </w:pPr>
      <w:r w:rsidRPr="001318F1">
        <w:rPr>
          <w:rFonts w:cs="Arial"/>
          <w:w w:val="103"/>
        </w:rPr>
        <w:t xml:space="preserve">La diferencia entre lo presupuestado y lo recaudado por </w:t>
      </w:r>
      <w:r w:rsidR="00646145">
        <w:rPr>
          <w:rFonts w:cs="Arial"/>
          <w:w w:val="103"/>
        </w:rPr>
        <w:t xml:space="preserve">el concejo por </w:t>
      </w:r>
      <w:r w:rsidRPr="001318F1">
        <w:rPr>
          <w:rFonts w:cs="Arial"/>
          <w:w w:val="103"/>
        </w:rPr>
        <w:t>este concepto se p</w:t>
      </w:r>
      <w:r w:rsidR="00B36648">
        <w:rPr>
          <w:rFonts w:cs="Arial"/>
          <w:w w:val="103"/>
        </w:rPr>
        <w:t>resenta en el siguiente cuadro:</w:t>
      </w:r>
    </w:p>
    <w:tbl>
      <w:tblPr>
        <w:tblW w:w="8789" w:type="dxa"/>
        <w:jc w:val="center"/>
        <w:tblLayout w:type="fixed"/>
        <w:tblCellMar>
          <w:left w:w="70" w:type="dxa"/>
          <w:right w:w="70" w:type="dxa"/>
        </w:tblCellMar>
        <w:tblLook w:val="04A0" w:firstRow="1" w:lastRow="0" w:firstColumn="1" w:lastColumn="0" w:noHBand="0" w:noVBand="1"/>
      </w:tblPr>
      <w:tblGrid>
        <w:gridCol w:w="4586"/>
        <w:gridCol w:w="1793"/>
        <w:gridCol w:w="1276"/>
        <w:gridCol w:w="1134"/>
      </w:tblGrid>
      <w:tr w:rsidR="00B36648" w:rsidRPr="00D154FD" w:rsidTr="003346D5">
        <w:trPr>
          <w:trHeight w:val="255"/>
          <w:jc w:val="center"/>
        </w:trPr>
        <w:tc>
          <w:tcPr>
            <w:tcW w:w="4586"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F15424" w:rsidP="00B36648">
            <w:pPr>
              <w:spacing w:after="0"/>
              <w:ind w:firstLine="0"/>
              <w:jc w:val="left"/>
              <w:rPr>
                <w:rFonts w:ascii="Arial" w:hAnsi="Arial" w:cs="Arial"/>
                <w:color w:val="000000"/>
                <w:sz w:val="18"/>
                <w:szCs w:val="18"/>
                <w:lang w:val="es-ES" w:eastAsia="es-ES"/>
              </w:rPr>
            </w:pPr>
            <w:r w:rsidRPr="00D154FD">
              <w:rPr>
                <w:rFonts w:ascii="Arial" w:hAnsi="Arial" w:cs="Arial"/>
                <w:color w:val="000000"/>
                <w:sz w:val="18"/>
                <w:szCs w:val="18"/>
                <w:lang w:val="es-ES" w:eastAsia="es-ES"/>
              </w:rPr>
              <w:t>Liquidación</w:t>
            </w:r>
            <w:r w:rsidR="00B36648" w:rsidRPr="00D154FD">
              <w:rPr>
                <w:rFonts w:ascii="Arial" w:hAnsi="Arial" w:cs="Arial"/>
                <w:color w:val="000000"/>
                <w:sz w:val="18"/>
                <w:szCs w:val="18"/>
                <w:lang w:val="es-ES" w:eastAsia="es-ES"/>
              </w:rPr>
              <w:t xml:space="preserve"> cesiones ICIO 2006-2014</w:t>
            </w:r>
          </w:p>
        </w:tc>
        <w:tc>
          <w:tcPr>
            <w:tcW w:w="1793"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3346D5">
            <w:pPr>
              <w:spacing w:after="0"/>
              <w:ind w:firstLine="0"/>
              <w:jc w:val="right"/>
              <w:rPr>
                <w:rFonts w:ascii="Arial" w:hAnsi="Arial" w:cs="Arial"/>
                <w:color w:val="000000"/>
                <w:sz w:val="18"/>
                <w:szCs w:val="18"/>
                <w:lang w:val="es-ES" w:eastAsia="es-ES"/>
              </w:rPr>
            </w:pPr>
            <w:proofErr w:type="spellStart"/>
            <w:r w:rsidRPr="00D154FD">
              <w:rPr>
                <w:rFonts w:ascii="Arial" w:hAnsi="Arial" w:cs="Arial"/>
                <w:color w:val="000000"/>
                <w:sz w:val="18"/>
                <w:szCs w:val="18"/>
                <w:lang w:val="es-ES" w:eastAsia="es-ES"/>
              </w:rPr>
              <w:t>Pto</w:t>
            </w:r>
            <w:proofErr w:type="spellEnd"/>
            <w:r w:rsidRPr="00D154FD">
              <w:rPr>
                <w:rFonts w:ascii="Arial" w:hAnsi="Arial" w:cs="Arial"/>
                <w:color w:val="000000"/>
                <w:sz w:val="18"/>
                <w:szCs w:val="18"/>
                <w:lang w:val="es-ES" w:eastAsia="es-ES"/>
              </w:rPr>
              <w:t>. Inicial</w:t>
            </w:r>
          </w:p>
        </w:tc>
        <w:tc>
          <w:tcPr>
            <w:tcW w:w="1276"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3346D5">
            <w:pPr>
              <w:spacing w:after="0"/>
              <w:ind w:firstLine="0"/>
              <w:jc w:val="right"/>
              <w:rPr>
                <w:rFonts w:ascii="Arial" w:hAnsi="Arial" w:cs="Arial"/>
                <w:color w:val="000000"/>
                <w:sz w:val="18"/>
                <w:szCs w:val="18"/>
                <w:lang w:val="es-ES" w:eastAsia="es-ES"/>
              </w:rPr>
            </w:pPr>
            <w:proofErr w:type="spellStart"/>
            <w:r w:rsidRPr="00D154FD">
              <w:rPr>
                <w:rFonts w:ascii="Arial" w:hAnsi="Arial" w:cs="Arial"/>
                <w:color w:val="000000"/>
                <w:sz w:val="18"/>
                <w:szCs w:val="18"/>
                <w:lang w:val="es-ES" w:eastAsia="es-ES"/>
              </w:rPr>
              <w:t>Pto</w:t>
            </w:r>
            <w:proofErr w:type="spellEnd"/>
            <w:r w:rsidRPr="00D154FD">
              <w:rPr>
                <w:rFonts w:ascii="Arial" w:hAnsi="Arial" w:cs="Arial"/>
                <w:color w:val="000000"/>
                <w:sz w:val="18"/>
                <w:szCs w:val="18"/>
                <w:lang w:val="es-ES" w:eastAsia="es-ES"/>
              </w:rPr>
              <w:t xml:space="preserve"> liquidado</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3346D5">
            <w:pPr>
              <w:spacing w:after="0"/>
              <w:ind w:firstLine="0"/>
              <w:jc w:val="right"/>
              <w:rPr>
                <w:rFonts w:ascii="Arial" w:hAnsi="Arial" w:cs="Arial"/>
                <w:color w:val="000000"/>
                <w:sz w:val="18"/>
                <w:szCs w:val="18"/>
                <w:lang w:val="es-ES" w:eastAsia="es-ES"/>
              </w:rPr>
            </w:pPr>
            <w:r w:rsidRPr="00D154FD">
              <w:rPr>
                <w:rFonts w:ascii="Arial" w:hAnsi="Arial" w:cs="Arial"/>
                <w:color w:val="000000"/>
                <w:sz w:val="18"/>
                <w:szCs w:val="18"/>
                <w:lang w:val="es-ES" w:eastAsia="es-ES"/>
              </w:rPr>
              <w:t>Desviación</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2006</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30.000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13.988</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-16.012</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2007</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20.320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2.384</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-17.936</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2008</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20.070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7.777</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-12.293</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2009</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3.590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18.087</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14.497</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2010</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42.492</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4.830</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-37.662</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2011</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4.180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210</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-3.970</w:t>
            </w:r>
          </w:p>
        </w:tc>
      </w:tr>
      <w:tr w:rsidR="00B36648" w:rsidRPr="00B36648"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2012</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11.719</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0</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bCs/>
                <w:lang w:val="es-ES" w:eastAsia="es-ES"/>
              </w:rPr>
            </w:pPr>
            <w:r w:rsidRPr="009973B4">
              <w:rPr>
                <w:rFonts w:ascii="Arial Narrow" w:hAnsi="Arial Narrow"/>
                <w:bCs/>
                <w:lang w:val="es-ES" w:eastAsia="es-ES"/>
              </w:rPr>
              <w:t>-11.719</w:t>
            </w:r>
          </w:p>
        </w:tc>
      </w:tr>
      <w:tr w:rsidR="00B36648" w:rsidRPr="008D10E9" w:rsidTr="003346D5">
        <w:trPr>
          <w:trHeight w:val="198"/>
          <w:jc w:val="center"/>
        </w:trPr>
        <w:tc>
          <w:tcPr>
            <w:tcW w:w="458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2013</w:t>
            </w:r>
          </w:p>
        </w:tc>
        <w:tc>
          <w:tcPr>
            <w:tcW w:w="1793"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0</w:t>
            </w:r>
          </w:p>
        </w:tc>
        <w:tc>
          <w:tcPr>
            <w:tcW w:w="1276" w:type="dxa"/>
            <w:tcBorders>
              <w:top w:val="single" w:sz="2" w:space="0" w:color="auto"/>
              <w:left w:val="nil"/>
              <w:bottom w:val="single" w:sz="2"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r w:rsidRPr="00B36648">
              <w:rPr>
                <w:rFonts w:ascii="Arial Narrow" w:hAnsi="Arial Narrow"/>
                <w:color w:val="000000"/>
                <w:lang w:val="es-ES" w:eastAsia="es-ES"/>
              </w:rPr>
              <w:t>0</w:t>
            </w:r>
          </w:p>
        </w:tc>
        <w:tc>
          <w:tcPr>
            <w:tcW w:w="1134" w:type="dxa"/>
            <w:tcBorders>
              <w:top w:val="single" w:sz="2" w:space="0" w:color="auto"/>
              <w:left w:val="nil"/>
              <w:bottom w:val="single" w:sz="2" w:space="0" w:color="auto"/>
              <w:right w:val="nil"/>
            </w:tcBorders>
            <w:vAlign w:val="center"/>
          </w:tcPr>
          <w:p w:rsidR="00B36648" w:rsidRPr="009973B4" w:rsidRDefault="00B36648" w:rsidP="00B36648">
            <w:pPr>
              <w:spacing w:after="0"/>
              <w:ind w:firstLine="0"/>
              <w:jc w:val="right"/>
              <w:rPr>
                <w:rFonts w:ascii="Arial Narrow" w:hAnsi="Arial Narrow"/>
                <w:lang w:val="es-ES" w:eastAsia="es-ES"/>
              </w:rPr>
            </w:pPr>
            <w:r w:rsidRPr="009973B4">
              <w:rPr>
                <w:rFonts w:ascii="Arial Narrow" w:hAnsi="Arial Narrow"/>
                <w:lang w:val="es-ES" w:eastAsia="es-ES"/>
              </w:rPr>
              <w:t>0</w:t>
            </w:r>
          </w:p>
        </w:tc>
      </w:tr>
      <w:tr w:rsidR="00B36648" w:rsidRPr="00745FE2" w:rsidTr="003346D5">
        <w:trPr>
          <w:trHeight w:val="198"/>
          <w:jc w:val="center"/>
        </w:trPr>
        <w:tc>
          <w:tcPr>
            <w:tcW w:w="4586" w:type="dxa"/>
            <w:tcBorders>
              <w:top w:val="single" w:sz="2" w:space="0" w:color="auto"/>
              <w:left w:val="nil"/>
              <w:bottom w:val="single" w:sz="4" w:space="0" w:color="auto"/>
              <w:right w:val="nil"/>
            </w:tcBorders>
            <w:shd w:val="clear" w:color="auto" w:fill="auto"/>
            <w:vAlign w:val="center"/>
          </w:tcPr>
          <w:p w:rsidR="00B36648" w:rsidRPr="00B36648" w:rsidRDefault="00B36648" w:rsidP="00B36648">
            <w:pPr>
              <w:spacing w:after="0"/>
              <w:ind w:firstLine="0"/>
              <w:jc w:val="left"/>
              <w:rPr>
                <w:rFonts w:ascii="Arial Narrow" w:hAnsi="Arial Narrow"/>
                <w:color w:val="000000"/>
                <w:lang w:val="es-ES" w:eastAsia="es-ES"/>
              </w:rPr>
            </w:pPr>
            <w:r w:rsidRPr="00B36648">
              <w:rPr>
                <w:rFonts w:ascii="Arial Narrow" w:hAnsi="Arial Narrow"/>
                <w:color w:val="000000"/>
                <w:lang w:val="es-ES" w:eastAsia="es-ES"/>
              </w:rPr>
              <w:t>2014</w:t>
            </w:r>
          </w:p>
        </w:tc>
        <w:tc>
          <w:tcPr>
            <w:tcW w:w="1793" w:type="dxa"/>
            <w:tcBorders>
              <w:top w:val="single" w:sz="2" w:space="0" w:color="auto"/>
              <w:left w:val="nil"/>
              <w:bottom w:val="single" w:sz="4"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p>
        </w:tc>
        <w:tc>
          <w:tcPr>
            <w:tcW w:w="1276" w:type="dxa"/>
            <w:tcBorders>
              <w:top w:val="single" w:sz="2" w:space="0" w:color="auto"/>
              <w:left w:val="nil"/>
              <w:bottom w:val="single" w:sz="4" w:space="0" w:color="auto"/>
              <w:right w:val="nil"/>
            </w:tcBorders>
            <w:shd w:val="clear" w:color="auto" w:fill="auto"/>
            <w:vAlign w:val="center"/>
          </w:tcPr>
          <w:p w:rsidR="00B36648" w:rsidRPr="00B36648" w:rsidRDefault="00B36648" w:rsidP="00B36648">
            <w:pPr>
              <w:spacing w:after="0"/>
              <w:ind w:firstLine="0"/>
              <w:jc w:val="right"/>
              <w:rPr>
                <w:rFonts w:ascii="Arial Narrow" w:hAnsi="Arial Narrow"/>
                <w:color w:val="000000"/>
                <w:lang w:val="es-ES" w:eastAsia="es-ES"/>
              </w:rPr>
            </w:pPr>
          </w:p>
        </w:tc>
        <w:tc>
          <w:tcPr>
            <w:tcW w:w="1134" w:type="dxa"/>
            <w:tcBorders>
              <w:top w:val="single" w:sz="2" w:space="0" w:color="auto"/>
              <w:left w:val="nil"/>
              <w:bottom w:val="single" w:sz="4" w:space="0" w:color="auto"/>
              <w:right w:val="nil"/>
            </w:tcBorders>
            <w:vAlign w:val="center"/>
          </w:tcPr>
          <w:p w:rsidR="00B36648" w:rsidRPr="009973B4" w:rsidRDefault="00B36648" w:rsidP="00B36648">
            <w:pPr>
              <w:spacing w:after="0"/>
              <w:ind w:firstLine="0"/>
              <w:jc w:val="right"/>
              <w:rPr>
                <w:rFonts w:ascii="Arial Narrow" w:hAnsi="Arial Narrow"/>
                <w:lang w:val="es-ES" w:eastAsia="es-ES"/>
              </w:rPr>
            </w:pPr>
          </w:p>
        </w:tc>
      </w:tr>
      <w:tr w:rsidR="00B36648" w:rsidRPr="00D154FD" w:rsidTr="003346D5">
        <w:trPr>
          <w:trHeight w:val="255"/>
          <w:jc w:val="center"/>
        </w:trPr>
        <w:tc>
          <w:tcPr>
            <w:tcW w:w="4586"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B36648">
            <w:pPr>
              <w:spacing w:after="0"/>
              <w:ind w:firstLine="0"/>
              <w:jc w:val="left"/>
              <w:rPr>
                <w:rFonts w:ascii="Arial" w:hAnsi="Arial" w:cs="Arial"/>
                <w:color w:val="000000"/>
                <w:sz w:val="18"/>
                <w:szCs w:val="18"/>
                <w:lang w:val="es-ES" w:eastAsia="es-ES"/>
              </w:rPr>
            </w:pPr>
            <w:r w:rsidRPr="00D154FD">
              <w:rPr>
                <w:rFonts w:ascii="Arial" w:hAnsi="Arial" w:cs="Arial"/>
                <w:color w:val="000000"/>
                <w:sz w:val="18"/>
                <w:szCs w:val="18"/>
                <w:lang w:val="es-ES" w:eastAsia="es-ES"/>
              </w:rPr>
              <w:t>Total Desviación</w:t>
            </w:r>
          </w:p>
        </w:tc>
        <w:tc>
          <w:tcPr>
            <w:tcW w:w="1793"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B36648">
            <w:pPr>
              <w:spacing w:after="0"/>
              <w:ind w:firstLine="0"/>
              <w:jc w:val="right"/>
              <w:rPr>
                <w:rFonts w:ascii="Arial" w:hAnsi="Arial" w:cs="Arial"/>
                <w:color w:val="000000"/>
                <w:sz w:val="18"/>
                <w:szCs w:val="18"/>
                <w:lang w:val="es-ES" w:eastAsia="es-ES"/>
              </w:rPr>
            </w:pPr>
            <w:r w:rsidRPr="00D154FD">
              <w:rPr>
                <w:rFonts w:ascii="Arial" w:hAnsi="Arial" w:cs="Arial"/>
                <w:color w:val="000000"/>
                <w:sz w:val="18"/>
                <w:szCs w:val="18"/>
                <w:lang w:val="es-ES" w:eastAsia="es-ES"/>
              </w:rPr>
              <w:t>132.371</w:t>
            </w:r>
          </w:p>
        </w:tc>
        <w:tc>
          <w:tcPr>
            <w:tcW w:w="1276"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B36648">
            <w:pPr>
              <w:spacing w:after="0"/>
              <w:ind w:firstLine="0"/>
              <w:jc w:val="right"/>
              <w:rPr>
                <w:rFonts w:ascii="Arial" w:hAnsi="Arial" w:cs="Arial"/>
                <w:color w:val="000000"/>
                <w:sz w:val="18"/>
                <w:szCs w:val="18"/>
                <w:lang w:val="es-ES" w:eastAsia="es-ES"/>
              </w:rPr>
            </w:pPr>
            <w:r w:rsidRPr="00D154FD">
              <w:rPr>
                <w:rFonts w:ascii="Arial" w:hAnsi="Arial" w:cs="Arial"/>
                <w:color w:val="000000"/>
                <w:sz w:val="18"/>
                <w:szCs w:val="18"/>
                <w:lang w:val="es-ES" w:eastAsia="es-ES"/>
              </w:rPr>
              <w:t>47.276</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B36648" w:rsidRPr="00D154FD" w:rsidRDefault="00B36648" w:rsidP="00B36648">
            <w:pPr>
              <w:spacing w:after="0"/>
              <w:ind w:firstLine="0"/>
              <w:jc w:val="right"/>
              <w:rPr>
                <w:rFonts w:ascii="Arial" w:hAnsi="Arial" w:cs="Arial"/>
                <w:sz w:val="18"/>
                <w:szCs w:val="18"/>
                <w:lang w:val="es-ES" w:eastAsia="es-ES"/>
              </w:rPr>
            </w:pPr>
            <w:r w:rsidRPr="00D154FD">
              <w:rPr>
                <w:rFonts w:ascii="Arial" w:hAnsi="Arial" w:cs="Arial"/>
                <w:sz w:val="18"/>
                <w:szCs w:val="18"/>
                <w:lang w:val="es-ES" w:eastAsia="es-ES"/>
              </w:rPr>
              <w:t>-85.095</w:t>
            </w:r>
          </w:p>
        </w:tc>
      </w:tr>
    </w:tbl>
    <w:p w:rsidR="00646145" w:rsidRDefault="00646145" w:rsidP="004A10E9">
      <w:pPr>
        <w:pStyle w:val="texto"/>
        <w:spacing w:before="240"/>
        <w:rPr>
          <w:rFonts w:cs="Arial"/>
          <w:w w:val="103"/>
        </w:rPr>
      </w:pPr>
      <w:r>
        <w:rPr>
          <w:rFonts w:cs="Arial"/>
          <w:w w:val="103"/>
        </w:rPr>
        <w:t>Como puede verse en los últimos años no se producen ingresos por ICIO.</w:t>
      </w:r>
    </w:p>
    <w:p w:rsidR="00164113" w:rsidRDefault="00164113" w:rsidP="004A10E9">
      <w:pPr>
        <w:pStyle w:val="texto"/>
        <w:spacing w:before="140" w:after="240"/>
        <w:rPr>
          <w:rFonts w:cs="Arial"/>
          <w:w w:val="103"/>
        </w:rPr>
      </w:pPr>
      <w:r w:rsidRPr="00B36648">
        <w:rPr>
          <w:rFonts w:cs="Arial"/>
          <w:w w:val="103"/>
        </w:rPr>
        <w:t>La dependencia de los ingresos por transferencias corrientes es muy elev</w:t>
      </w:r>
      <w:r w:rsidRPr="00B36648">
        <w:rPr>
          <w:rFonts w:cs="Arial"/>
          <w:w w:val="103"/>
        </w:rPr>
        <w:t>a</w:t>
      </w:r>
      <w:r w:rsidR="00057963">
        <w:rPr>
          <w:rFonts w:cs="Arial"/>
          <w:w w:val="103"/>
        </w:rPr>
        <w:t>da, como se desprende de los datos del cuadro siguiente:</w:t>
      </w:r>
    </w:p>
    <w:tbl>
      <w:tblPr>
        <w:tblW w:w="8871" w:type="dxa"/>
        <w:jc w:val="center"/>
        <w:tblInd w:w="466" w:type="dxa"/>
        <w:tblLayout w:type="fixed"/>
        <w:tblCellMar>
          <w:left w:w="70" w:type="dxa"/>
          <w:right w:w="70" w:type="dxa"/>
        </w:tblCellMar>
        <w:tblLook w:val="04A0" w:firstRow="1" w:lastRow="0" w:firstColumn="1" w:lastColumn="0" w:noHBand="0" w:noVBand="1"/>
      </w:tblPr>
      <w:tblGrid>
        <w:gridCol w:w="3524"/>
        <w:gridCol w:w="729"/>
        <w:gridCol w:w="707"/>
        <w:gridCol w:w="741"/>
        <w:gridCol w:w="663"/>
        <w:gridCol w:w="602"/>
        <w:gridCol w:w="619"/>
        <w:gridCol w:w="655"/>
        <w:gridCol w:w="631"/>
      </w:tblGrid>
      <w:tr w:rsidR="005D011A" w:rsidRPr="00D802C8" w:rsidTr="00581265">
        <w:trPr>
          <w:trHeight w:val="255"/>
          <w:jc w:val="center"/>
        </w:trPr>
        <w:tc>
          <w:tcPr>
            <w:tcW w:w="3524"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5D011A">
            <w:pPr>
              <w:spacing w:after="0"/>
              <w:ind w:firstLine="0"/>
              <w:jc w:val="left"/>
              <w:rPr>
                <w:rFonts w:ascii="Arial" w:hAnsi="Arial" w:cs="Arial"/>
                <w:color w:val="000000"/>
                <w:sz w:val="17"/>
                <w:szCs w:val="17"/>
                <w:lang w:val="es-ES" w:eastAsia="es-ES"/>
              </w:rPr>
            </w:pPr>
          </w:p>
        </w:tc>
        <w:tc>
          <w:tcPr>
            <w:tcW w:w="729"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2007</w:t>
            </w:r>
          </w:p>
        </w:tc>
        <w:tc>
          <w:tcPr>
            <w:tcW w:w="707"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2008</w:t>
            </w:r>
          </w:p>
        </w:tc>
        <w:tc>
          <w:tcPr>
            <w:tcW w:w="741"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2009</w:t>
            </w:r>
          </w:p>
        </w:tc>
        <w:tc>
          <w:tcPr>
            <w:tcW w:w="663"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2010</w:t>
            </w:r>
          </w:p>
        </w:tc>
        <w:tc>
          <w:tcPr>
            <w:tcW w:w="602"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2011</w:t>
            </w:r>
          </w:p>
        </w:tc>
        <w:tc>
          <w:tcPr>
            <w:tcW w:w="619"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2012</w:t>
            </w:r>
          </w:p>
        </w:tc>
        <w:tc>
          <w:tcPr>
            <w:tcW w:w="655"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2013</w:t>
            </w:r>
          </w:p>
        </w:tc>
        <w:tc>
          <w:tcPr>
            <w:tcW w:w="631" w:type="dxa"/>
            <w:tcBorders>
              <w:top w:val="single" w:sz="4" w:space="0" w:color="auto"/>
              <w:left w:val="nil"/>
              <w:bottom w:val="single" w:sz="4" w:space="0" w:color="auto"/>
              <w:right w:val="nil"/>
            </w:tcBorders>
            <w:shd w:val="clear" w:color="auto" w:fill="FABF8F" w:themeFill="accent6" w:themeFillTint="99"/>
            <w:vAlign w:val="center"/>
          </w:tcPr>
          <w:p w:rsidR="005D011A" w:rsidRPr="00D802C8" w:rsidRDefault="005D011A" w:rsidP="00760AF5">
            <w:pPr>
              <w:spacing w:after="0"/>
              <w:ind w:firstLine="0"/>
              <w:jc w:val="right"/>
              <w:rPr>
                <w:rFonts w:ascii="Arial" w:hAnsi="Arial" w:cs="Arial"/>
                <w:color w:val="000000"/>
                <w:sz w:val="17"/>
                <w:szCs w:val="17"/>
                <w:lang w:val="es-ES" w:eastAsia="es-ES"/>
              </w:rPr>
            </w:pPr>
            <w:r w:rsidRPr="00D802C8">
              <w:rPr>
                <w:rFonts w:ascii="Arial" w:hAnsi="Arial" w:cs="Arial"/>
                <w:color w:val="000000"/>
                <w:sz w:val="17"/>
                <w:szCs w:val="17"/>
                <w:lang w:val="es-ES" w:eastAsia="es-ES"/>
              </w:rPr>
              <w:t>2014</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Ingresos</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278.010</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59.930</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110.199</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52.070</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50.086</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51.992</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52.954</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48.992</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Gastos</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122.795</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101.569</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75.027</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85.905</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64.274</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83.654</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88.002</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59.364</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760AF5"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Ingresos Corrientes </w:t>
            </w:r>
            <w:r w:rsidR="005D011A" w:rsidRPr="00D802C8">
              <w:rPr>
                <w:rFonts w:ascii="Arial Narrow" w:hAnsi="Arial Narrow" w:cs="Arial"/>
                <w:color w:val="000000"/>
                <w:sz w:val="18"/>
                <w:szCs w:val="18"/>
                <w:lang w:val="es-ES" w:eastAsia="es-ES"/>
              </w:rPr>
              <w:t>(Cap. 1-5)</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56.999</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45.821</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96.256</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36.166</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52.086</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51.992</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52.954</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48.992</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760AF5"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Gastos Corrientes </w:t>
            </w:r>
            <w:r w:rsidR="005D011A" w:rsidRPr="00D802C8">
              <w:rPr>
                <w:rFonts w:ascii="Arial Narrow" w:hAnsi="Arial Narrow" w:cs="Arial"/>
                <w:color w:val="000000"/>
                <w:sz w:val="18"/>
                <w:szCs w:val="18"/>
                <w:lang w:val="es-ES" w:eastAsia="es-ES"/>
              </w:rPr>
              <w:t>(Cap. 1-4)</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44.637</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77.085</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48.935</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67.823</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49.654</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50.440</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72.057</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47.194</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Peso Cap. 4 Ingresos / Total </w:t>
            </w:r>
            <w:proofErr w:type="spellStart"/>
            <w:r w:rsidRPr="00D802C8">
              <w:rPr>
                <w:rFonts w:ascii="Arial Narrow" w:hAnsi="Arial Narrow" w:cs="Arial"/>
                <w:color w:val="000000"/>
                <w:sz w:val="18"/>
                <w:szCs w:val="18"/>
                <w:lang w:val="es-ES" w:eastAsia="es-ES"/>
              </w:rPr>
              <w:t>Pto</w:t>
            </w:r>
            <w:proofErr w:type="spellEnd"/>
            <w:r w:rsidRPr="00D802C8">
              <w:rPr>
                <w:rFonts w:ascii="Arial Narrow" w:hAnsi="Arial Narrow" w:cs="Arial"/>
                <w:color w:val="000000"/>
                <w:sz w:val="18"/>
                <w:szCs w:val="18"/>
                <w:lang w:val="es-ES" w:eastAsia="es-ES"/>
              </w:rPr>
              <w:t xml:space="preserve">. </w:t>
            </w:r>
            <w:proofErr w:type="spellStart"/>
            <w:r w:rsidRPr="00D802C8">
              <w:rPr>
                <w:rFonts w:ascii="Arial Narrow" w:hAnsi="Arial Narrow" w:cs="Arial"/>
                <w:color w:val="000000"/>
                <w:sz w:val="18"/>
                <w:szCs w:val="18"/>
                <w:lang w:val="es-ES" w:eastAsia="es-ES"/>
              </w:rPr>
              <w:t>Ingr</w:t>
            </w:r>
            <w:proofErr w:type="spellEnd"/>
            <w:r w:rsidRPr="00D802C8">
              <w:rPr>
                <w:rFonts w:ascii="Arial Narrow" w:hAnsi="Arial Narrow" w:cs="Arial"/>
                <w:color w:val="000000"/>
                <w:sz w:val="18"/>
                <w:szCs w:val="18"/>
                <w:lang w:val="es-ES" w:eastAsia="es-ES"/>
              </w:rPr>
              <w:t>.</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18%</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60%</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78%</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52%</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84%</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86%</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90%</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95%</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Fondo HHLL / Total cap.4 </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35%</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20%</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42%</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43%</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42%</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42%</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49%</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5D011A">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Sub. Ayto. Alumbrado / Total cap.4</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0%</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35%</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0%</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31%</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40%</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35%</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38%</w:t>
            </w:r>
          </w:p>
        </w:tc>
      </w:tr>
      <w:tr w:rsidR="005D011A" w:rsidRPr="00D802C8" w:rsidTr="00581265">
        <w:trPr>
          <w:trHeight w:val="198"/>
          <w:jc w:val="center"/>
        </w:trPr>
        <w:tc>
          <w:tcPr>
            <w:tcW w:w="3524"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Fondo </w:t>
            </w:r>
            <w:proofErr w:type="spellStart"/>
            <w:r w:rsidRPr="00D802C8">
              <w:rPr>
                <w:rFonts w:ascii="Arial Narrow" w:hAnsi="Arial Narrow" w:cs="Arial"/>
                <w:color w:val="000000"/>
                <w:sz w:val="18"/>
                <w:szCs w:val="18"/>
                <w:lang w:val="es-ES" w:eastAsia="es-ES"/>
              </w:rPr>
              <w:t>HH.LL+Sub</w:t>
            </w:r>
            <w:proofErr w:type="spellEnd"/>
            <w:r w:rsidRPr="00D802C8">
              <w:rPr>
                <w:rFonts w:ascii="Arial Narrow" w:hAnsi="Arial Narrow" w:cs="Arial"/>
                <w:color w:val="000000"/>
                <w:sz w:val="18"/>
                <w:szCs w:val="18"/>
                <w:lang w:val="es-ES" w:eastAsia="es-ES"/>
              </w:rPr>
              <w:t xml:space="preserve">. </w:t>
            </w:r>
            <w:proofErr w:type="spellStart"/>
            <w:r w:rsidRPr="00D802C8">
              <w:rPr>
                <w:rFonts w:ascii="Arial Narrow" w:hAnsi="Arial Narrow" w:cs="Arial"/>
                <w:color w:val="000000"/>
                <w:sz w:val="18"/>
                <w:szCs w:val="18"/>
                <w:lang w:val="es-ES" w:eastAsia="es-ES"/>
              </w:rPr>
              <w:t>Ayto</w:t>
            </w:r>
            <w:proofErr w:type="spellEnd"/>
            <w:r w:rsidRPr="00D802C8">
              <w:rPr>
                <w:rFonts w:ascii="Arial Narrow" w:hAnsi="Arial Narrow" w:cs="Arial"/>
                <w:color w:val="000000"/>
                <w:sz w:val="18"/>
                <w:szCs w:val="18"/>
                <w:lang w:val="es-ES" w:eastAsia="es-ES"/>
              </w:rPr>
              <w:t xml:space="preserve"> alumbrado/Total cap.4</w:t>
            </w:r>
          </w:p>
        </w:tc>
        <w:tc>
          <w:tcPr>
            <w:tcW w:w="72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70%</w:t>
            </w:r>
          </w:p>
        </w:tc>
        <w:tc>
          <w:tcPr>
            <w:tcW w:w="707"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58%</w:t>
            </w:r>
          </w:p>
        </w:tc>
        <w:tc>
          <w:tcPr>
            <w:tcW w:w="741" w:type="dxa"/>
            <w:tcBorders>
              <w:top w:val="single" w:sz="2" w:space="0" w:color="auto"/>
              <w:left w:val="nil"/>
              <w:bottom w:val="single" w:sz="2"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71%</w:t>
            </w:r>
          </w:p>
        </w:tc>
        <w:tc>
          <w:tcPr>
            <w:tcW w:w="663"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81%</w:t>
            </w:r>
          </w:p>
        </w:tc>
        <w:tc>
          <w:tcPr>
            <w:tcW w:w="602"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89%</w:t>
            </w:r>
          </w:p>
        </w:tc>
        <w:tc>
          <w:tcPr>
            <w:tcW w:w="619"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95%</w:t>
            </w:r>
          </w:p>
        </w:tc>
        <w:tc>
          <w:tcPr>
            <w:tcW w:w="655"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86%</w:t>
            </w:r>
          </w:p>
        </w:tc>
        <w:tc>
          <w:tcPr>
            <w:tcW w:w="631" w:type="dxa"/>
            <w:tcBorders>
              <w:top w:val="single" w:sz="2" w:space="0" w:color="auto"/>
              <w:left w:val="nil"/>
              <w:bottom w:val="single" w:sz="2"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93%</w:t>
            </w:r>
          </w:p>
        </w:tc>
      </w:tr>
      <w:tr w:rsidR="005D011A" w:rsidRPr="00D802C8" w:rsidTr="00581265">
        <w:trPr>
          <w:trHeight w:val="198"/>
          <w:jc w:val="center"/>
        </w:trPr>
        <w:tc>
          <w:tcPr>
            <w:tcW w:w="3524" w:type="dxa"/>
            <w:tcBorders>
              <w:top w:val="single" w:sz="2" w:space="0" w:color="auto"/>
              <w:left w:val="nil"/>
              <w:bottom w:val="single" w:sz="4" w:space="0" w:color="auto"/>
              <w:right w:val="nil"/>
            </w:tcBorders>
            <w:shd w:val="clear" w:color="auto" w:fill="auto"/>
            <w:vAlign w:val="center"/>
          </w:tcPr>
          <w:p w:rsidR="005D011A" w:rsidRPr="00D802C8" w:rsidRDefault="005D011A" w:rsidP="00760AF5">
            <w:pPr>
              <w:spacing w:after="0"/>
              <w:ind w:firstLine="0"/>
              <w:jc w:val="lef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 xml:space="preserve">Peso Fondo </w:t>
            </w:r>
            <w:proofErr w:type="spellStart"/>
            <w:r w:rsidRPr="00D802C8">
              <w:rPr>
                <w:rFonts w:ascii="Arial Narrow" w:hAnsi="Arial Narrow" w:cs="Arial"/>
                <w:color w:val="000000"/>
                <w:sz w:val="18"/>
                <w:szCs w:val="18"/>
                <w:lang w:val="es-ES" w:eastAsia="es-ES"/>
              </w:rPr>
              <w:t>HHLL+Subv.alumbrado</w:t>
            </w:r>
            <w:proofErr w:type="spellEnd"/>
            <w:r w:rsidRPr="00D802C8">
              <w:rPr>
                <w:rFonts w:ascii="Arial Narrow" w:hAnsi="Arial Narrow" w:cs="Arial"/>
                <w:color w:val="000000"/>
                <w:sz w:val="18"/>
                <w:szCs w:val="18"/>
                <w:lang w:val="es-ES" w:eastAsia="es-ES"/>
              </w:rPr>
              <w:t xml:space="preserve">/Total </w:t>
            </w:r>
            <w:proofErr w:type="spellStart"/>
            <w:r w:rsidRPr="00D802C8">
              <w:rPr>
                <w:rFonts w:ascii="Arial Narrow" w:hAnsi="Arial Narrow" w:cs="Arial"/>
                <w:color w:val="000000"/>
                <w:sz w:val="18"/>
                <w:szCs w:val="18"/>
                <w:lang w:val="es-ES" w:eastAsia="es-ES"/>
              </w:rPr>
              <w:t>Pto.Ingr</w:t>
            </w:r>
            <w:proofErr w:type="spellEnd"/>
          </w:p>
        </w:tc>
        <w:tc>
          <w:tcPr>
            <w:tcW w:w="729"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13%</w:t>
            </w:r>
          </w:p>
        </w:tc>
        <w:tc>
          <w:tcPr>
            <w:tcW w:w="707" w:type="dxa"/>
            <w:tcBorders>
              <w:top w:val="single" w:sz="2" w:space="0" w:color="auto"/>
              <w:left w:val="nil"/>
              <w:bottom w:val="single" w:sz="4"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35%</w:t>
            </w:r>
          </w:p>
        </w:tc>
        <w:tc>
          <w:tcPr>
            <w:tcW w:w="741" w:type="dxa"/>
            <w:tcBorders>
              <w:top w:val="single" w:sz="2" w:space="0" w:color="auto"/>
              <w:left w:val="nil"/>
              <w:bottom w:val="single" w:sz="4" w:space="0" w:color="auto"/>
              <w:right w:val="nil"/>
            </w:tcBorders>
            <w:shd w:val="clear" w:color="auto" w:fill="auto"/>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55%</w:t>
            </w:r>
          </w:p>
        </w:tc>
        <w:tc>
          <w:tcPr>
            <w:tcW w:w="663"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42%</w:t>
            </w:r>
          </w:p>
        </w:tc>
        <w:tc>
          <w:tcPr>
            <w:tcW w:w="602"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74%</w:t>
            </w:r>
          </w:p>
        </w:tc>
        <w:tc>
          <w:tcPr>
            <w:tcW w:w="619"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81%</w:t>
            </w:r>
          </w:p>
        </w:tc>
        <w:tc>
          <w:tcPr>
            <w:tcW w:w="655"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77%</w:t>
            </w:r>
          </w:p>
        </w:tc>
        <w:tc>
          <w:tcPr>
            <w:tcW w:w="631" w:type="dxa"/>
            <w:tcBorders>
              <w:top w:val="single" w:sz="2" w:space="0" w:color="auto"/>
              <w:left w:val="nil"/>
              <w:bottom w:val="single" w:sz="4" w:space="0" w:color="auto"/>
              <w:right w:val="nil"/>
            </w:tcBorders>
            <w:vAlign w:val="center"/>
          </w:tcPr>
          <w:p w:rsidR="005D011A" w:rsidRPr="00D802C8" w:rsidRDefault="005D011A" w:rsidP="00760AF5">
            <w:pPr>
              <w:spacing w:after="0"/>
              <w:ind w:firstLine="0"/>
              <w:jc w:val="right"/>
              <w:rPr>
                <w:rFonts w:ascii="Arial Narrow" w:hAnsi="Arial Narrow" w:cs="Arial"/>
                <w:color w:val="000000"/>
                <w:sz w:val="18"/>
                <w:szCs w:val="18"/>
                <w:lang w:val="es-ES" w:eastAsia="es-ES"/>
              </w:rPr>
            </w:pPr>
            <w:r w:rsidRPr="00D802C8">
              <w:rPr>
                <w:rFonts w:ascii="Arial Narrow" w:hAnsi="Arial Narrow" w:cs="Arial"/>
                <w:color w:val="000000"/>
                <w:sz w:val="18"/>
                <w:szCs w:val="18"/>
                <w:lang w:val="es-ES" w:eastAsia="es-ES"/>
              </w:rPr>
              <w:t>88%</w:t>
            </w:r>
          </w:p>
        </w:tc>
      </w:tr>
    </w:tbl>
    <w:p w:rsidR="00424276" w:rsidRDefault="00164113" w:rsidP="001860FC">
      <w:pPr>
        <w:pStyle w:val="texto"/>
        <w:spacing w:before="240"/>
        <w:rPr>
          <w:rFonts w:cs="Arial"/>
          <w:w w:val="103"/>
        </w:rPr>
      </w:pPr>
      <w:r w:rsidRPr="001318F1">
        <w:rPr>
          <w:rFonts w:cs="Arial"/>
          <w:w w:val="103"/>
        </w:rPr>
        <w:t>El 93</w:t>
      </w:r>
      <w:r w:rsidR="00AB3895">
        <w:rPr>
          <w:rFonts w:cs="Arial"/>
          <w:w w:val="103"/>
        </w:rPr>
        <w:t xml:space="preserve"> por ciento</w:t>
      </w:r>
      <w:r w:rsidRPr="001318F1">
        <w:rPr>
          <w:rFonts w:cs="Arial"/>
          <w:w w:val="103"/>
        </w:rPr>
        <w:t xml:space="preserve"> de las transferencias corrientes proceden del Fondo de Haciendas Locales y de la subvención del </w:t>
      </w:r>
      <w:r w:rsidR="000E7F4D">
        <w:rPr>
          <w:rFonts w:cs="Arial"/>
          <w:w w:val="103"/>
        </w:rPr>
        <w:t>a</w:t>
      </w:r>
      <w:r w:rsidRPr="001318F1">
        <w:rPr>
          <w:rFonts w:cs="Arial"/>
          <w:w w:val="103"/>
        </w:rPr>
        <w:t>yuntamiento al alumbrado públ</w:t>
      </w:r>
      <w:r w:rsidRPr="001318F1">
        <w:rPr>
          <w:rFonts w:cs="Arial"/>
          <w:w w:val="103"/>
        </w:rPr>
        <w:t>i</w:t>
      </w:r>
      <w:r w:rsidRPr="001318F1">
        <w:rPr>
          <w:rFonts w:cs="Arial"/>
          <w:w w:val="103"/>
        </w:rPr>
        <w:t>co, y asimismo, suponen el 88</w:t>
      </w:r>
      <w:r w:rsidR="00AB3895">
        <w:rPr>
          <w:rFonts w:cs="Arial"/>
          <w:w w:val="103"/>
        </w:rPr>
        <w:t xml:space="preserve"> por ciento</w:t>
      </w:r>
      <w:r w:rsidRPr="001318F1">
        <w:rPr>
          <w:rFonts w:cs="Arial"/>
          <w:w w:val="103"/>
        </w:rPr>
        <w:t xml:space="preserve"> del total de ingresos del ayunt</w:t>
      </w:r>
      <w:r w:rsidRPr="001318F1">
        <w:rPr>
          <w:rFonts w:cs="Arial"/>
          <w:w w:val="103"/>
        </w:rPr>
        <w:t>a</w:t>
      </w:r>
      <w:r w:rsidRPr="001318F1">
        <w:rPr>
          <w:rFonts w:cs="Arial"/>
          <w:w w:val="103"/>
        </w:rPr>
        <w:t>miento en 2014.</w:t>
      </w:r>
    </w:p>
    <w:p w:rsidR="008629D5" w:rsidRDefault="008629D5" w:rsidP="001860FC">
      <w:pPr>
        <w:pStyle w:val="texto"/>
        <w:spacing w:before="240"/>
        <w:rPr>
          <w:rFonts w:cs="Arial"/>
          <w:w w:val="103"/>
        </w:rPr>
      </w:pPr>
      <w:r>
        <w:rPr>
          <w:rFonts w:cs="Arial"/>
          <w:w w:val="103"/>
        </w:rPr>
        <w:t>A continuación, analizamos la evolución del ahorro bruto y neto en el p</w:t>
      </w:r>
      <w:r>
        <w:rPr>
          <w:rFonts w:cs="Arial"/>
          <w:w w:val="103"/>
        </w:rPr>
        <w:t>e</w:t>
      </w:r>
      <w:r>
        <w:rPr>
          <w:rFonts w:cs="Arial"/>
          <w:w w:val="103"/>
        </w:rPr>
        <w:t>riodo 2007-2014.</w:t>
      </w:r>
    </w:p>
    <w:p w:rsidR="00CC4AA0" w:rsidRPr="00646145" w:rsidRDefault="00CC4AA0" w:rsidP="00ED63C6">
      <w:pPr>
        <w:pStyle w:val="texto"/>
        <w:spacing w:after="260"/>
        <w:jc w:val="center"/>
        <w:rPr>
          <w:rFonts w:ascii="Arial" w:hAnsi="Arial" w:cs="Arial"/>
          <w:w w:val="103"/>
          <w:sz w:val="20"/>
          <w:szCs w:val="20"/>
        </w:rPr>
      </w:pPr>
      <w:r w:rsidRPr="00646145">
        <w:rPr>
          <w:rFonts w:ascii="Arial" w:hAnsi="Arial" w:cs="Arial"/>
          <w:w w:val="103"/>
          <w:sz w:val="20"/>
          <w:szCs w:val="20"/>
        </w:rPr>
        <w:t>Ingresos</w:t>
      </w:r>
      <w:r w:rsidR="008629D5">
        <w:rPr>
          <w:rFonts w:ascii="Arial" w:hAnsi="Arial" w:cs="Arial"/>
          <w:w w:val="103"/>
          <w:sz w:val="20"/>
          <w:szCs w:val="20"/>
        </w:rPr>
        <w:t xml:space="preserve">, </w:t>
      </w:r>
      <w:r w:rsidRPr="00646145">
        <w:rPr>
          <w:rFonts w:ascii="Arial" w:hAnsi="Arial" w:cs="Arial"/>
          <w:w w:val="103"/>
          <w:sz w:val="20"/>
          <w:szCs w:val="20"/>
        </w:rPr>
        <w:t>gastos corrientes</w:t>
      </w:r>
      <w:r w:rsidR="008629D5">
        <w:rPr>
          <w:rFonts w:ascii="Arial" w:hAnsi="Arial" w:cs="Arial"/>
          <w:w w:val="103"/>
          <w:sz w:val="20"/>
          <w:szCs w:val="20"/>
        </w:rPr>
        <w:t>,</w:t>
      </w:r>
      <w:r w:rsidRPr="00646145">
        <w:rPr>
          <w:rFonts w:ascii="Arial" w:hAnsi="Arial" w:cs="Arial"/>
          <w:w w:val="103"/>
          <w:sz w:val="20"/>
          <w:szCs w:val="20"/>
        </w:rPr>
        <w:t xml:space="preserve"> </w:t>
      </w:r>
      <w:r w:rsidR="008629D5">
        <w:rPr>
          <w:rFonts w:ascii="Arial" w:hAnsi="Arial" w:cs="Arial"/>
          <w:w w:val="103"/>
          <w:sz w:val="20"/>
          <w:szCs w:val="20"/>
        </w:rPr>
        <w:t>ahorro bruto y neto</w:t>
      </w:r>
      <w:r w:rsidRPr="00646145">
        <w:rPr>
          <w:rFonts w:ascii="Arial" w:hAnsi="Arial" w:cs="Arial"/>
          <w:w w:val="103"/>
          <w:sz w:val="20"/>
          <w:szCs w:val="20"/>
        </w:rPr>
        <w:t xml:space="preserve"> del periodo 2007-2014.</w:t>
      </w:r>
    </w:p>
    <w:tbl>
      <w:tblPr>
        <w:tblW w:w="9141" w:type="dxa"/>
        <w:jc w:val="center"/>
        <w:tblLayout w:type="fixed"/>
        <w:tblCellMar>
          <w:left w:w="70" w:type="dxa"/>
          <w:right w:w="70" w:type="dxa"/>
        </w:tblCellMar>
        <w:tblLook w:val="04A0" w:firstRow="1" w:lastRow="0" w:firstColumn="1" w:lastColumn="0" w:noHBand="0" w:noVBand="1"/>
      </w:tblPr>
      <w:tblGrid>
        <w:gridCol w:w="2010"/>
        <w:gridCol w:w="620"/>
        <w:gridCol w:w="620"/>
        <w:gridCol w:w="621"/>
        <w:gridCol w:w="621"/>
        <w:gridCol w:w="621"/>
        <w:gridCol w:w="621"/>
        <w:gridCol w:w="621"/>
        <w:gridCol w:w="621"/>
        <w:gridCol w:w="531"/>
        <w:gridCol w:w="819"/>
        <w:gridCol w:w="815"/>
      </w:tblGrid>
      <w:tr w:rsidR="00CC4AA0" w:rsidRPr="00ED63C6" w:rsidTr="00ED63C6">
        <w:trPr>
          <w:trHeight w:val="255"/>
          <w:jc w:val="center"/>
        </w:trPr>
        <w:tc>
          <w:tcPr>
            <w:tcW w:w="2010"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left"/>
              <w:rPr>
                <w:rFonts w:ascii="Arial Narrow" w:hAnsi="Arial Narrow" w:cs="Arial"/>
                <w:color w:val="000000"/>
                <w:sz w:val="17"/>
                <w:szCs w:val="17"/>
                <w:lang w:val="es-ES" w:eastAsia="es-ES"/>
              </w:rPr>
            </w:pPr>
          </w:p>
        </w:tc>
        <w:tc>
          <w:tcPr>
            <w:tcW w:w="620"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2007</w:t>
            </w:r>
          </w:p>
        </w:tc>
        <w:tc>
          <w:tcPr>
            <w:tcW w:w="620"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2008</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2009</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2010</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2011</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2012</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2013</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2014</w:t>
            </w:r>
          </w:p>
        </w:tc>
        <w:tc>
          <w:tcPr>
            <w:tcW w:w="531"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w:t>
            </w:r>
          </w:p>
          <w:p w:rsidR="008629D5" w:rsidRPr="00ED63C6" w:rsidRDefault="008629D5"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14/13</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Media</w:t>
            </w:r>
          </w:p>
          <w:p w:rsidR="008629D5" w:rsidRPr="00ED63C6" w:rsidRDefault="008629D5"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2011-2014</w:t>
            </w:r>
          </w:p>
        </w:tc>
        <w:tc>
          <w:tcPr>
            <w:tcW w:w="815" w:type="dxa"/>
            <w:tcBorders>
              <w:top w:val="single" w:sz="4" w:space="0" w:color="auto"/>
              <w:left w:val="nil"/>
              <w:bottom w:val="single" w:sz="4" w:space="0" w:color="auto"/>
              <w:right w:val="nil"/>
            </w:tcBorders>
            <w:shd w:val="clear" w:color="auto" w:fill="FABF8F" w:themeFill="accent6" w:themeFillTint="99"/>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Media</w:t>
            </w:r>
          </w:p>
          <w:p w:rsidR="008629D5" w:rsidRPr="00ED63C6" w:rsidRDefault="008629D5"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2007-2014</w:t>
            </w:r>
          </w:p>
        </w:tc>
      </w:tr>
      <w:tr w:rsidR="00CC4AA0" w:rsidRPr="00ED63C6" w:rsidTr="00ED63C6">
        <w:trPr>
          <w:trHeight w:val="198"/>
          <w:jc w:val="center"/>
        </w:trPr>
        <w:tc>
          <w:tcPr>
            <w:tcW w:w="2010"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lef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Ingresos corrientes (cap. 1-5)</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56.999</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45.821</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96.256</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36.166</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52.086</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51.992</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52.954</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48.992</w:t>
            </w:r>
          </w:p>
        </w:tc>
        <w:tc>
          <w:tcPr>
            <w:tcW w:w="531" w:type="dxa"/>
            <w:tcBorders>
              <w:top w:val="single" w:sz="2" w:space="0" w:color="auto"/>
              <w:left w:val="nil"/>
              <w:bottom w:val="single" w:sz="2" w:space="0" w:color="auto"/>
              <w:right w:val="nil"/>
            </w:tcBorders>
            <w:vAlign w:val="center"/>
          </w:tcPr>
          <w:p w:rsidR="00CC4AA0" w:rsidRPr="00ED63C6" w:rsidRDefault="00CC4AA0" w:rsidP="004A10E9">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-7</w:t>
            </w:r>
          </w:p>
        </w:tc>
        <w:tc>
          <w:tcPr>
            <w:tcW w:w="819"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51.506</w:t>
            </w:r>
          </w:p>
        </w:tc>
        <w:tc>
          <w:tcPr>
            <w:tcW w:w="815"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55.158</w:t>
            </w:r>
          </w:p>
        </w:tc>
      </w:tr>
      <w:tr w:rsidR="00CC4AA0" w:rsidRPr="00ED63C6" w:rsidTr="00ED63C6">
        <w:trPr>
          <w:trHeight w:val="198"/>
          <w:jc w:val="center"/>
        </w:trPr>
        <w:tc>
          <w:tcPr>
            <w:tcW w:w="2010"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lef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Gastos corrientes (cap. 1-4)</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44.637</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77.085</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48.935</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67.823</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49.654</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50.440</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72.057</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47.194</w:t>
            </w:r>
          </w:p>
        </w:tc>
        <w:tc>
          <w:tcPr>
            <w:tcW w:w="531" w:type="dxa"/>
            <w:tcBorders>
              <w:top w:val="single" w:sz="2" w:space="0" w:color="auto"/>
              <w:left w:val="nil"/>
              <w:bottom w:val="single" w:sz="2" w:space="0" w:color="auto"/>
              <w:right w:val="nil"/>
            </w:tcBorders>
            <w:vAlign w:val="center"/>
          </w:tcPr>
          <w:p w:rsidR="00CC4AA0" w:rsidRPr="00ED63C6" w:rsidRDefault="00CC4AA0" w:rsidP="004A10E9">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-35</w:t>
            </w:r>
          </w:p>
        </w:tc>
        <w:tc>
          <w:tcPr>
            <w:tcW w:w="819"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54.836</w:t>
            </w:r>
          </w:p>
        </w:tc>
        <w:tc>
          <w:tcPr>
            <w:tcW w:w="815"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color w:val="000000"/>
                <w:sz w:val="17"/>
                <w:szCs w:val="17"/>
                <w:lang w:val="es-ES" w:eastAsia="es-ES"/>
              </w:rPr>
            </w:pPr>
            <w:r w:rsidRPr="00ED63C6">
              <w:rPr>
                <w:rFonts w:ascii="Arial Narrow" w:hAnsi="Arial Narrow"/>
                <w:color w:val="000000"/>
                <w:sz w:val="17"/>
                <w:szCs w:val="17"/>
                <w:lang w:val="es-ES" w:eastAsia="es-ES"/>
              </w:rPr>
              <w:t>57.228</w:t>
            </w:r>
          </w:p>
        </w:tc>
      </w:tr>
      <w:tr w:rsidR="00CC4AA0" w:rsidRPr="00ED63C6" w:rsidTr="00ED63C6">
        <w:trPr>
          <w:trHeight w:val="198"/>
          <w:jc w:val="center"/>
        </w:trPr>
        <w:tc>
          <w:tcPr>
            <w:tcW w:w="2010"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left"/>
              <w:rPr>
                <w:rFonts w:ascii="Arial Narrow" w:hAnsi="Arial Narrow"/>
                <w:sz w:val="17"/>
                <w:szCs w:val="17"/>
                <w:lang w:val="es-ES" w:eastAsia="es-ES"/>
              </w:rPr>
            </w:pPr>
            <w:r w:rsidRPr="00ED63C6">
              <w:rPr>
                <w:rFonts w:ascii="Arial Narrow" w:hAnsi="Arial Narrow"/>
                <w:sz w:val="17"/>
                <w:szCs w:val="17"/>
                <w:lang w:val="es-ES" w:eastAsia="es-ES"/>
              </w:rPr>
              <w:t>Ahorro bruto</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12.363</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-31.265</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47.321</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-31.657</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2.432</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1.552</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-19.103</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1.798</w:t>
            </w:r>
          </w:p>
        </w:tc>
        <w:tc>
          <w:tcPr>
            <w:tcW w:w="53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p>
        </w:tc>
        <w:tc>
          <w:tcPr>
            <w:tcW w:w="819"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-3.330</w:t>
            </w:r>
          </w:p>
        </w:tc>
        <w:tc>
          <w:tcPr>
            <w:tcW w:w="815"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-2.070</w:t>
            </w:r>
          </w:p>
        </w:tc>
      </w:tr>
      <w:tr w:rsidR="00CC4AA0" w:rsidRPr="00ED63C6" w:rsidTr="00ED63C6">
        <w:trPr>
          <w:trHeight w:val="198"/>
          <w:jc w:val="center"/>
        </w:trPr>
        <w:tc>
          <w:tcPr>
            <w:tcW w:w="2010"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left"/>
              <w:rPr>
                <w:rFonts w:ascii="Arial Narrow" w:hAnsi="Arial Narrow"/>
                <w:sz w:val="17"/>
                <w:szCs w:val="17"/>
                <w:lang w:val="es-ES" w:eastAsia="es-ES"/>
              </w:rPr>
            </w:pPr>
            <w:r w:rsidRPr="00ED63C6">
              <w:rPr>
                <w:rFonts w:ascii="Arial Narrow" w:hAnsi="Arial Narrow"/>
                <w:sz w:val="17"/>
                <w:szCs w:val="17"/>
                <w:lang w:val="es-ES" w:eastAsia="es-ES"/>
              </w:rPr>
              <w:t>Ahorro neto</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1.729</w:t>
            </w:r>
          </w:p>
        </w:tc>
        <w:tc>
          <w:tcPr>
            <w:tcW w:w="620"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-42.024</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34.270</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-46.255</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-12.189</w:t>
            </w:r>
          </w:p>
        </w:tc>
        <w:tc>
          <w:tcPr>
            <w:tcW w:w="621" w:type="dxa"/>
            <w:tcBorders>
              <w:top w:val="single" w:sz="2" w:space="0" w:color="auto"/>
              <w:left w:val="nil"/>
              <w:bottom w:val="single" w:sz="2" w:space="0" w:color="auto"/>
              <w:right w:val="nil"/>
            </w:tcBorders>
            <w:shd w:val="clear" w:color="auto" w:fill="auto"/>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-13.210</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-35.075</w:t>
            </w:r>
          </w:p>
        </w:tc>
        <w:tc>
          <w:tcPr>
            <w:tcW w:w="62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-10.372</w:t>
            </w:r>
          </w:p>
        </w:tc>
        <w:tc>
          <w:tcPr>
            <w:tcW w:w="531"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p>
        </w:tc>
        <w:tc>
          <w:tcPr>
            <w:tcW w:w="819"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-17.711</w:t>
            </w:r>
          </w:p>
        </w:tc>
        <w:tc>
          <w:tcPr>
            <w:tcW w:w="815" w:type="dxa"/>
            <w:tcBorders>
              <w:top w:val="single" w:sz="2" w:space="0" w:color="auto"/>
              <w:left w:val="nil"/>
              <w:bottom w:val="single" w:sz="2" w:space="0" w:color="auto"/>
              <w:right w:val="nil"/>
            </w:tcBorders>
            <w:vAlign w:val="center"/>
          </w:tcPr>
          <w:p w:rsidR="00CC4AA0" w:rsidRPr="00ED63C6" w:rsidRDefault="00CC4AA0" w:rsidP="00CC4AA0">
            <w:pPr>
              <w:spacing w:after="0"/>
              <w:ind w:firstLine="0"/>
              <w:jc w:val="right"/>
              <w:rPr>
                <w:rFonts w:ascii="Arial Narrow" w:hAnsi="Arial Narrow"/>
                <w:sz w:val="17"/>
                <w:szCs w:val="17"/>
                <w:lang w:val="es-ES" w:eastAsia="es-ES"/>
              </w:rPr>
            </w:pPr>
            <w:r w:rsidRPr="00ED63C6">
              <w:rPr>
                <w:rFonts w:ascii="Arial Narrow" w:hAnsi="Arial Narrow"/>
                <w:sz w:val="17"/>
                <w:szCs w:val="17"/>
                <w:lang w:val="es-ES" w:eastAsia="es-ES"/>
              </w:rPr>
              <w:t>-15.391</w:t>
            </w:r>
          </w:p>
        </w:tc>
      </w:tr>
    </w:tbl>
    <w:p w:rsidR="00CC4AA0" w:rsidRPr="001318F1" w:rsidRDefault="00CC4AA0" w:rsidP="00CC4AA0">
      <w:pPr>
        <w:pStyle w:val="texto"/>
        <w:spacing w:before="240"/>
        <w:rPr>
          <w:rFonts w:cs="Arial"/>
          <w:w w:val="103"/>
        </w:rPr>
      </w:pPr>
      <w:r w:rsidRPr="001318F1">
        <w:rPr>
          <w:rFonts w:cs="Arial"/>
          <w:w w:val="103"/>
        </w:rPr>
        <w:t xml:space="preserve">Como se observa, para todo el periodo 2011-2014 el ahorro bruto medio anual ha sido negativo de menos -3.330 euros anuales (para el periodo 2007-2014 sería de -2.070 euros). Si tenemos en cuenta y descontamos los pasivos financieros, el ahorro neto medio para el periodo 2011-2014 sería anualmente negativo por -17.711 euros (para el periodo 2007-2014 sería de -15.391 </w:t>
      </w:r>
      <w:r>
        <w:rPr>
          <w:rFonts w:cs="Arial"/>
          <w:w w:val="103"/>
        </w:rPr>
        <w:t>euros de media anual).</w:t>
      </w:r>
    </w:p>
    <w:p w:rsidR="00164113" w:rsidRPr="00646145" w:rsidRDefault="00646145" w:rsidP="00646145">
      <w:pPr>
        <w:pStyle w:val="texto"/>
        <w:ind w:firstLine="0"/>
        <w:rPr>
          <w:rFonts w:ascii="Arial" w:hAnsi="Arial" w:cs="Arial"/>
          <w:sz w:val="24"/>
        </w:rPr>
      </w:pPr>
      <w:r w:rsidRPr="00646145">
        <w:rPr>
          <w:rFonts w:ascii="Arial" w:hAnsi="Arial" w:cs="Arial"/>
          <w:sz w:val="24"/>
        </w:rPr>
        <w:t xml:space="preserve">VI.8.2. </w:t>
      </w:r>
      <w:r w:rsidR="00164113" w:rsidRPr="00646145">
        <w:rPr>
          <w:rFonts w:ascii="Arial" w:hAnsi="Arial" w:cs="Arial"/>
          <w:sz w:val="24"/>
        </w:rPr>
        <w:t>Liquidación presupuestaria de Ingresos 2014</w:t>
      </w:r>
    </w:p>
    <w:p w:rsidR="00164113" w:rsidRDefault="00164113" w:rsidP="004A10E9">
      <w:pPr>
        <w:pStyle w:val="texto"/>
        <w:spacing w:after="240"/>
        <w:rPr>
          <w:rFonts w:cs="Arial"/>
          <w:w w:val="103"/>
        </w:rPr>
      </w:pPr>
      <w:r w:rsidRPr="001318F1">
        <w:rPr>
          <w:rFonts w:cs="Arial"/>
          <w:w w:val="103"/>
        </w:rPr>
        <w:t xml:space="preserve">A continuación, </w:t>
      </w:r>
      <w:r w:rsidR="008629D5">
        <w:rPr>
          <w:rFonts w:cs="Arial"/>
          <w:w w:val="103"/>
        </w:rPr>
        <w:t xml:space="preserve">incluimos </w:t>
      </w:r>
      <w:r w:rsidRPr="001318F1">
        <w:rPr>
          <w:rFonts w:cs="Arial"/>
          <w:w w:val="103"/>
        </w:rPr>
        <w:t>un desglose de las partidas presupuestarias del 2014 y su comparación con 2013:</w:t>
      </w:r>
    </w:p>
    <w:p w:rsidR="00760AF5" w:rsidRPr="00004ECF" w:rsidRDefault="00760AF5" w:rsidP="00004ECF">
      <w:pPr>
        <w:pStyle w:val="texto"/>
        <w:spacing w:after="40"/>
        <w:ind w:right="26"/>
        <w:jc w:val="right"/>
        <w:rPr>
          <w:rFonts w:cs="Arial"/>
          <w:w w:val="103"/>
          <w:sz w:val="16"/>
          <w:szCs w:val="16"/>
        </w:rPr>
      </w:pPr>
      <w:r w:rsidRPr="00004ECF">
        <w:rPr>
          <w:rFonts w:ascii="Arial" w:hAnsi="Arial" w:cs="Arial"/>
          <w:sz w:val="16"/>
          <w:szCs w:val="16"/>
        </w:rPr>
        <w:t>(</w:t>
      </w:r>
      <w:proofErr w:type="gramStart"/>
      <w:r w:rsidRPr="00004ECF">
        <w:rPr>
          <w:rFonts w:ascii="Arial" w:hAnsi="Arial" w:cs="Arial"/>
          <w:sz w:val="16"/>
          <w:szCs w:val="16"/>
        </w:rPr>
        <w:t>en</w:t>
      </w:r>
      <w:proofErr w:type="gramEnd"/>
      <w:r w:rsidRPr="00004ECF">
        <w:rPr>
          <w:rFonts w:ascii="Arial" w:hAnsi="Arial" w:cs="Arial"/>
          <w:sz w:val="16"/>
          <w:szCs w:val="16"/>
        </w:rPr>
        <w:t xml:space="preserve"> euros)</w:t>
      </w:r>
    </w:p>
    <w:p w:rsidR="00164113" w:rsidRPr="00E43448" w:rsidRDefault="00164113" w:rsidP="00164113">
      <w:pPr>
        <w:pStyle w:val="texto"/>
        <w:spacing w:after="0"/>
        <w:ind w:firstLine="57"/>
        <w:rPr>
          <w:spacing w:val="0"/>
          <w:sz w:val="4"/>
          <w:szCs w:val="4"/>
          <w:lang w:val="es-ES" w:eastAsia="es-ES"/>
        </w:rPr>
      </w:pPr>
    </w:p>
    <w:tbl>
      <w:tblPr>
        <w:tblW w:w="8789" w:type="dxa"/>
        <w:jc w:val="center"/>
        <w:tblCellMar>
          <w:left w:w="70" w:type="dxa"/>
          <w:right w:w="70" w:type="dxa"/>
        </w:tblCellMar>
        <w:tblLook w:val="04A0" w:firstRow="1" w:lastRow="0" w:firstColumn="1" w:lastColumn="0" w:noHBand="0" w:noVBand="1"/>
      </w:tblPr>
      <w:tblGrid>
        <w:gridCol w:w="4820"/>
        <w:gridCol w:w="1417"/>
        <w:gridCol w:w="1276"/>
        <w:gridCol w:w="1276"/>
      </w:tblGrid>
      <w:tr w:rsidR="00164113" w:rsidRPr="00DD3F4D" w:rsidTr="001A459F">
        <w:trPr>
          <w:trHeight w:val="255"/>
          <w:jc w:val="center"/>
        </w:trPr>
        <w:tc>
          <w:tcPr>
            <w:tcW w:w="4820"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DD3F4D" w:rsidRDefault="00164113" w:rsidP="002D6456">
            <w:pPr>
              <w:pStyle w:val="cuadroCabe"/>
              <w:jc w:val="left"/>
            </w:pPr>
            <w:r w:rsidRPr="00DD3F4D">
              <w:t>Partidas de ingresos</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DD3F4D" w:rsidRDefault="00164113" w:rsidP="002D6456">
            <w:pPr>
              <w:pStyle w:val="cuadroCabe"/>
              <w:jc w:val="right"/>
            </w:pPr>
            <w:r w:rsidRPr="00DD3F4D">
              <w:t>DRN 2014</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DD3F4D" w:rsidRDefault="00164113" w:rsidP="002D6456">
            <w:pPr>
              <w:pStyle w:val="cuadroCabe"/>
              <w:jc w:val="right"/>
            </w:pPr>
            <w:r w:rsidRPr="00DD3F4D">
              <w:t>DRN 2013</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4113" w:rsidRPr="00DD3F4D" w:rsidRDefault="00164113" w:rsidP="002D6456">
            <w:pPr>
              <w:pStyle w:val="cuadroCabe"/>
              <w:jc w:val="right"/>
            </w:pPr>
            <w:r w:rsidRPr="00DD3F4D">
              <w:t>% Variación 2014/2013</w:t>
            </w: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Canon Telefónica</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59</w:t>
            </w:r>
            <w:r w:rsidR="00AB3895" w:rsidRPr="00FA588D">
              <w:rPr>
                <w:rFonts w:ascii="Arial Narrow" w:hAnsi="Arial Narrow"/>
                <w:color w:val="000000"/>
                <w:lang w:val="es-ES" w:eastAsia="es-ES"/>
              </w:rPr>
              <w:t>7</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76</w:t>
            </w:r>
            <w:r w:rsidR="00AB3895" w:rsidRPr="00FA588D">
              <w:rPr>
                <w:rFonts w:ascii="Arial Narrow" w:hAnsi="Arial Narrow"/>
                <w:color w:val="000000"/>
                <w:lang w:val="es-ES" w:eastAsia="es-ES"/>
              </w:rPr>
              <w:t>3</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Tasa de Uso vuelo, Suelo y Subsuelo</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356</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2.38</w:t>
            </w:r>
            <w:r w:rsidR="00AB3895" w:rsidRPr="00FA588D">
              <w:rPr>
                <w:rFonts w:ascii="Arial Narrow" w:hAnsi="Arial Narrow"/>
                <w:color w:val="000000"/>
                <w:lang w:val="es-ES" w:eastAsia="es-ES"/>
              </w:rPr>
              <w:t>7</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1A459F" w:rsidTr="00AC6040">
        <w:trPr>
          <w:trHeight w:val="284"/>
          <w:jc w:val="center"/>
        </w:trPr>
        <w:tc>
          <w:tcPr>
            <w:tcW w:w="4820"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646145" w:rsidP="004A10E9">
            <w:pPr>
              <w:spacing w:after="0"/>
              <w:ind w:firstLine="0"/>
              <w:jc w:val="left"/>
              <w:rPr>
                <w:rFonts w:ascii="Arial Narrow" w:hAnsi="Arial Narrow" w:cs="Arial"/>
                <w:b/>
                <w:color w:val="000000"/>
                <w:lang w:val="es-ES" w:eastAsia="es-ES"/>
              </w:rPr>
            </w:pPr>
            <w:r w:rsidRPr="001A459F">
              <w:rPr>
                <w:rFonts w:ascii="Arial Narrow" w:hAnsi="Arial Narrow" w:cs="Arial"/>
                <w:b/>
                <w:color w:val="000000"/>
                <w:lang w:val="es-ES" w:eastAsia="es-ES"/>
              </w:rPr>
              <w:t>Total t</w:t>
            </w:r>
            <w:r w:rsidR="00164113" w:rsidRPr="001A459F">
              <w:rPr>
                <w:rFonts w:ascii="Arial Narrow" w:hAnsi="Arial Narrow" w:cs="Arial"/>
                <w:b/>
                <w:color w:val="000000"/>
                <w:lang w:val="es-ES" w:eastAsia="es-ES"/>
              </w:rPr>
              <w:t xml:space="preserve">asas, precios públicos y Otros </w:t>
            </w:r>
            <w:proofErr w:type="spellStart"/>
            <w:r w:rsidR="00164113" w:rsidRPr="001A459F">
              <w:rPr>
                <w:rFonts w:ascii="Arial Narrow" w:hAnsi="Arial Narrow" w:cs="Arial"/>
                <w:b/>
                <w:color w:val="000000"/>
                <w:lang w:val="es-ES" w:eastAsia="es-ES"/>
              </w:rPr>
              <w:t>Ingr</w:t>
            </w:r>
            <w:proofErr w:type="spellEnd"/>
            <w:r w:rsidR="00164113" w:rsidRPr="001A459F">
              <w:rPr>
                <w:rFonts w:ascii="Arial Narrow" w:hAnsi="Arial Narrow" w:cs="Arial"/>
                <w:b/>
                <w:color w:val="000000"/>
                <w:lang w:val="es-ES" w:eastAsia="es-ES"/>
              </w:rPr>
              <w:t>.</w:t>
            </w:r>
          </w:p>
        </w:tc>
        <w:tc>
          <w:tcPr>
            <w:tcW w:w="1417"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953</w:t>
            </w:r>
          </w:p>
        </w:tc>
        <w:tc>
          <w:tcPr>
            <w:tcW w:w="1276"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3.149</w:t>
            </w:r>
          </w:p>
        </w:tc>
        <w:tc>
          <w:tcPr>
            <w:tcW w:w="1276"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4A10E9">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-70</w:t>
            </w: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proofErr w:type="spellStart"/>
            <w:r w:rsidRPr="00FA588D">
              <w:rPr>
                <w:rFonts w:ascii="Arial Narrow" w:hAnsi="Arial Narrow"/>
                <w:color w:val="000000"/>
                <w:lang w:val="es-ES" w:eastAsia="es-ES"/>
              </w:rPr>
              <w:t>Subv</w:t>
            </w:r>
            <w:proofErr w:type="spellEnd"/>
            <w:r w:rsidRPr="00FA588D">
              <w:rPr>
                <w:rFonts w:ascii="Arial Narrow" w:hAnsi="Arial Narrow"/>
                <w:color w:val="000000"/>
                <w:lang w:val="es-ES" w:eastAsia="es-ES"/>
              </w:rPr>
              <w:t>. Política Social</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4.214</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Participación en los tributos del Estado</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1.273</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Fondo de Haciendas Locales</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24.170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22.4</w:t>
            </w:r>
            <w:r w:rsidR="00AB3895" w:rsidRPr="00FA588D">
              <w:rPr>
                <w:rFonts w:ascii="Arial Narrow" w:hAnsi="Arial Narrow"/>
                <w:color w:val="000000"/>
                <w:lang w:val="es-ES" w:eastAsia="es-ES"/>
              </w:rPr>
              <w:t>10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proofErr w:type="spellStart"/>
            <w:r w:rsidRPr="00FA588D">
              <w:rPr>
                <w:rFonts w:ascii="Arial Narrow" w:hAnsi="Arial Narrow"/>
                <w:color w:val="000000"/>
                <w:lang w:val="es-ES" w:eastAsia="es-ES"/>
              </w:rPr>
              <w:t>Subv</w:t>
            </w:r>
            <w:proofErr w:type="spellEnd"/>
            <w:r w:rsidRPr="00FA588D">
              <w:rPr>
                <w:rFonts w:ascii="Arial Narrow" w:hAnsi="Arial Narrow"/>
                <w:color w:val="000000"/>
                <w:lang w:val="es-ES" w:eastAsia="es-ES"/>
              </w:rPr>
              <w:t>. Ayto. Alumbrado Público</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18.836</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18.274</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4A10E9">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De empresas privadas</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550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150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4A10E9">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De familias</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240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1.740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1A459F">
        <w:trPr>
          <w:trHeight w:val="198"/>
          <w:jc w:val="center"/>
        </w:trPr>
        <w:tc>
          <w:tcPr>
            <w:tcW w:w="4820"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Reintegro de Sociedad</w:t>
            </w:r>
          </w:p>
        </w:tc>
        <w:tc>
          <w:tcPr>
            <w:tcW w:w="1417"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1.400</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766</w:t>
            </w:r>
          </w:p>
        </w:tc>
        <w:tc>
          <w:tcPr>
            <w:tcW w:w="1276" w:type="dxa"/>
            <w:tcBorders>
              <w:top w:val="single" w:sz="2" w:space="0" w:color="auto"/>
              <w:left w:val="nil"/>
              <w:bottom w:val="single" w:sz="2"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1A459F" w:rsidTr="00AC6040">
        <w:trPr>
          <w:trHeight w:val="283"/>
          <w:jc w:val="center"/>
        </w:trPr>
        <w:tc>
          <w:tcPr>
            <w:tcW w:w="4820"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4A10E9" w:rsidP="004A10E9">
            <w:pPr>
              <w:spacing w:after="0"/>
              <w:ind w:firstLine="0"/>
              <w:jc w:val="left"/>
              <w:rPr>
                <w:rFonts w:ascii="Arial Narrow" w:hAnsi="Arial Narrow" w:cs="Arial"/>
                <w:b/>
                <w:color w:val="000000"/>
                <w:lang w:val="es-ES" w:eastAsia="es-ES"/>
              </w:rPr>
            </w:pPr>
            <w:r w:rsidRPr="001A459F">
              <w:rPr>
                <w:rFonts w:ascii="Arial Narrow" w:hAnsi="Arial Narrow" w:cs="Arial"/>
                <w:b/>
                <w:color w:val="000000"/>
                <w:lang w:val="es-ES" w:eastAsia="es-ES"/>
              </w:rPr>
              <w:t>Total t</w:t>
            </w:r>
            <w:r w:rsidR="00164113" w:rsidRPr="001A459F">
              <w:rPr>
                <w:rFonts w:ascii="Arial Narrow" w:hAnsi="Arial Narrow" w:cs="Arial"/>
                <w:b/>
                <w:color w:val="000000"/>
                <w:lang w:val="es-ES" w:eastAsia="es-ES"/>
              </w:rPr>
              <w:t>ransferencias corrientes</w:t>
            </w:r>
          </w:p>
        </w:tc>
        <w:tc>
          <w:tcPr>
            <w:tcW w:w="1417"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46.46</w:t>
            </w:r>
            <w:r w:rsidR="00AB3895" w:rsidRPr="001A459F">
              <w:rPr>
                <w:rFonts w:ascii="Arial Narrow" w:hAnsi="Arial Narrow" w:cs="Arial"/>
                <w:b/>
                <w:color w:val="000000"/>
                <w:lang w:val="es-ES" w:eastAsia="es-ES"/>
              </w:rPr>
              <w:t>9</w:t>
            </w:r>
          </w:p>
        </w:tc>
        <w:tc>
          <w:tcPr>
            <w:tcW w:w="1276"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47.55</w:t>
            </w:r>
            <w:r w:rsidR="00AB3895" w:rsidRPr="001A459F">
              <w:rPr>
                <w:rFonts w:ascii="Arial Narrow" w:hAnsi="Arial Narrow" w:cs="Arial"/>
                <w:b/>
                <w:color w:val="000000"/>
                <w:lang w:val="es-ES" w:eastAsia="es-ES"/>
              </w:rPr>
              <w:t>5</w:t>
            </w:r>
          </w:p>
        </w:tc>
        <w:tc>
          <w:tcPr>
            <w:tcW w:w="1276" w:type="dxa"/>
            <w:tcBorders>
              <w:top w:val="single" w:sz="2" w:space="0" w:color="auto"/>
              <w:left w:val="nil"/>
              <w:bottom w:val="single" w:sz="2" w:space="0" w:color="auto"/>
              <w:right w:val="nil"/>
            </w:tcBorders>
            <w:shd w:val="clear" w:color="auto" w:fill="FFFFFF" w:themeFill="background1"/>
            <w:noWrap/>
            <w:vAlign w:val="center"/>
            <w:hideMark/>
          </w:tcPr>
          <w:p w:rsidR="00164113" w:rsidRPr="001A459F" w:rsidRDefault="00164113" w:rsidP="004A10E9">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-2,3</w:t>
            </w:r>
          </w:p>
        </w:tc>
      </w:tr>
      <w:tr w:rsidR="00164113" w:rsidRPr="00FA588D" w:rsidTr="00AC6040">
        <w:trPr>
          <w:trHeight w:val="142"/>
          <w:jc w:val="center"/>
        </w:trPr>
        <w:tc>
          <w:tcPr>
            <w:tcW w:w="4820"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4A10E9">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Intereses de Cuentas bancarias</w:t>
            </w:r>
          </w:p>
        </w:tc>
        <w:tc>
          <w:tcPr>
            <w:tcW w:w="1417"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132</w:t>
            </w:r>
          </w:p>
        </w:tc>
        <w:tc>
          <w:tcPr>
            <w:tcW w:w="1276"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814</w:t>
            </w:r>
          </w:p>
        </w:tc>
        <w:tc>
          <w:tcPr>
            <w:tcW w:w="1276"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FA588D" w:rsidTr="00AC6040">
        <w:trPr>
          <w:trHeight w:val="142"/>
          <w:jc w:val="center"/>
        </w:trPr>
        <w:tc>
          <w:tcPr>
            <w:tcW w:w="4820"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2D6456">
            <w:pPr>
              <w:spacing w:after="0"/>
              <w:ind w:firstLine="0"/>
              <w:jc w:val="left"/>
              <w:rPr>
                <w:rFonts w:ascii="Arial Narrow" w:hAnsi="Arial Narrow"/>
                <w:color w:val="000000"/>
                <w:lang w:val="es-ES" w:eastAsia="es-ES"/>
              </w:rPr>
            </w:pPr>
            <w:r w:rsidRPr="00FA588D">
              <w:rPr>
                <w:rFonts w:ascii="Arial Narrow" w:hAnsi="Arial Narrow"/>
                <w:color w:val="000000"/>
                <w:lang w:val="es-ES" w:eastAsia="es-ES"/>
              </w:rPr>
              <w:t>Arriendo parcelas comunales</w:t>
            </w:r>
          </w:p>
        </w:tc>
        <w:tc>
          <w:tcPr>
            <w:tcW w:w="1417"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3D12AB" w:rsidP="002D6456">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1.438</w:t>
            </w:r>
          </w:p>
        </w:tc>
        <w:tc>
          <w:tcPr>
            <w:tcW w:w="1276"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AB3895">
            <w:pPr>
              <w:spacing w:after="0"/>
              <w:ind w:firstLine="0"/>
              <w:jc w:val="right"/>
              <w:rPr>
                <w:rFonts w:ascii="Arial Narrow" w:hAnsi="Arial Narrow"/>
                <w:color w:val="000000"/>
                <w:lang w:val="es-ES" w:eastAsia="es-ES"/>
              </w:rPr>
            </w:pPr>
            <w:r w:rsidRPr="00FA588D">
              <w:rPr>
                <w:rFonts w:ascii="Arial Narrow" w:hAnsi="Arial Narrow"/>
                <w:color w:val="000000"/>
                <w:lang w:val="es-ES" w:eastAsia="es-ES"/>
              </w:rPr>
              <w:t>1.43</w:t>
            </w:r>
            <w:r w:rsidR="00AB3895" w:rsidRPr="00FA588D">
              <w:rPr>
                <w:rFonts w:ascii="Arial Narrow" w:hAnsi="Arial Narrow"/>
                <w:color w:val="000000"/>
                <w:lang w:val="es-ES" w:eastAsia="es-ES"/>
              </w:rPr>
              <w:t>5</w:t>
            </w:r>
          </w:p>
        </w:tc>
        <w:tc>
          <w:tcPr>
            <w:tcW w:w="1276" w:type="dxa"/>
            <w:tcBorders>
              <w:top w:val="single" w:sz="2" w:space="0" w:color="auto"/>
              <w:left w:val="nil"/>
              <w:bottom w:val="single" w:sz="4" w:space="0" w:color="auto"/>
              <w:right w:val="nil"/>
            </w:tcBorders>
            <w:shd w:val="clear" w:color="auto" w:fill="FFFFFF" w:themeFill="background1"/>
            <w:noWrap/>
            <w:vAlign w:val="center"/>
          </w:tcPr>
          <w:p w:rsidR="00164113" w:rsidRPr="00FA588D" w:rsidRDefault="00164113" w:rsidP="002D6456">
            <w:pPr>
              <w:spacing w:after="0"/>
              <w:ind w:firstLine="0"/>
              <w:jc w:val="right"/>
              <w:rPr>
                <w:rFonts w:ascii="Arial Narrow" w:hAnsi="Arial Narrow"/>
                <w:color w:val="000000"/>
                <w:lang w:val="es-ES" w:eastAsia="es-ES"/>
              </w:rPr>
            </w:pPr>
          </w:p>
        </w:tc>
      </w:tr>
      <w:tr w:rsidR="00164113" w:rsidRPr="001A459F" w:rsidTr="00AC6040">
        <w:trPr>
          <w:trHeight w:val="283"/>
          <w:jc w:val="center"/>
        </w:trPr>
        <w:tc>
          <w:tcPr>
            <w:tcW w:w="4820" w:type="dxa"/>
            <w:tcBorders>
              <w:top w:val="single" w:sz="2" w:space="0" w:color="auto"/>
              <w:left w:val="nil"/>
              <w:bottom w:val="single" w:sz="4" w:space="0" w:color="auto"/>
              <w:right w:val="nil"/>
            </w:tcBorders>
            <w:shd w:val="clear" w:color="auto" w:fill="FFFFFF" w:themeFill="background1"/>
            <w:noWrap/>
            <w:vAlign w:val="center"/>
            <w:hideMark/>
          </w:tcPr>
          <w:p w:rsidR="00164113" w:rsidRPr="001A459F" w:rsidRDefault="004A10E9" w:rsidP="004A10E9">
            <w:pPr>
              <w:spacing w:after="0"/>
              <w:ind w:firstLine="0"/>
              <w:jc w:val="left"/>
              <w:rPr>
                <w:rFonts w:ascii="Arial Narrow" w:hAnsi="Arial Narrow" w:cs="Arial"/>
                <w:b/>
                <w:color w:val="000000"/>
                <w:lang w:val="es-ES" w:eastAsia="es-ES"/>
              </w:rPr>
            </w:pPr>
            <w:r w:rsidRPr="001A459F">
              <w:rPr>
                <w:rFonts w:ascii="Arial Narrow" w:hAnsi="Arial Narrow" w:cs="Arial"/>
                <w:b/>
                <w:color w:val="000000"/>
                <w:lang w:val="es-ES" w:eastAsia="es-ES"/>
              </w:rPr>
              <w:t>Total i</w:t>
            </w:r>
            <w:r w:rsidR="00164113" w:rsidRPr="001A459F">
              <w:rPr>
                <w:rFonts w:ascii="Arial Narrow" w:hAnsi="Arial Narrow" w:cs="Arial"/>
                <w:b/>
                <w:color w:val="000000"/>
                <w:lang w:val="es-ES" w:eastAsia="es-ES"/>
              </w:rPr>
              <w:t>ngresos patrimoniales</w:t>
            </w:r>
          </w:p>
        </w:tc>
        <w:tc>
          <w:tcPr>
            <w:tcW w:w="1417" w:type="dxa"/>
            <w:tcBorders>
              <w:top w:val="single" w:sz="2" w:space="0" w:color="auto"/>
              <w:left w:val="nil"/>
              <w:bottom w:val="single" w:sz="4"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1.5</w:t>
            </w:r>
            <w:r w:rsidR="00AB3895" w:rsidRPr="001A459F">
              <w:rPr>
                <w:rFonts w:ascii="Arial Narrow" w:hAnsi="Arial Narrow" w:cs="Arial"/>
                <w:b/>
                <w:color w:val="000000"/>
                <w:lang w:val="es-ES" w:eastAsia="es-ES"/>
              </w:rPr>
              <w:t>10</w:t>
            </w:r>
          </w:p>
        </w:tc>
        <w:tc>
          <w:tcPr>
            <w:tcW w:w="1276" w:type="dxa"/>
            <w:tcBorders>
              <w:top w:val="single" w:sz="2" w:space="0" w:color="auto"/>
              <w:left w:val="nil"/>
              <w:bottom w:val="single" w:sz="4" w:space="0" w:color="auto"/>
              <w:right w:val="nil"/>
            </w:tcBorders>
            <w:shd w:val="clear" w:color="auto" w:fill="FFFFFF" w:themeFill="background1"/>
            <w:noWrap/>
            <w:vAlign w:val="center"/>
            <w:hideMark/>
          </w:tcPr>
          <w:p w:rsidR="00164113" w:rsidRPr="001A459F" w:rsidRDefault="00164113" w:rsidP="00AB3895">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2.250</w:t>
            </w:r>
          </w:p>
        </w:tc>
        <w:tc>
          <w:tcPr>
            <w:tcW w:w="1276" w:type="dxa"/>
            <w:tcBorders>
              <w:top w:val="single" w:sz="2" w:space="0" w:color="auto"/>
              <w:left w:val="nil"/>
              <w:bottom w:val="single" w:sz="4" w:space="0" w:color="auto"/>
              <w:right w:val="nil"/>
            </w:tcBorders>
            <w:shd w:val="clear" w:color="auto" w:fill="FFFFFF" w:themeFill="background1"/>
            <w:noWrap/>
            <w:vAlign w:val="center"/>
            <w:hideMark/>
          </w:tcPr>
          <w:p w:rsidR="00164113" w:rsidRPr="001A459F" w:rsidRDefault="00164113" w:rsidP="004A10E9">
            <w:pPr>
              <w:spacing w:after="0"/>
              <w:ind w:firstLine="0"/>
              <w:jc w:val="right"/>
              <w:rPr>
                <w:rFonts w:ascii="Arial Narrow" w:hAnsi="Arial Narrow" w:cs="Arial"/>
                <w:b/>
                <w:color w:val="000000"/>
                <w:lang w:val="es-ES" w:eastAsia="es-ES"/>
              </w:rPr>
            </w:pPr>
            <w:r w:rsidRPr="001A459F">
              <w:rPr>
                <w:rFonts w:ascii="Arial Narrow" w:hAnsi="Arial Narrow" w:cs="Arial"/>
                <w:b/>
                <w:color w:val="000000"/>
                <w:lang w:val="es-ES" w:eastAsia="es-ES"/>
              </w:rPr>
              <w:t>-30</w:t>
            </w:r>
          </w:p>
        </w:tc>
      </w:tr>
      <w:tr w:rsidR="00164113" w:rsidRPr="00DD3F4D" w:rsidTr="001A459F">
        <w:trPr>
          <w:trHeight w:val="255"/>
          <w:jc w:val="center"/>
        </w:trPr>
        <w:tc>
          <w:tcPr>
            <w:tcW w:w="4820"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DD3F4D" w:rsidRDefault="00164113" w:rsidP="002D6456">
            <w:pPr>
              <w:pStyle w:val="cuadroCabe"/>
              <w:jc w:val="left"/>
            </w:pPr>
            <w:r w:rsidRPr="00DD3F4D">
              <w:t xml:space="preserve">Total </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DD3F4D" w:rsidRDefault="00164113" w:rsidP="00AB3895">
            <w:pPr>
              <w:pStyle w:val="cuadroCabe"/>
              <w:jc w:val="right"/>
            </w:pPr>
            <w:r w:rsidRPr="00DD3F4D">
              <w:t>48.992</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DD3F4D" w:rsidRDefault="00164113" w:rsidP="00AB3895">
            <w:pPr>
              <w:pStyle w:val="cuadroCabe"/>
              <w:jc w:val="right"/>
            </w:pPr>
            <w:r w:rsidRPr="00DD3F4D">
              <w:t>52.95</w:t>
            </w:r>
            <w:r w:rsidR="00AB3895">
              <w:t>4</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164113" w:rsidRPr="00DD3F4D" w:rsidRDefault="00164113" w:rsidP="004A10E9">
            <w:pPr>
              <w:pStyle w:val="cuadroCabe"/>
              <w:jc w:val="right"/>
            </w:pPr>
            <w:r w:rsidRPr="00DD3F4D">
              <w:t>-7,5</w:t>
            </w:r>
          </w:p>
        </w:tc>
      </w:tr>
    </w:tbl>
    <w:p w:rsidR="00646145" w:rsidRPr="00FF1890" w:rsidRDefault="00646145" w:rsidP="004A10E9">
      <w:pPr>
        <w:pStyle w:val="texto"/>
        <w:spacing w:before="240"/>
        <w:rPr>
          <w:rFonts w:cs="Arial"/>
          <w:w w:val="103"/>
        </w:rPr>
      </w:pPr>
      <w:r w:rsidRPr="001318F1">
        <w:rPr>
          <w:rFonts w:cs="Arial"/>
          <w:w w:val="103"/>
        </w:rPr>
        <w:t xml:space="preserve">En 2014 los derechos reconocidos han sido de 48.992 </w:t>
      </w:r>
      <w:r>
        <w:rPr>
          <w:rFonts w:cs="Arial"/>
          <w:w w:val="103"/>
        </w:rPr>
        <w:t>euros</w:t>
      </w:r>
      <w:r w:rsidRPr="001318F1">
        <w:rPr>
          <w:rFonts w:cs="Arial"/>
          <w:w w:val="103"/>
        </w:rPr>
        <w:t>, una dismin</w:t>
      </w:r>
      <w:r w:rsidRPr="001318F1">
        <w:rPr>
          <w:rFonts w:cs="Arial"/>
          <w:w w:val="103"/>
        </w:rPr>
        <w:t>u</w:t>
      </w:r>
      <w:r w:rsidRPr="001318F1">
        <w:rPr>
          <w:rFonts w:cs="Arial"/>
          <w:w w:val="103"/>
        </w:rPr>
        <w:t>ción del 7,5</w:t>
      </w:r>
      <w:r>
        <w:rPr>
          <w:rFonts w:cs="Arial"/>
          <w:w w:val="103"/>
        </w:rPr>
        <w:t xml:space="preserve"> por ciento</w:t>
      </w:r>
      <w:r w:rsidRPr="001318F1">
        <w:rPr>
          <w:rFonts w:cs="Arial"/>
          <w:w w:val="103"/>
        </w:rPr>
        <w:t xml:space="preserve"> con respecto a los 52.954 </w:t>
      </w:r>
      <w:r>
        <w:rPr>
          <w:rFonts w:cs="Arial"/>
          <w:w w:val="103"/>
        </w:rPr>
        <w:t>euros</w:t>
      </w:r>
      <w:r w:rsidRPr="001318F1">
        <w:rPr>
          <w:rFonts w:cs="Arial"/>
          <w:w w:val="103"/>
        </w:rPr>
        <w:t xml:space="preserve"> reconocidos en 2013. La media de derechos reconocidos en el periodo 2010-2014 (en el que no ha habido ingresos por </w:t>
      </w:r>
      <w:r w:rsidR="000E7F4D">
        <w:rPr>
          <w:rFonts w:cs="Arial"/>
          <w:w w:val="103"/>
        </w:rPr>
        <w:t>t</w:t>
      </w:r>
      <w:r w:rsidRPr="001318F1">
        <w:rPr>
          <w:rFonts w:cs="Arial"/>
          <w:w w:val="103"/>
        </w:rPr>
        <w:t xml:space="preserve">ransferencias de capital) ha sido de 51.218 </w:t>
      </w:r>
      <w:r>
        <w:rPr>
          <w:rFonts w:cs="Arial"/>
          <w:w w:val="103"/>
        </w:rPr>
        <w:t>euros</w:t>
      </w:r>
      <w:r w:rsidRPr="00FF1890">
        <w:rPr>
          <w:rFonts w:cs="Arial"/>
          <w:w w:val="103"/>
        </w:rPr>
        <w:t>.</w:t>
      </w:r>
    </w:p>
    <w:p w:rsidR="00646145" w:rsidRDefault="00646145" w:rsidP="00646145">
      <w:pPr>
        <w:pStyle w:val="texto"/>
        <w:spacing w:after="180"/>
        <w:rPr>
          <w:rFonts w:cs="Arial"/>
          <w:w w:val="103"/>
        </w:rPr>
      </w:pPr>
      <w:r w:rsidRPr="001318F1">
        <w:rPr>
          <w:rFonts w:cs="Arial"/>
          <w:w w:val="103"/>
        </w:rPr>
        <w:t>El grado de ejecución ha sido del 78 por ciento, siendo las más elevadas las del capítulo IV (</w:t>
      </w:r>
      <w:r w:rsidR="000E7F4D">
        <w:rPr>
          <w:rFonts w:cs="Arial"/>
          <w:w w:val="103"/>
        </w:rPr>
        <w:t>t</w:t>
      </w:r>
      <w:r w:rsidRPr="001318F1">
        <w:rPr>
          <w:rFonts w:cs="Arial"/>
          <w:w w:val="103"/>
        </w:rPr>
        <w:t xml:space="preserve">ransferencias </w:t>
      </w:r>
      <w:r w:rsidR="000E7F4D">
        <w:rPr>
          <w:rFonts w:cs="Arial"/>
          <w:w w:val="103"/>
        </w:rPr>
        <w:t>c</w:t>
      </w:r>
      <w:r w:rsidRPr="001318F1">
        <w:rPr>
          <w:rFonts w:cs="Arial"/>
          <w:w w:val="103"/>
        </w:rPr>
        <w:t xml:space="preserve">orrientes) con un grado de ejecución del 92,38 </w:t>
      </w:r>
      <w:r>
        <w:rPr>
          <w:rFonts w:cs="Arial"/>
          <w:w w:val="103"/>
        </w:rPr>
        <w:t>por ciento</w:t>
      </w:r>
      <w:r w:rsidRPr="001318F1">
        <w:rPr>
          <w:rFonts w:cs="Arial"/>
          <w:w w:val="103"/>
        </w:rPr>
        <w:t>.</w:t>
      </w:r>
    </w:p>
    <w:p w:rsidR="00164113" w:rsidRPr="00FD3BDC" w:rsidRDefault="00164113" w:rsidP="00FA588D">
      <w:pPr>
        <w:pStyle w:val="texto"/>
        <w:rPr>
          <w:rFonts w:cs="Arial"/>
          <w:w w:val="103"/>
        </w:rPr>
      </w:pPr>
      <w:r w:rsidRPr="00FD3BDC">
        <w:rPr>
          <w:rFonts w:cs="Arial"/>
          <w:w w:val="103"/>
        </w:rPr>
        <w:t xml:space="preserve">Por </w:t>
      </w:r>
      <w:r w:rsidR="000E7F4D">
        <w:rPr>
          <w:rFonts w:cs="Arial"/>
          <w:w w:val="103"/>
        </w:rPr>
        <w:t>c</w:t>
      </w:r>
      <w:r w:rsidR="00883FB3">
        <w:rPr>
          <w:rFonts w:cs="Arial"/>
          <w:w w:val="103"/>
        </w:rPr>
        <w:t>o</w:t>
      </w:r>
      <w:r w:rsidRPr="00FD3BDC">
        <w:rPr>
          <w:rFonts w:cs="Arial"/>
          <w:w w:val="103"/>
        </w:rPr>
        <w:t xml:space="preserve">nvenio con el Ayuntamiento de la </w:t>
      </w:r>
      <w:proofErr w:type="spellStart"/>
      <w:r w:rsidRPr="00FD3BDC">
        <w:rPr>
          <w:rFonts w:cs="Arial"/>
          <w:w w:val="103"/>
        </w:rPr>
        <w:t>Cendea</w:t>
      </w:r>
      <w:proofErr w:type="spellEnd"/>
      <w:r w:rsidRPr="00FD3BDC">
        <w:rPr>
          <w:rFonts w:cs="Arial"/>
          <w:w w:val="103"/>
        </w:rPr>
        <w:t xml:space="preserve"> de </w:t>
      </w:r>
      <w:proofErr w:type="spellStart"/>
      <w:r w:rsidRPr="00FD3BDC">
        <w:rPr>
          <w:rFonts w:cs="Arial"/>
          <w:w w:val="103"/>
        </w:rPr>
        <w:t>Cizur</w:t>
      </w:r>
      <w:proofErr w:type="spellEnd"/>
      <w:r w:rsidRPr="00FD3BDC">
        <w:rPr>
          <w:rFonts w:cs="Arial"/>
          <w:w w:val="103"/>
        </w:rPr>
        <w:t xml:space="preserve">, está establecida la </w:t>
      </w:r>
      <w:r w:rsidR="000E7F4D">
        <w:rPr>
          <w:rFonts w:cs="Arial"/>
          <w:w w:val="103"/>
        </w:rPr>
        <w:t>s</w:t>
      </w:r>
      <w:r w:rsidRPr="00FD3BDC">
        <w:rPr>
          <w:rFonts w:cs="Arial"/>
          <w:w w:val="103"/>
        </w:rPr>
        <w:t xml:space="preserve">ubvención del </w:t>
      </w:r>
      <w:r w:rsidR="000E7F4D">
        <w:rPr>
          <w:rFonts w:cs="Arial"/>
          <w:w w:val="103"/>
        </w:rPr>
        <w:t>a</w:t>
      </w:r>
      <w:r w:rsidRPr="00FD3BDC">
        <w:rPr>
          <w:rFonts w:cs="Arial"/>
          <w:w w:val="103"/>
        </w:rPr>
        <w:t xml:space="preserve">yuntamiento a los gastos de alumbrado del </w:t>
      </w:r>
      <w:r w:rsidR="000E7F4D">
        <w:rPr>
          <w:rFonts w:cs="Arial"/>
          <w:w w:val="103"/>
        </w:rPr>
        <w:t>c</w:t>
      </w:r>
      <w:r w:rsidRPr="00FD3BDC">
        <w:rPr>
          <w:rFonts w:cs="Arial"/>
          <w:w w:val="103"/>
        </w:rPr>
        <w:t xml:space="preserve">oncejo. En 2014 ascienden a 18.835,83 </w:t>
      </w:r>
      <w:r w:rsidR="00B425BD">
        <w:rPr>
          <w:rFonts w:cs="Arial"/>
          <w:w w:val="103"/>
        </w:rPr>
        <w:t>euros</w:t>
      </w:r>
      <w:r w:rsidRPr="00FD3BDC">
        <w:rPr>
          <w:rFonts w:cs="Arial"/>
          <w:w w:val="103"/>
        </w:rPr>
        <w:t>, y corresponde al 100</w:t>
      </w:r>
      <w:r w:rsidR="00F15424">
        <w:rPr>
          <w:rFonts w:cs="Arial"/>
          <w:w w:val="103"/>
        </w:rPr>
        <w:t xml:space="preserve"> por cien</w:t>
      </w:r>
      <w:r w:rsidRPr="00FD3BDC">
        <w:rPr>
          <w:rFonts w:cs="Arial"/>
          <w:w w:val="103"/>
        </w:rPr>
        <w:t xml:space="preserve"> de los ga</w:t>
      </w:r>
      <w:r w:rsidRPr="00FD3BDC">
        <w:rPr>
          <w:rFonts w:cs="Arial"/>
          <w:w w:val="103"/>
        </w:rPr>
        <w:t>s</w:t>
      </w:r>
      <w:r w:rsidRPr="00FD3BDC">
        <w:rPr>
          <w:rFonts w:cs="Arial"/>
          <w:w w:val="103"/>
        </w:rPr>
        <w:t xml:space="preserve">tos de alumbrado público que gastó el </w:t>
      </w:r>
      <w:r w:rsidR="000E7F4D">
        <w:rPr>
          <w:rFonts w:cs="Arial"/>
          <w:w w:val="103"/>
        </w:rPr>
        <w:t>c</w:t>
      </w:r>
      <w:r w:rsidRPr="00FD3BDC">
        <w:rPr>
          <w:rFonts w:cs="Arial"/>
          <w:w w:val="103"/>
        </w:rPr>
        <w:t>oncejo en el ejercicio 2012.</w:t>
      </w:r>
    </w:p>
    <w:p w:rsidR="00646145" w:rsidRDefault="00164113" w:rsidP="00FA588D">
      <w:pPr>
        <w:pStyle w:val="texto"/>
        <w:rPr>
          <w:rFonts w:cs="Arial"/>
          <w:w w:val="103"/>
        </w:rPr>
      </w:pPr>
      <w:r w:rsidRPr="00FD3BDC">
        <w:rPr>
          <w:rFonts w:cs="Arial"/>
          <w:w w:val="103"/>
        </w:rPr>
        <w:t>Como se ha comentado anteriormente, la subvención se r</w:t>
      </w:r>
      <w:r w:rsidR="00646145">
        <w:rPr>
          <w:rFonts w:cs="Arial"/>
          <w:w w:val="103"/>
        </w:rPr>
        <w:t>ealiza con dos años de retraso.</w:t>
      </w:r>
    </w:p>
    <w:p w:rsidR="00164113" w:rsidRDefault="00CC4AA0" w:rsidP="00164113">
      <w:pPr>
        <w:pStyle w:val="texto"/>
        <w:spacing w:after="180"/>
        <w:rPr>
          <w:rFonts w:cs="Arial"/>
          <w:w w:val="103"/>
        </w:rPr>
      </w:pPr>
      <w:r>
        <w:rPr>
          <w:rFonts w:cs="Arial"/>
          <w:w w:val="103"/>
        </w:rPr>
        <w:t>Los i</w:t>
      </w:r>
      <w:r w:rsidR="00164113" w:rsidRPr="001318F1">
        <w:rPr>
          <w:rFonts w:cs="Arial"/>
          <w:w w:val="103"/>
        </w:rPr>
        <w:t>ngresos por intereses de cuentas bancarias</w:t>
      </w:r>
      <w:r w:rsidR="00164113">
        <w:rPr>
          <w:rFonts w:cs="Arial"/>
          <w:w w:val="103"/>
        </w:rPr>
        <w:t xml:space="preserve"> </w:t>
      </w:r>
      <w:r w:rsidR="00F15424">
        <w:rPr>
          <w:rFonts w:cs="Arial"/>
          <w:w w:val="103"/>
        </w:rPr>
        <w:t>s</w:t>
      </w:r>
      <w:r w:rsidR="00164113">
        <w:rPr>
          <w:rFonts w:cs="Arial"/>
          <w:w w:val="103"/>
        </w:rPr>
        <w:t xml:space="preserve">uponen 132 </w:t>
      </w:r>
      <w:r w:rsidR="005D011A">
        <w:rPr>
          <w:rFonts w:cs="Arial"/>
          <w:w w:val="103"/>
        </w:rPr>
        <w:t>euros</w:t>
      </w:r>
      <w:r w:rsidR="00164113">
        <w:rPr>
          <w:rFonts w:cs="Arial"/>
          <w:w w:val="103"/>
        </w:rPr>
        <w:t xml:space="preserve"> en 2014. Ha habid</w:t>
      </w:r>
      <w:r w:rsidR="005D011A">
        <w:rPr>
          <w:rFonts w:cs="Arial"/>
          <w:w w:val="103"/>
        </w:rPr>
        <w:t>o</w:t>
      </w:r>
      <w:r w:rsidR="00164113">
        <w:rPr>
          <w:rFonts w:cs="Arial"/>
          <w:w w:val="103"/>
        </w:rPr>
        <w:t xml:space="preserve"> una disminución progresiva en los últimos años a la par que los depósitos y la rentabilidad general. Además</w:t>
      </w:r>
      <w:r w:rsidR="00883FB3">
        <w:rPr>
          <w:rFonts w:cs="Arial"/>
          <w:w w:val="103"/>
        </w:rPr>
        <w:t>,</w:t>
      </w:r>
      <w:r w:rsidR="00164113">
        <w:rPr>
          <w:rFonts w:cs="Arial"/>
          <w:w w:val="103"/>
        </w:rPr>
        <w:t xml:space="preserve"> esta partida lleva descont</w:t>
      </w:r>
      <w:r w:rsidR="00164113">
        <w:rPr>
          <w:rFonts w:cs="Arial"/>
          <w:w w:val="103"/>
        </w:rPr>
        <w:t>a</w:t>
      </w:r>
      <w:r w:rsidR="00164113">
        <w:rPr>
          <w:rFonts w:cs="Arial"/>
          <w:w w:val="103"/>
        </w:rPr>
        <w:t>das las penalizaciones por disposiciones anticipadas de plazos de los depós</w:t>
      </w:r>
      <w:r w:rsidR="00164113">
        <w:rPr>
          <w:rFonts w:cs="Arial"/>
          <w:w w:val="103"/>
        </w:rPr>
        <w:t>i</w:t>
      </w:r>
      <w:r w:rsidR="00164113">
        <w:rPr>
          <w:rFonts w:cs="Arial"/>
          <w:w w:val="103"/>
        </w:rPr>
        <w:t xml:space="preserve">tos </w:t>
      </w:r>
      <w:r w:rsidR="009973B4">
        <w:rPr>
          <w:rFonts w:cs="Arial"/>
          <w:w w:val="103"/>
        </w:rPr>
        <w:t>en imposiciones a plazo fijo.</w:t>
      </w:r>
    </w:p>
    <w:p w:rsidR="00CC4AA0" w:rsidRPr="00265A52" w:rsidRDefault="00CC4AA0" w:rsidP="00CC4AA0">
      <w:pPr>
        <w:pStyle w:val="texto"/>
        <w:tabs>
          <w:tab w:val="clear" w:pos="2835"/>
          <w:tab w:val="clear" w:pos="3969"/>
          <w:tab w:val="clear" w:pos="5103"/>
          <w:tab w:val="clear" w:pos="6237"/>
          <w:tab w:val="clear" w:pos="7371"/>
          <w:tab w:val="left" w:pos="480"/>
          <w:tab w:val="num" w:pos="720"/>
        </w:tabs>
        <w:spacing w:before="600"/>
        <w:ind w:left="74" w:firstLine="0"/>
        <w:rPr>
          <w:rFonts w:cs="Arial"/>
        </w:rPr>
      </w:pPr>
      <w:r w:rsidRPr="00265A52">
        <w:rPr>
          <w:rFonts w:cs="Arial"/>
        </w:rPr>
        <w:t>Como consecuencia del trabajo realizado, recomendamos:</w:t>
      </w:r>
    </w:p>
    <w:p w:rsidR="00CC4AA0" w:rsidRPr="00550EE3" w:rsidRDefault="00CC4AA0" w:rsidP="00CC4AA0">
      <w:pPr>
        <w:pStyle w:val="texto"/>
        <w:numPr>
          <w:ilvl w:val="0"/>
          <w:numId w:val="10"/>
        </w:numPr>
        <w:tabs>
          <w:tab w:val="clear" w:pos="2835"/>
          <w:tab w:val="center" w:pos="567"/>
        </w:tabs>
        <w:ind w:left="0" w:firstLine="284"/>
        <w:rPr>
          <w:rFonts w:cs="Arial"/>
          <w:i/>
        </w:rPr>
      </w:pPr>
      <w:r w:rsidRPr="00550EE3">
        <w:rPr>
          <w:rFonts w:cs="Arial"/>
          <w:i/>
        </w:rPr>
        <w:t xml:space="preserve">Elaborar un plan de viabilidad reduciendo los gastos e incrementando los ingresos de manera que </w:t>
      </w:r>
      <w:r>
        <w:rPr>
          <w:rFonts w:cs="Arial"/>
          <w:i/>
        </w:rPr>
        <w:t>no</w:t>
      </w:r>
      <w:r w:rsidRPr="00550EE3">
        <w:rPr>
          <w:rFonts w:cs="Arial"/>
          <w:i/>
        </w:rPr>
        <w:t xml:space="preserve"> se incurra en más déficit presupuestario.</w:t>
      </w:r>
      <w:r w:rsidR="00F36C7E">
        <w:rPr>
          <w:rFonts w:cs="Arial"/>
          <w:i/>
        </w:rPr>
        <w:t xml:space="preserve"> En este sentido, favorecería la planificación de los concejos que la relaciones financi</w:t>
      </w:r>
      <w:r w:rsidR="00F36C7E">
        <w:rPr>
          <w:rFonts w:cs="Arial"/>
          <w:i/>
        </w:rPr>
        <w:t>e</w:t>
      </w:r>
      <w:r w:rsidR="00F36C7E">
        <w:rPr>
          <w:rFonts w:cs="Arial"/>
          <w:i/>
        </w:rPr>
        <w:t>ras entre el ayuntamiento y los concejos se establecieran de manera estable, mediante los acuerdos pertinentes, de manera que cada parte conozca de a</w:t>
      </w:r>
      <w:r w:rsidR="00F36C7E">
        <w:rPr>
          <w:rFonts w:cs="Arial"/>
          <w:i/>
        </w:rPr>
        <w:t>n</w:t>
      </w:r>
      <w:r w:rsidR="00F36C7E">
        <w:rPr>
          <w:rFonts w:cs="Arial"/>
          <w:i/>
        </w:rPr>
        <w:t>temano las obligaciones y derechos que, al margen de lo previsto en la norm</w:t>
      </w:r>
      <w:r w:rsidR="00F36C7E">
        <w:rPr>
          <w:rFonts w:cs="Arial"/>
          <w:i/>
        </w:rPr>
        <w:t>a</w:t>
      </w:r>
      <w:r w:rsidR="00F36C7E">
        <w:rPr>
          <w:rFonts w:cs="Arial"/>
          <w:i/>
        </w:rPr>
        <w:t>tiva, voluntariamente asumen.</w:t>
      </w:r>
    </w:p>
    <w:p w:rsidR="00CC4AA0" w:rsidRPr="00DD3F4D" w:rsidRDefault="00CC4AA0" w:rsidP="00CC4AA0">
      <w:pPr>
        <w:pStyle w:val="texto"/>
        <w:numPr>
          <w:ilvl w:val="0"/>
          <w:numId w:val="10"/>
        </w:numPr>
        <w:tabs>
          <w:tab w:val="clear" w:pos="2835"/>
          <w:tab w:val="center" w:pos="567"/>
        </w:tabs>
        <w:ind w:left="0" w:firstLine="284"/>
        <w:rPr>
          <w:rFonts w:cs="Arial"/>
          <w:i/>
        </w:rPr>
      </w:pPr>
      <w:r w:rsidRPr="00DD3F4D">
        <w:rPr>
          <w:rFonts w:cs="Arial"/>
          <w:i/>
        </w:rPr>
        <w:t>Aprobar y actualizar el inventario municipal y establecer un sistema de control, archivo de la documentación y seguimiento de altas y bajas de inve</w:t>
      </w:r>
      <w:r w:rsidRPr="00DD3F4D">
        <w:rPr>
          <w:rFonts w:cs="Arial"/>
          <w:i/>
        </w:rPr>
        <w:t>n</w:t>
      </w:r>
      <w:r w:rsidRPr="00DD3F4D">
        <w:rPr>
          <w:rFonts w:cs="Arial"/>
          <w:i/>
        </w:rPr>
        <w:t xml:space="preserve">tario que asegure y facilite su permanente actualización, y su conciliación y puesta al día del inmovilizado de la contabilidad en el </w:t>
      </w:r>
      <w:r w:rsidR="000E7F4D">
        <w:rPr>
          <w:rFonts w:cs="Arial"/>
          <w:i/>
        </w:rPr>
        <w:t>b</w:t>
      </w:r>
      <w:r w:rsidRPr="00DD3F4D">
        <w:rPr>
          <w:rFonts w:cs="Arial"/>
          <w:i/>
        </w:rPr>
        <w:t xml:space="preserve">alance de </w:t>
      </w:r>
      <w:r w:rsidR="000E7F4D">
        <w:rPr>
          <w:rFonts w:cs="Arial"/>
          <w:i/>
        </w:rPr>
        <w:t>s</w:t>
      </w:r>
      <w:r w:rsidRPr="00DD3F4D">
        <w:rPr>
          <w:rFonts w:cs="Arial"/>
          <w:i/>
        </w:rPr>
        <w:t>ituación.</w:t>
      </w:r>
    </w:p>
    <w:p w:rsidR="00CC4AA0" w:rsidRDefault="00CC4AA0" w:rsidP="00CC4AA0">
      <w:pPr>
        <w:pStyle w:val="texto"/>
        <w:numPr>
          <w:ilvl w:val="0"/>
          <w:numId w:val="10"/>
        </w:numPr>
        <w:tabs>
          <w:tab w:val="clear" w:pos="2835"/>
          <w:tab w:val="center" w:pos="567"/>
        </w:tabs>
        <w:ind w:left="0" w:firstLine="284"/>
        <w:rPr>
          <w:rFonts w:cs="Arial"/>
          <w:i/>
        </w:rPr>
      </w:pPr>
      <w:r w:rsidRPr="00D85C3E">
        <w:rPr>
          <w:rFonts w:cs="Arial"/>
          <w:i/>
        </w:rPr>
        <w:t>Incluir todos los datos relevantes en el documento de ingreso/cobro</w:t>
      </w:r>
      <w:r>
        <w:rPr>
          <w:rFonts w:cs="Arial"/>
          <w:i/>
        </w:rPr>
        <w:t>.</w:t>
      </w:r>
    </w:p>
    <w:p w:rsidR="00CC4AA0" w:rsidRPr="00D85C3E" w:rsidRDefault="00CC4AA0" w:rsidP="00CC4AA0">
      <w:pPr>
        <w:pStyle w:val="texto"/>
        <w:numPr>
          <w:ilvl w:val="0"/>
          <w:numId w:val="10"/>
        </w:numPr>
        <w:tabs>
          <w:tab w:val="clear" w:pos="2835"/>
          <w:tab w:val="center" w:pos="567"/>
        </w:tabs>
        <w:ind w:left="0" w:firstLine="284"/>
        <w:rPr>
          <w:rFonts w:cs="Arial"/>
          <w:i/>
        </w:rPr>
      </w:pPr>
      <w:r w:rsidRPr="00D85C3E">
        <w:rPr>
          <w:rFonts w:cs="Arial"/>
          <w:i/>
        </w:rPr>
        <w:t xml:space="preserve">Llevar por la </w:t>
      </w:r>
      <w:r w:rsidR="000E7F4D">
        <w:rPr>
          <w:rFonts w:cs="Arial"/>
          <w:i/>
        </w:rPr>
        <w:t>d</w:t>
      </w:r>
      <w:r w:rsidRPr="00D85C3E">
        <w:rPr>
          <w:rFonts w:cs="Arial"/>
          <w:i/>
        </w:rPr>
        <w:t xml:space="preserve">epositaría del </w:t>
      </w:r>
      <w:r w:rsidR="000E7F4D">
        <w:rPr>
          <w:rFonts w:cs="Arial"/>
          <w:i/>
        </w:rPr>
        <w:t>c</w:t>
      </w:r>
      <w:r w:rsidRPr="00D85C3E">
        <w:rPr>
          <w:rFonts w:cs="Arial"/>
          <w:i/>
        </w:rPr>
        <w:t xml:space="preserve">oncejo un </w:t>
      </w:r>
      <w:r w:rsidR="000E7F4D">
        <w:rPr>
          <w:rFonts w:cs="Arial"/>
          <w:i/>
        </w:rPr>
        <w:t>l</w:t>
      </w:r>
      <w:r w:rsidRPr="00D85C3E">
        <w:rPr>
          <w:rFonts w:cs="Arial"/>
          <w:i/>
        </w:rPr>
        <w:t xml:space="preserve">ibro </w:t>
      </w:r>
      <w:r w:rsidR="000E7F4D">
        <w:rPr>
          <w:rFonts w:cs="Arial"/>
          <w:i/>
        </w:rPr>
        <w:t>a</w:t>
      </w:r>
      <w:r w:rsidRPr="00D85C3E">
        <w:rPr>
          <w:rFonts w:cs="Arial"/>
          <w:i/>
        </w:rPr>
        <w:t xml:space="preserve">uxiliar de </w:t>
      </w:r>
      <w:r w:rsidR="000E7F4D">
        <w:rPr>
          <w:rFonts w:cs="Arial"/>
          <w:i/>
        </w:rPr>
        <w:t>c</w:t>
      </w:r>
      <w:r w:rsidRPr="00D85C3E">
        <w:rPr>
          <w:rFonts w:cs="Arial"/>
          <w:i/>
        </w:rPr>
        <w:t>aja, anotando las entradas y salidas en metálico para facilitar el control y posterior contab</w:t>
      </w:r>
      <w:r w:rsidRPr="00D85C3E">
        <w:rPr>
          <w:rFonts w:cs="Arial"/>
          <w:i/>
        </w:rPr>
        <w:t>i</w:t>
      </w:r>
      <w:r w:rsidRPr="00D85C3E">
        <w:rPr>
          <w:rFonts w:cs="Arial"/>
          <w:i/>
        </w:rPr>
        <w:t>lización.</w:t>
      </w:r>
    </w:p>
    <w:p w:rsidR="00CC4AA0" w:rsidRPr="00DD3F4D" w:rsidRDefault="00CC4AA0" w:rsidP="00CC4AA0">
      <w:pPr>
        <w:pStyle w:val="texto"/>
        <w:numPr>
          <w:ilvl w:val="0"/>
          <w:numId w:val="10"/>
        </w:numPr>
        <w:tabs>
          <w:tab w:val="clear" w:pos="2835"/>
          <w:tab w:val="center" w:pos="567"/>
        </w:tabs>
        <w:ind w:left="0" w:firstLine="284"/>
        <w:rPr>
          <w:rFonts w:cs="Arial"/>
          <w:i/>
        </w:rPr>
      </w:pPr>
      <w:r w:rsidRPr="00DD3F4D">
        <w:rPr>
          <w:rFonts w:cs="Arial"/>
          <w:i/>
        </w:rPr>
        <w:t xml:space="preserve">Realizar periódicamente conciliaciones de saldos, especialmente entre el saldo contable de </w:t>
      </w:r>
      <w:r w:rsidR="000E7F4D">
        <w:rPr>
          <w:rFonts w:cs="Arial"/>
          <w:i/>
        </w:rPr>
        <w:t>c</w:t>
      </w:r>
      <w:r w:rsidRPr="00DD3F4D">
        <w:rPr>
          <w:rFonts w:cs="Arial"/>
          <w:i/>
        </w:rPr>
        <w:t xml:space="preserve">aja </w:t>
      </w:r>
      <w:r w:rsidR="000E7F4D">
        <w:rPr>
          <w:rFonts w:cs="Arial"/>
          <w:i/>
        </w:rPr>
        <w:t>c</w:t>
      </w:r>
      <w:r w:rsidRPr="00DD3F4D">
        <w:rPr>
          <w:rFonts w:cs="Arial"/>
          <w:i/>
        </w:rPr>
        <w:t>orporación y saldo real en metálico.</w:t>
      </w:r>
    </w:p>
    <w:p w:rsidR="00CC4AA0" w:rsidRPr="00DD3F4D" w:rsidRDefault="00CC4AA0" w:rsidP="00CC4AA0">
      <w:pPr>
        <w:pStyle w:val="texto"/>
        <w:numPr>
          <w:ilvl w:val="0"/>
          <w:numId w:val="10"/>
        </w:numPr>
        <w:tabs>
          <w:tab w:val="clear" w:pos="2835"/>
          <w:tab w:val="center" w:pos="567"/>
        </w:tabs>
        <w:ind w:left="0" w:firstLine="284"/>
        <w:rPr>
          <w:rFonts w:cs="Arial"/>
          <w:i/>
        </w:rPr>
      </w:pPr>
      <w:r w:rsidRPr="00DD3F4D">
        <w:rPr>
          <w:rFonts w:cs="Arial"/>
          <w:i/>
        </w:rPr>
        <w:t xml:space="preserve"> Regularizar la diferencia observada a 31-12-2014 entre el saldo contable de </w:t>
      </w:r>
      <w:r w:rsidR="000E7F4D">
        <w:rPr>
          <w:rFonts w:cs="Arial"/>
          <w:i/>
        </w:rPr>
        <w:t>c</w:t>
      </w:r>
      <w:r w:rsidRPr="00DD3F4D">
        <w:rPr>
          <w:rFonts w:cs="Arial"/>
          <w:i/>
        </w:rPr>
        <w:t xml:space="preserve">aja </w:t>
      </w:r>
      <w:r w:rsidR="000E7F4D">
        <w:rPr>
          <w:rFonts w:cs="Arial"/>
          <w:i/>
        </w:rPr>
        <w:t>c</w:t>
      </w:r>
      <w:r w:rsidRPr="00DD3F4D">
        <w:rPr>
          <w:rFonts w:cs="Arial"/>
          <w:i/>
        </w:rPr>
        <w:t>orporación y el real (diferencia de 933,94 euros) procediendo a la r</w:t>
      </w:r>
      <w:r w:rsidRPr="00DD3F4D">
        <w:rPr>
          <w:rFonts w:cs="Arial"/>
          <w:i/>
        </w:rPr>
        <w:t>e</w:t>
      </w:r>
      <w:r w:rsidRPr="00DD3F4D">
        <w:rPr>
          <w:rFonts w:cs="Arial"/>
          <w:i/>
        </w:rPr>
        <w:t>gularización oportuna.</w:t>
      </w:r>
    </w:p>
    <w:p w:rsidR="00CC4AA0" w:rsidRPr="00DD3F4D" w:rsidRDefault="00CC4AA0" w:rsidP="00CC4AA0">
      <w:pPr>
        <w:pStyle w:val="texto"/>
        <w:numPr>
          <w:ilvl w:val="0"/>
          <w:numId w:val="10"/>
        </w:numPr>
        <w:tabs>
          <w:tab w:val="clear" w:pos="2835"/>
          <w:tab w:val="center" w:pos="567"/>
        </w:tabs>
        <w:ind w:left="0" w:firstLine="284"/>
        <w:rPr>
          <w:rFonts w:cs="Arial"/>
          <w:i/>
        </w:rPr>
      </w:pPr>
      <w:r w:rsidRPr="00DD3F4D">
        <w:rPr>
          <w:rFonts w:cs="Arial"/>
          <w:i/>
        </w:rPr>
        <w:t>Llevar la contabilización al día</w:t>
      </w:r>
      <w:r w:rsidRPr="00550EE3">
        <w:rPr>
          <w:rFonts w:cs="Arial"/>
          <w:i/>
        </w:rPr>
        <w:t>,</w:t>
      </w:r>
      <w:r w:rsidRPr="00DD3F4D">
        <w:rPr>
          <w:rFonts w:cs="Arial"/>
          <w:i/>
        </w:rPr>
        <w:t xml:space="preserve"> para que no se olviden o extravíen los t</w:t>
      </w:r>
      <w:r w:rsidRPr="00DD3F4D">
        <w:rPr>
          <w:rFonts w:cs="Arial"/>
          <w:i/>
        </w:rPr>
        <w:t>i</w:t>
      </w:r>
      <w:r w:rsidRPr="00DD3F4D">
        <w:rPr>
          <w:rFonts w:cs="Arial"/>
          <w:i/>
        </w:rPr>
        <w:t>ckets</w:t>
      </w:r>
      <w:r w:rsidRPr="00550EE3">
        <w:rPr>
          <w:rFonts w:cs="Arial"/>
          <w:i/>
        </w:rPr>
        <w:t xml:space="preserve">, </w:t>
      </w:r>
      <w:r w:rsidRPr="00DD3F4D">
        <w:rPr>
          <w:rFonts w:cs="Arial"/>
          <w:i/>
        </w:rPr>
        <w:t xml:space="preserve">proveyendo a la </w:t>
      </w:r>
      <w:r w:rsidR="000E7F4D">
        <w:rPr>
          <w:rFonts w:cs="Arial"/>
          <w:i/>
        </w:rPr>
        <w:t>s</w:t>
      </w:r>
      <w:r w:rsidRPr="00DD3F4D">
        <w:rPr>
          <w:rFonts w:cs="Arial"/>
          <w:i/>
        </w:rPr>
        <w:t xml:space="preserve">ecretaria para los </w:t>
      </w:r>
      <w:r w:rsidR="000E7F4D">
        <w:rPr>
          <w:rFonts w:cs="Arial"/>
          <w:i/>
        </w:rPr>
        <w:t>c</w:t>
      </w:r>
      <w:r w:rsidRPr="00DD3F4D">
        <w:rPr>
          <w:rFonts w:cs="Arial"/>
          <w:i/>
        </w:rPr>
        <w:t>oncejos de toda la información y documentación necesaria para la contabilización.</w:t>
      </w:r>
    </w:p>
    <w:p w:rsidR="00CC4AA0" w:rsidRPr="00DD3F4D" w:rsidRDefault="00CC4AA0" w:rsidP="00CC4AA0">
      <w:pPr>
        <w:pStyle w:val="texto"/>
        <w:numPr>
          <w:ilvl w:val="0"/>
          <w:numId w:val="10"/>
        </w:numPr>
        <w:tabs>
          <w:tab w:val="clear" w:pos="2835"/>
          <w:tab w:val="center" w:pos="567"/>
        </w:tabs>
        <w:ind w:left="0" w:firstLine="284"/>
        <w:rPr>
          <w:rFonts w:cs="Arial"/>
          <w:i/>
        </w:rPr>
      </w:pPr>
      <w:r w:rsidRPr="00DD3F4D">
        <w:rPr>
          <w:rFonts w:cs="Arial"/>
          <w:i/>
        </w:rPr>
        <w:t>Acompañar los documentos de obligación de pago y de c</w:t>
      </w:r>
      <w:r>
        <w:rPr>
          <w:rFonts w:cs="Arial"/>
          <w:i/>
        </w:rPr>
        <w:t xml:space="preserve">obro de facturas, justificantes </w:t>
      </w:r>
      <w:r w:rsidRPr="00DD3F4D">
        <w:rPr>
          <w:rFonts w:cs="Arial"/>
          <w:i/>
        </w:rPr>
        <w:t>o recibís firmados por el perceptor, etc. Asimismo, deben incluir información suficiente sobre la naturaleza y características de los gastos y c</w:t>
      </w:r>
      <w:r w:rsidRPr="00DD3F4D">
        <w:rPr>
          <w:rFonts w:cs="Arial"/>
          <w:i/>
        </w:rPr>
        <w:t>o</w:t>
      </w:r>
      <w:r w:rsidRPr="00DD3F4D">
        <w:rPr>
          <w:rFonts w:cs="Arial"/>
          <w:i/>
        </w:rPr>
        <w:t>bros.</w:t>
      </w:r>
    </w:p>
    <w:p w:rsidR="00CC4AA0" w:rsidRPr="00DD3F4D" w:rsidRDefault="001E3400" w:rsidP="00CC4AA0">
      <w:pPr>
        <w:pStyle w:val="texto"/>
        <w:numPr>
          <w:ilvl w:val="0"/>
          <w:numId w:val="10"/>
        </w:numPr>
        <w:tabs>
          <w:tab w:val="clear" w:pos="2835"/>
          <w:tab w:val="center" w:pos="567"/>
        </w:tabs>
        <w:ind w:left="0" w:firstLine="284"/>
        <w:rPr>
          <w:rFonts w:cs="Arial"/>
          <w:i/>
        </w:rPr>
      </w:pPr>
      <w:r>
        <w:rPr>
          <w:rFonts w:cs="Arial"/>
          <w:i/>
        </w:rPr>
        <w:t>Acompañar los g</w:t>
      </w:r>
      <w:r w:rsidR="00CC4AA0" w:rsidRPr="00DD3F4D">
        <w:rPr>
          <w:rFonts w:cs="Arial"/>
          <w:i/>
        </w:rPr>
        <w:t xml:space="preserve">astos </w:t>
      </w:r>
      <w:r>
        <w:rPr>
          <w:rFonts w:cs="Arial"/>
          <w:i/>
        </w:rPr>
        <w:t xml:space="preserve">de fiestas de un </w:t>
      </w:r>
      <w:r w:rsidR="00CC4AA0" w:rsidRPr="00DD3F4D">
        <w:rPr>
          <w:rFonts w:cs="Arial"/>
          <w:i/>
        </w:rPr>
        <w:t>"</w:t>
      </w:r>
      <w:r>
        <w:rPr>
          <w:rFonts w:cs="Arial"/>
          <w:i/>
        </w:rPr>
        <w:t>e</w:t>
      </w:r>
      <w:r w:rsidR="00CC4AA0" w:rsidRPr="00DD3F4D">
        <w:rPr>
          <w:rFonts w:cs="Arial"/>
          <w:i/>
        </w:rPr>
        <w:t>stadillo resu</w:t>
      </w:r>
      <w:r>
        <w:rPr>
          <w:rFonts w:cs="Arial"/>
          <w:i/>
        </w:rPr>
        <w:t>men</w:t>
      </w:r>
      <w:r w:rsidR="00CC4AA0" w:rsidRPr="00DD3F4D">
        <w:rPr>
          <w:rFonts w:cs="Arial"/>
          <w:i/>
        </w:rPr>
        <w:t>" con detalle de concepto, perceptor, nº factura, recibo y fecha y fecha de pago.</w:t>
      </w:r>
    </w:p>
    <w:p w:rsidR="00CC4AA0" w:rsidRDefault="00CC4AA0" w:rsidP="00CC4AA0">
      <w:pPr>
        <w:pStyle w:val="texto"/>
        <w:numPr>
          <w:ilvl w:val="0"/>
          <w:numId w:val="10"/>
        </w:numPr>
        <w:tabs>
          <w:tab w:val="clear" w:pos="2835"/>
          <w:tab w:val="center" w:pos="567"/>
        </w:tabs>
        <w:ind w:left="0" w:firstLine="284"/>
        <w:rPr>
          <w:rFonts w:cs="Arial"/>
          <w:i/>
        </w:rPr>
      </w:pPr>
      <w:r w:rsidRPr="00DD3F4D">
        <w:rPr>
          <w:rFonts w:cs="Arial"/>
          <w:i/>
        </w:rPr>
        <w:t>Forma</w:t>
      </w:r>
      <w:r>
        <w:rPr>
          <w:rFonts w:cs="Arial"/>
          <w:i/>
        </w:rPr>
        <w:t>lizar el contrato de limpieza y</w:t>
      </w:r>
      <w:r w:rsidRPr="00DD3F4D">
        <w:rPr>
          <w:rFonts w:cs="Arial"/>
          <w:i/>
        </w:rPr>
        <w:t xml:space="preserve"> documentar todos los pagos, con d</w:t>
      </w:r>
      <w:r w:rsidRPr="00DD3F4D">
        <w:rPr>
          <w:rFonts w:cs="Arial"/>
          <w:i/>
        </w:rPr>
        <w:t>e</w:t>
      </w:r>
      <w:r w:rsidRPr="00DD3F4D">
        <w:rPr>
          <w:rFonts w:cs="Arial"/>
          <w:i/>
        </w:rPr>
        <w:t>talle de horas al mes, importe</w:t>
      </w:r>
      <w:r>
        <w:rPr>
          <w:rFonts w:cs="Arial"/>
          <w:i/>
        </w:rPr>
        <w:t>, en su caso, retenciones, etc.</w:t>
      </w:r>
    </w:p>
    <w:p w:rsidR="00C018E5" w:rsidRPr="00C018E5" w:rsidRDefault="00C018E5" w:rsidP="00C018E5">
      <w:pPr>
        <w:pStyle w:val="texto"/>
        <w:spacing w:after="180"/>
        <w:rPr>
          <w:lang w:val="es-ES"/>
        </w:rPr>
      </w:pPr>
      <w:r w:rsidRPr="00C018E5">
        <w:rPr>
          <w:lang w:val="es-ES"/>
        </w:rPr>
        <w:t xml:space="preserve">Informe que se emite a propuesta del auditor Jesús </w:t>
      </w:r>
      <w:proofErr w:type="spellStart"/>
      <w:r w:rsidRPr="00C018E5">
        <w:rPr>
          <w:lang w:val="es-ES"/>
        </w:rPr>
        <w:t>Muruzabal</w:t>
      </w:r>
      <w:proofErr w:type="spellEnd"/>
      <w:r w:rsidRPr="00C018E5">
        <w:rPr>
          <w:lang w:val="es-ES"/>
        </w:rPr>
        <w:t xml:space="preserve"> Lerga, respo</w:t>
      </w:r>
      <w:r w:rsidRPr="00C018E5">
        <w:rPr>
          <w:lang w:val="es-ES"/>
        </w:rPr>
        <w:t>n</w:t>
      </w:r>
      <w:r w:rsidRPr="00C018E5">
        <w:rPr>
          <w:lang w:val="es-ES"/>
        </w:rPr>
        <w:t>sable de la realización de este trabajo, una vez cumplimentados los trámites previstos por la normativa vigente.</w:t>
      </w:r>
    </w:p>
    <w:p w:rsidR="00C018E5" w:rsidRPr="00C018E5" w:rsidRDefault="00C018E5" w:rsidP="00C018E5">
      <w:pPr>
        <w:ind w:left="644" w:firstLine="0"/>
        <w:jc w:val="center"/>
        <w:rPr>
          <w:rFonts w:cs="Arial"/>
          <w:spacing w:val="6"/>
          <w:sz w:val="26"/>
          <w:szCs w:val="24"/>
        </w:rPr>
      </w:pPr>
      <w:r w:rsidRPr="00C018E5">
        <w:rPr>
          <w:rFonts w:cs="Arial"/>
          <w:spacing w:val="6"/>
          <w:sz w:val="26"/>
          <w:szCs w:val="24"/>
        </w:rPr>
        <w:t>Pamplona</w:t>
      </w:r>
      <w:r w:rsidRPr="000E7F4D">
        <w:rPr>
          <w:rFonts w:cs="Arial"/>
          <w:spacing w:val="6"/>
          <w:sz w:val="26"/>
          <w:szCs w:val="24"/>
        </w:rPr>
        <w:t xml:space="preserve">, </w:t>
      </w:r>
      <w:r w:rsidR="000E7F4D" w:rsidRPr="000E7F4D">
        <w:rPr>
          <w:rFonts w:cs="Arial"/>
          <w:spacing w:val="6"/>
          <w:sz w:val="26"/>
          <w:szCs w:val="24"/>
        </w:rPr>
        <w:t>28 de abril</w:t>
      </w:r>
      <w:r w:rsidR="000E7F4D">
        <w:rPr>
          <w:rFonts w:cs="Arial"/>
          <w:spacing w:val="6"/>
          <w:sz w:val="26"/>
          <w:szCs w:val="24"/>
        </w:rPr>
        <w:t xml:space="preserve"> de </w:t>
      </w:r>
      <w:r w:rsidRPr="00C018E5">
        <w:rPr>
          <w:rFonts w:cs="Arial"/>
          <w:spacing w:val="6"/>
          <w:sz w:val="26"/>
          <w:szCs w:val="24"/>
        </w:rPr>
        <w:t>2016</w:t>
      </w:r>
    </w:p>
    <w:p w:rsidR="00C018E5" w:rsidRPr="00C018E5" w:rsidRDefault="00C018E5" w:rsidP="00C018E5">
      <w:pPr>
        <w:spacing w:after="0"/>
        <w:ind w:left="644" w:firstLine="0"/>
        <w:jc w:val="center"/>
        <w:rPr>
          <w:rFonts w:cs="Arial"/>
          <w:sz w:val="26"/>
          <w:szCs w:val="26"/>
        </w:rPr>
      </w:pPr>
      <w:r w:rsidRPr="00C018E5">
        <w:rPr>
          <w:rFonts w:cs="Arial"/>
          <w:spacing w:val="6"/>
          <w:sz w:val="26"/>
          <w:szCs w:val="26"/>
        </w:rPr>
        <w:t xml:space="preserve">El presidente, </w:t>
      </w:r>
      <w:r w:rsidRPr="00C018E5">
        <w:rPr>
          <w:rFonts w:cs="Arial"/>
          <w:sz w:val="26"/>
          <w:szCs w:val="26"/>
        </w:rPr>
        <w:t>Helio Robleda Cabezas</w:t>
      </w:r>
    </w:p>
    <w:p w:rsidR="00C018E5" w:rsidRDefault="00C018E5" w:rsidP="00C018E5">
      <w:pPr>
        <w:pStyle w:val="texto"/>
        <w:tabs>
          <w:tab w:val="clear" w:pos="2835"/>
          <w:tab w:val="center" w:pos="567"/>
        </w:tabs>
        <w:ind w:left="284" w:firstLine="0"/>
        <w:rPr>
          <w:rFonts w:cs="Arial"/>
          <w:i/>
        </w:rPr>
      </w:pPr>
    </w:p>
    <w:p w:rsidR="00F36C7E" w:rsidRDefault="00F36C7E" w:rsidP="00164113">
      <w:pPr>
        <w:pStyle w:val="texto"/>
        <w:tabs>
          <w:tab w:val="clear" w:pos="2835"/>
          <w:tab w:val="clear" w:pos="3969"/>
          <w:tab w:val="clear" w:pos="5103"/>
          <w:tab w:val="clear" w:pos="6237"/>
          <w:tab w:val="clear" w:pos="7371"/>
        </w:tabs>
        <w:jc w:val="center"/>
        <w:rPr>
          <w:rFonts w:cs="Arial"/>
        </w:rPr>
      </w:pPr>
    </w:p>
    <w:p w:rsidR="00F36C7E" w:rsidRDefault="00F36C7E">
      <w:pPr>
        <w:spacing w:after="0"/>
        <w:ind w:firstLine="0"/>
        <w:jc w:val="left"/>
        <w:rPr>
          <w:rFonts w:cs="Arial"/>
          <w:spacing w:val="6"/>
          <w:sz w:val="26"/>
          <w:szCs w:val="24"/>
        </w:rPr>
      </w:pPr>
      <w:r>
        <w:rPr>
          <w:rFonts w:cs="Arial"/>
        </w:rPr>
        <w:br w:type="page"/>
      </w:r>
    </w:p>
    <w:p w:rsidR="00F36C7E" w:rsidRDefault="00F36C7E" w:rsidP="00164113">
      <w:pPr>
        <w:pStyle w:val="texto"/>
        <w:tabs>
          <w:tab w:val="clear" w:pos="2835"/>
          <w:tab w:val="clear" w:pos="3969"/>
          <w:tab w:val="clear" w:pos="5103"/>
          <w:tab w:val="clear" w:pos="6237"/>
          <w:tab w:val="clear" w:pos="7371"/>
        </w:tabs>
        <w:jc w:val="center"/>
        <w:rPr>
          <w:i/>
          <w:szCs w:val="26"/>
        </w:rPr>
      </w:pPr>
    </w:p>
    <w:p w:rsidR="00F36C7E" w:rsidRDefault="00F36C7E" w:rsidP="00164113">
      <w:pPr>
        <w:pStyle w:val="texto"/>
        <w:tabs>
          <w:tab w:val="clear" w:pos="2835"/>
          <w:tab w:val="clear" w:pos="3969"/>
          <w:tab w:val="clear" w:pos="5103"/>
          <w:tab w:val="clear" w:pos="6237"/>
          <w:tab w:val="clear" w:pos="7371"/>
        </w:tabs>
        <w:jc w:val="center"/>
        <w:rPr>
          <w:i/>
          <w:szCs w:val="26"/>
        </w:rPr>
      </w:pPr>
    </w:p>
    <w:p w:rsidR="00F36C7E" w:rsidRDefault="00F36C7E" w:rsidP="00164113">
      <w:pPr>
        <w:pStyle w:val="texto"/>
        <w:tabs>
          <w:tab w:val="clear" w:pos="2835"/>
          <w:tab w:val="clear" w:pos="3969"/>
          <w:tab w:val="clear" w:pos="5103"/>
          <w:tab w:val="clear" w:pos="6237"/>
          <w:tab w:val="clear" w:pos="7371"/>
        </w:tabs>
        <w:jc w:val="center"/>
        <w:rPr>
          <w:i/>
          <w:szCs w:val="26"/>
        </w:rPr>
      </w:pPr>
    </w:p>
    <w:p w:rsidR="00DD4988" w:rsidRDefault="00DD4988" w:rsidP="00DD4988">
      <w:pPr>
        <w:pStyle w:val="atitulo1"/>
        <w:jc w:val="right"/>
        <w:rPr>
          <w:sz w:val="36"/>
          <w:szCs w:val="36"/>
        </w:rPr>
      </w:pPr>
    </w:p>
    <w:p w:rsidR="00F36C7E" w:rsidRPr="00DD4988" w:rsidRDefault="00F36C7E" w:rsidP="00DD4988">
      <w:pPr>
        <w:pStyle w:val="atitulo1"/>
        <w:jc w:val="right"/>
        <w:rPr>
          <w:sz w:val="36"/>
          <w:szCs w:val="36"/>
        </w:rPr>
      </w:pPr>
      <w:bookmarkStart w:id="74" w:name="_Toc445975064"/>
      <w:r w:rsidRPr="00DD4988">
        <w:rPr>
          <w:sz w:val="36"/>
          <w:szCs w:val="36"/>
        </w:rPr>
        <w:t>ANEXO</w:t>
      </w:r>
      <w:r w:rsidR="00F3118E" w:rsidRPr="00DD4988">
        <w:rPr>
          <w:sz w:val="36"/>
          <w:szCs w:val="36"/>
        </w:rPr>
        <w:t>S</w:t>
      </w:r>
      <w:bookmarkEnd w:id="74"/>
    </w:p>
    <w:p w:rsidR="00F36C7E" w:rsidRDefault="00F36C7E" w:rsidP="00164113">
      <w:pPr>
        <w:pStyle w:val="texto"/>
        <w:tabs>
          <w:tab w:val="clear" w:pos="2835"/>
          <w:tab w:val="clear" w:pos="3969"/>
          <w:tab w:val="clear" w:pos="5103"/>
          <w:tab w:val="clear" w:pos="6237"/>
          <w:tab w:val="clear" w:pos="7371"/>
        </w:tabs>
        <w:jc w:val="center"/>
        <w:rPr>
          <w:b/>
          <w:sz w:val="32"/>
          <w:szCs w:val="32"/>
        </w:rPr>
      </w:pPr>
    </w:p>
    <w:p w:rsidR="00F36C7E" w:rsidRDefault="00F36C7E" w:rsidP="00164113">
      <w:pPr>
        <w:pStyle w:val="texto"/>
        <w:tabs>
          <w:tab w:val="clear" w:pos="2835"/>
          <w:tab w:val="clear" w:pos="3969"/>
          <w:tab w:val="clear" w:pos="5103"/>
          <w:tab w:val="clear" w:pos="6237"/>
          <w:tab w:val="clear" w:pos="7371"/>
        </w:tabs>
        <w:jc w:val="center"/>
        <w:rPr>
          <w:b/>
          <w:sz w:val="32"/>
          <w:szCs w:val="32"/>
        </w:rPr>
      </w:pPr>
    </w:p>
    <w:p w:rsidR="00F36C7E" w:rsidRDefault="00F36C7E">
      <w:pPr>
        <w:spacing w:after="0"/>
        <w:ind w:firstLine="0"/>
        <w:jc w:val="left"/>
        <w:rPr>
          <w:b/>
          <w:spacing w:val="6"/>
          <w:sz w:val="32"/>
          <w:szCs w:val="32"/>
        </w:rPr>
      </w:pPr>
      <w:r>
        <w:rPr>
          <w:b/>
          <w:sz w:val="32"/>
          <w:szCs w:val="32"/>
        </w:rPr>
        <w:br w:type="page"/>
      </w:r>
    </w:p>
    <w:p w:rsidR="00A27A27" w:rsidRDefault="00A27A27" w:rsidP="00164113">
      <w:pPr>
        <w:pStyle w:val="texto"/>
        <w:tabs>
          <w:tab w:val="clear" w:pos="2835"/>
          <w:tab w:val="clear" w:pos="3969"/>
          <w:tab w:val="clear" w:pos="5103"/>
          <w:tab w:val="clear" w:pos="6237"/>
          <w:tab w:val="clear" w:pos="7371"/>
        </w:tabs>
        <w:jc w:val="center"/>
        <w:rPr>
          <w:b/>
          <w:sz w:val="32"/>
          <w:szCs w:val="32"/>
        </w:rPr>
        <w:sectPr w:rsidR="00A27A27"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882688" w:rsidRPr="004B02A9" w:rsidRDefault="00882688" w:rsidP="004B02A9">
      <w:pPr>
        <w:tabs>
          <w:tab w:val="left" w:pos="-138"/>
          <w:tab w:val="left" w:pos="3164"/>
          <w:tab w:val="left" w:pos="5839"/>
          <w:tab w:val="left" w:pos="6676"/>
          <w:tab w:val="left" w:pos="7980"/>
          <w:tab w:val="left" w:pos="8644"/>
          <w:tab w:val="left" w:pos="9386"/>
          <w:tab w:val="left" w:pos="10239"/>
        </w:tabs>
        <w:spacing w:after="240"/>
        <w:ind w:left="-724" w:firstLine="0"/>
        <w:jc w:val="left"/>
        <w:rPr>
          <w:rFonts w:ascii="Arial Narrow" w:hAnsi="Arial Narrow" w:cs="Calibri"/>
          <w:color w:val="000000"/>
          <w:lang w:val="es-ES" w:eastAsia="es-ES"/>
        </w:rPr>
      </w:pPr>
      <w:r w:rsidRPr="004B02A9">
        <w:rPr>
          <w:rFonts w:ascii="Arial Narrow" w:hAnsi="Arial Narrow" w:cs="Calibri"/>
          <w:color w:val="000000"/>
          <w:sz w:val="22"/>
          <w:szCs w:val="22"/>
          <w:lang w:val="es-ES" w:eastAsia="es-ES"/>
        </w:rPr>
        <w:tab/>
      </w:r>
      <w:r>
        <w:rPr>
          <w:rFonts w:ascii="Arial Narrow" w:hAnsi="Arial Narrow" w:cs="Calibri"/>
          <w:color w:val="000000"/>
          <w:sz w:val="22"/>
          <w:szCs w:val="22"/>
          <w:lang w:val="es-ES" w:eastAsia="es-ES"/>
        </w:rPr>
        <w:t xml:space="preserve">  </w:t>
      </w:r>
      <w:r>
        <w:rPr>
          <w:rFonts w:ascii="Arial Narrow" w:hAnsi="Arial Narrow" w:cs="Calibri"/>
          <w:b/>
          <w:bCs/>
          <w:color w:val="000000"/>
          <w:sz w:val="36"/>
          <w:szCs w:val="36"/>
          <w:lang w:val="es-ES" w:eastAsia="es-ES"/>
        </w:rPr>
        <w:t xml:space="preserve">AÑO </w:t>
      </w:r>
      <w:r w:rsidRPr="004B02A9">
        <w:rPr>
          <w:rFonts w:ascii="Arial Narrow" w:hAnsi="Arial Narrow" w:cs="Calibri"/>
          <w:b/>
          <w:bCs/>
          <w:color w:val="000000"/>
          <w:sz w:val="36"/>
          <w:szCs w:val="36"/>
          <w:lang w:val="es-ES" w:eastAsia="es-ES"/>
        </w:rPr>
        <w:t>2011</w:t>
      </w:r>
      <w:r w:rsidRPr="004B02A9">
        <w:rPr>
          <w:rFonts w:ascii="Arial Narrow" w:hAnsi="Arial Narrow" w:cs="Calibri"/>
          <w:color w:val="000000"/>
          <w:lang w:val="es-ES" w:eastAsia="es-ES"/>
        </w:rPr>
        <w:tab/>
      </w:r>
      <w:r w:rsidRPr="004B02A9">
        <w:rPr>
          <w:rFonts w:ascii="Arial Narrow" w:hAnsi="Arial Narrow" w:cs="Calibri"/>
          <w:color w:val="000000"/>
          <w:sz w:val="22"/>
          <w:szCs w:val="22"/>
          <w:lang w:val="es-ES" w:eastAsia="es-ES"/>
        </w:rPr>
        <w:tab/>
      </w:r>
      <w:r w:rsidRPr="004B02A9">
        <w:rPr>
          <w:rFonts w:ascii="Arial Narrow" w:hAnsi="Arial Narrow" w:cs="Calibri"/>
          <w:color w:val="000000"/>
          <w:sz w:val="22"/>
          <w:szCs w:val="22"/>
          <w:lang w:val="es-ES" w:eastAsia="es-ES"/>
        </w:rPr>
        <w:tab/>
      </w:r>
      <w:r w:rsidRPr="004B02A9">
        <w:rPr>
          <w:rFonts w:ascii="Arial Narrow" w:hAnsi="Arial Narrow" w:cs="Calibri"/>
          <w:color w:val="000000"/>
          <w:sz w:val="22"/>
          <w:szCs w:val="22"/>
          <w:lang w:val="es-ES" w:eastAsia="es-ES"/>
        </w:rPr>
        <w:tab/>
      </w:r>
      <w:r w:rsidRPr="004B02A9">
        <w:rPr>
          <w:rFonts w:ascii="Arial Narrow" w:hAnsi="Arial Narrow" w:cs="Calibri"/>
          <w:color w:val="000000"/>
          <w:sz w:val="22"/>
          <w:szCs w:val="22"/>
          <w:lang w:val="es-ES" w:eastAsia="es-ES"/>
        </w:rPr>
        <w:tab/>
      </w:r>
      <w:r w:rsidRPr="004B02A9">
        <w:rPr>
          <w:rFonts w:ascii="Arial Narrow" w:hAnsi="Arial Narrow" w:cs="Calibri"/>
          <w:color w:val="000000"/>
          <w:sz w:val="22"/>
          <w:szCs w:val="22"/>
          <w:lang w:val="es-ES" w:eastAsia="es-ES"/>
        </w:rPr>
        <w:tab/>
      </w:r>
      <w:r w:rsidRPr="004B02A9">
        <w:rPr>
          <w:rFonts w:ascii="Arial Narrow" w:hAnsi="Arial Narrow" w:cs="Calibri"/>
          <w:color w:val="000000"/>
          <w:lang w:val="es-ES" w:eastAsia="es-ES"/>
        </w:rPr>
        <w:tab/>
      </w:r>
    </w:p>
    <w:p w:rsidR="006C1AB6" w:rsidRPr="00511FAA" w:rsidRDefault="006C1AB6" w:rsidP="00882688">
      <w:pPr>
        <w:tabs>
          <w:tab w:val="left" w:pos="10161"/>
        </w:tabs>
        <w:spacing w:after="320"/>
        <w:ind w:left="-14" w:firstLine="0"/>
        <w:jc w:val="left"/>
        <w:rPr>
          <w:rFonts w:ascii="Calibri" w:hAnsi="Calibri" w:cs="Calibri"/>
          <w:color w:val="000000"/>
          <w:lang w:val="es-ES" w:eastAsia="es-ES"/>
        </w:rPr>
      </w:pPr>
      <w:r w:rsidRPr="004B02A9">
        <w:rPr>
          <w:rFonts w:ascii="Arial Narrow" w:hAnsi="Arial Narrow" w:cs="Calibri"/>
          <w:b/>
          <w:bCs/>
          <w:color w:val="000000"/>
          <w:sz w:val="22"/>
          <w:szCs w:val="22"/>
          <w:lang w:val="es-ES" w:eastAsia="es-ES"/>
        </w:rPr>
        <w:t>OBLIGACIONES DE PAGO  CON DEFICIENCIAS EN SU JUSTIFICACIÓN: SIN FACTURA, SIN RECIBO, SIN RECIBO FIRMADO</w:t>
      </w:r>
      <w:r w:rsidRPr="004B02A9">
        <w:rPr>
          <w:rFonts w:ascii="Arial Narrow" w:hAnsi="Arial Narrow" w:cs="Calibri"/>
          <w:b/>
          <w:bCs/>
          <w:color w:val="000000"/>
          <w:sz w:val="22"/>
          <w:szCs w:val="22"/>
          <w:lang w:val="es-ES" w:eastAsia="es-ES"/>
        </w:rPr>
        <w:tab/>
      </w:r>
    </w:p>
    <w:tbl>
      <w:tblPr>
        <w:tblW w:w="13187" w:type="dxa"/>
        <w:jc w:val="center"/>
        <w:tblCellMar>
          <w:left w:w="70" w:type="dxa"/>
          <w:right w:w="70" w:type="dxa"/>
        </w:tblCellMar>
        <w:tblLook w:val="04A0" w:firstRow="1" w:lastRow="0" w:firstColumn="1" w:lastColumn="0" w:noHBand="0" w:noVBand="1"/>
      </w:tblPr>
      <w:tblGrid>
        <w:gridCol w:w="582"/>
        <w:gridCol w:w="1101"/>
        <w:gridCol w:w="1662"/>
        <w:gridCol w:w="2583"/>
        <w:gridCol w:w="725"/>
        <w:gridCol w:w="1410"/>
        <w:gridCol w:w="854"/>
        <w:gridCol w:w="701"/>
        <w:gridCol w:w="1092"/>
        <w:gridCol w:w="2477"/>
      </w:tblGrid>
      <w:tr w:rsidR="00511FAA" w:rsidRPr="006C1AB6" w:rsidTr="00B0011E">
        <w:trPr>
          <w:trHeight w:val="510"/>
          <w:jc w:val="center"/>
        </w:trPr>
        <w:tc>
          <w:tcPr>
            <w:tcW w:w="582"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left"/>
              <w:rPr>
                <w:rFonts w:cs="Arial"/>
                <w:sz w:val="16"/>
                <w:szCs w:val="16"/>
              </w:rPr>
            </w:pPr>
            <w:r w:rsidRPr="006C1AB6">
              <w:rPr>
                <w:rFonts w:cs="Arial"/>
                <w:sz w:val="16"/>
                <w:szCs w:val="16"/>
              </w:rPr>
              <w:t>Nº doc.</w:t>
            </w:r>
          </w:p>
        </w:tc>
        <w:tc>
          <w:tcPr>
            <w:tcW w:w="1101"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left"/>
              <w:rPr>
                <w:rFonts w:cs="Arial"/>
                <w:sz w:val="16"/>
                <w:szCs w:val="16"/>
              </w:rPr>
            </w:pPr>
            <w:r w:rsidRPr="006C1AB6">
              <w:rPr>
                <w:rFonts w:cs="Arial"/>
                <w:sz w:val="16"/>
                <w:szCs w:val="16"/>
              </w:rPr>
              <w:t>Fecha de pago</w:t>
            </w:r>
          </w:p>
        </w:tc>
        <w:tc>
          <w:tcPr>
            <w:tcW w:w="1662" w:type="dxa"/>
            <w:tcBorders>
              <w:top w:val="single" w:sz="4" w:space="0" w:color="auto"/>
              <w:bottom w:val="single" w:sz="4" w:space="0" w:color="auto"/>
            </w:tcBorders>
            <w:shd w:val="clear" w:color="auto" w:fill="FABF8F" w:themeFill="accent6" w:themeFillTint="99"/>
            <w:vAlign w:val="center"/>
            <w:hideMark/>
          </w:tcPr>
          <w:p w:rsidR="00511FAA" w:rsidRPr="006C1AB6" w:rsidRDefault="006C1AB6" w:rsidP="006C1AB6">
            <w:pPr>
              <w:pStyle w:val="cuadroCabe"/>
              <w:jc w:val="left"/>
              <w:rPr>
                <w:rFonts w:cs="Arial"/>
                <w:sz w:val="16"/>
                <w:szCs w:val="16"/>
              </w:rPr>
            </w:pPr>
            <w:r w:rsidRPr="006C1AB6">
              <w:rPr>
                <w:rFonts w:cs="Arial"/>
                <w:sz w:val="16"/>
                <w:szCs w:val="16"/>
              </w:rPr>
              <w:t>Tercero</w:t>
            </w:r>
            <w:r w:rsidR="002C7C63" w:rsidRPr="006C1AB6">
              <w:rPr>
                <w:rFonts w:cs="Arial"/>
                <w:sz w:val="16"/>
                <w:szCs w:val="16"/>
              </w:rPr>
              <w:br/>
            </w:r>
            <w:r w:rsidRPr="006C1AB6">
              <w:rPr>
                <w:rFonts w:cs="Arial"/>
                <w:sz w:val="16"/>
                <w:szCs w:val="16"/>
              </w:rPr>
              <w:t>interesado</w:t>
            </w:r>
          </w:p>
        </w:tc>
        <w:tc>
          <w:tcPr>
            <w:tcW w:w="2583" w:type="dxa"/>
            <w:tcBorders>
              <w:top w:val="single" w:sz="4" w:space="0" w:color="auto"/>
              <w:bottom w:val="single" w:sz="4" w:space="0" w:color="auto"/>
            </w:tcBorders>
            <w:shd w:val="clear" w:color="auto" w:fill="FABF8F" w:themeFill="accent6" w:themeFillTint="99"/>
            <w:vAlign w:val="center"/>
            <w:hideMark/>
          </w:tcPr>
          <w:p w:rsidR="00511FAA" w:rsidRPr="006C1AB6" w:rsidRDefault="006C1AB6" w:rsidP="006C1AB6">
            <w:pPr>
              <w:pStyle w:val="cuadroCabe"/>
              <w:jc w:val="left"/>
              <w:rPr>
                <w:rFonts w:cs="Arial"/>
                <w:sz w:val="16"/>
                <w:szCs w:val="16"/>
              </w:rPr>
            </w:pPr>
            <w:r w:rsidRPr="006C1AB6">
              <w:rPr>
                <w:rFonts w:cs="Arial"/>
                <w:sz w:val="16"/>
                <w:szCs w:val="16"/>
              </w:rPr>
              <w:t>Concepto</w:t>
            </w:r>
          </w:p>
        </w:tc>
        <w:tc>
          <w:tcPr>
            <w:tcW w:w="725"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right"/>
              <w:rPr>
                <w:rFonts w:cs="Arial"/>
                <w:sz w:val="16"/>
                <w:szCs w:val="16"/>
              </w:rPr>
            </w:pPr>
            <w:r w:rsidRPr="006C1AB6">
              <w:rPr>
                <w:rFonts w:cs="Arial"/>
                <w:sz w:val="16"/>
                <w:szCs w:val="16"/>
              </w:rPr>
              <w:t>Importe</w:t>
            </w:r>
          </w:p>
        </w:tc>
        <w:tc>
          <w:tcPr>
            <w:tcW w:w="1410"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right"/>
              <w:rPr>
                <w:rFonts w:cs="Arial"/>
                <w:sz w:val="16"/>
                <w:szCs w:val="16"/>
              </w:rPr>
            </w:pPr>
            <w:r w:rsidRPr="006C1AB6">
              <w:rPr>
                <w:rFonts w:cs="Arial"/>
                <w:sz w:val="16"/>
                <w:szCs w:val="16"/>
              </w:rPr>
              <w:t xml:space="preserve">Medio de </w:t>
            </w:r>
            <w:r w:rsidR="00E50584" w:rsidRPr="006C1AB6">
              <w:rPr>
                <w:rFonts w:cs="Arial"/>
                <w:sz w:val="16"/>
                <w:szCs w:val="16"/>
              </w:rPr>
              <w:br/>
            </w:r>
            <w:r w:rsidRPr="006C1AB6">
              <w:rPr>
                <w:rFonts w:cs="Arial"/>
                <w:sz w:val="16"/>
                <w:szCs w:val="16"/>
              </w:rPr>
              <w:t>pago</w:t>
            </w:r>
          </w:p>
        </w:tc>
        <w:tc>
          <w:tcPr>
            <w:tcW w:w="854"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center"/>
              <w:rPr>
                <w:rFonts w:cs="Arial"/>
                <w:sz w:val="16"/>
                <w:szCs w:val="16"/>
              </w:rPr>
            </w:pPr>
            <w:r w:rsidRPr="006C1AB6">
              <w:rPr>
                <w:rFonts w:cs="Arial"/>
                <w:sz w:val="16"/>
                <w:szCs w:val="16"/>
              </w:rPr>
              <w:t xml:space="preserve">Sin </w:t>
            </w:r>
            <w:r w:rsidR="006C1AB6">
              <w:rPr>
                <w:rFonts w:cs="Arial"/>
                <w:sz w:val="16"/>
                <w:szCs w:val="16"/>
              </w:rPr>
              <w:br/>
            </w:r>
            <w:r w:rsidRPr="006C1AB6">
              <w:rPr>
                <w:rFonts w:cs="Arial"/>
                <w:sz w:val="16"/>
                <w:szCs w:val="16"/>
              </w:rPr>
              <w:t>recibo</w:t>
            </w:r>
          </w:p>
        </w:tc>
        <w:tc>
          <w:tcPr>
            <w:tcW w:w="701"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2C7C63">
            <w:pPr>
              <w:pStyle w:val="cuadroCabe"/>
              <w:jc w:val="center"/>
              <w:rPr>
                <w:rFonts w:cs="Arial"/>
                <w:sz w:val="16"/>
                <w:szCs w:val="16"/>
              </w:rPr>
            </w:pPr>
            <w:r w:rsidRPr="006C1AB6">
              <w:rPr>
                <w:rFonts w:cs="Arial"/>
                <w:sz w:val="16"/>
                <w:szCs w:val="16"/>
              </w:rPr>
              <w:t>Recibo sin firmar</w:t>
            </w:r>
          </w:p>
        </w:tc>
        <w:tc>
          <w:tcPr>
            <w:tcW w:w="1092"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2C7C63">
            <w:pPr>
              <w:pStyle w:val="cuadroCabe"/>
              <w:jc w:val="center"/>
              <w:rPr>
                <w:rFonts w:cs="Arial"/>
                <w:sz w:val="16"/>
                <w:szCs w:val="16"/>
              </w:rPr>
            </w:pPr>
            <w:r w:rsidRPr="006C1AB6">
              <w:rPr>
                <w:rFonts w:cs="Arial"/>
                <w:sz w:val="16"/>
                <w:szCs w:val="16"/>
              </w:rPr>
              <w:t>Recibo fi</w:t>
            </w:r>
            <w:r w:rsidRPr="006C1AB6">
              <w:rPr>
                <w:rFonts w:cs="Arial"/>
                <w:sz w:val="16"/>
                <w:szCs w:val="16"/>
              </w:rPr>
              <w:t>r</w:t>
            </w:r>
            <w:r w:rsidRPr="006C1AB6">
              <w:rPr>
                <w:rFonts w:cs="Arial"/>
                <w:sz w:val="16"/>
                <w:szCs w:val="16"/>
              </w:rPr>
              <w:t xml:space="preserve">mado/ Otros </w:t>
            </w:r>
            <w:proofErr w:type="spellStart"/>
            <w:r w:rsidRPr="006C1AB6">
              <w:rPr>
                <w:rFonts w:cs="Arial"/>
                <w:sz w:val="16"/>
                <w:szCs w:val="16"/>
              </w:rPr>
              <w:t>justific</w:t>
            </w:r>
            <w:proofErr w:type="spellEnd"/>
            <w:r w:rsidRPr="006C1AB6">
              <w:rPr>
                <w:rFonts w:cs="Arial"/>
                <w:sz w:val="16"/>
                <w:szCs w:val="16"/>
              </w:rPr>
              <w:t>.</w:t>
            </w:r>
          </w:p>
        </w:tc>
        <w:tc>
          <w:tcPr>
            <w:tcW w:w="2477" w:type="dxa"/>
            <w:tcBorders>
              <w:top w:val="single" w:sz="4" w:space="0" w:color="auto"/>
              <w:bottom w:val="single" w:sz="4" w:space="0" w:color="auto"/>
            </w:tcBorders>
            <w:shd w:val="clear" w:color="auto" w:fill="FABF8F" w:themeFill="accent6" w:themeFillTint="99"/>
            <w:vAlign w:val="center"/>
            <w:hideMark/>
          </w:tcPr>
          <w:p w:rsidR="00511FAA" w:rsidRPr="006C1AB6" w:rsidRDefault="00511FAA" w:rsidP="006C1AB6">
            <w:pPr>
              <w:pStyle w:val="cuadroCabe"/>
              <w:jc w:val="left"/>
              <w:rPr>
                <w:rFonts w:cs="Arial"/>
                <w:sz w:val="16"/>
                <w:szCs w:val="16"/>
              </w:rPr>
            </w:pPr>
            <w:r w:rsidRPr="006C1AB6">
              <w:rPr>
                <w:rFonts w:cs="Arial"/>
                <w:sz w:val="16"/>
                <w:szCs w:val="16"/>
              </w:rPr>
              <w:t xml:space="preserve">Observaciones/Anotaciones </w:t>
            </w:r>
            <w:r w:rsidR="006C1AB6">
              <w:rPr>
                <w:rFonts w:cs="Arial"/>
                <w:sz w:val="16"/>
                <w:szCs w:val="16"/>
              </w:rPr>
              <w:br/>
            </w:r>
            <w:r w:rsidRPr="006C1AB6">
              <w:rPr>
                <w:rFonts w:cs="Arial"/>
                <w:sz w:val="16"/>
                <w:szCs w:val="16"/>
              </w:rPr>
              <w:t>en recibos</w:t>
            </w:r>
          </w:p>
        </w:tc>
      </w:tr>
      <w:tr w:rsidR="00511FAA" w:rsidRPr="006C1AB6" w:rsidTr="00B0011E">
        <w:trPr>
          <w:trHeight w:val="283"/>
          <w:jc w:val="center"/>
        </w:trPr>
        <w:tc>
          <w:tcPr>
            <w:tcW w:w="582"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25</w:t>
            </w:r>
          </w:p>
        </w:tc>
        <w:tc>
          <w:tcPr>
            <w:tcW w:w="1101"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10/03/2011</w:t>
            </w:r>
          </w:p>
        </w:tc>
        <w:tc>
          <w:tcPr>
            <w:tcW w:w="1662"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T.U.G,</w:t>
            </w:r>
          </w:p>
        </w:tc>
        <w:tc>
          <w:tcPr>
            <w:tcW w:w="2583"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xml:space="preserve">Limpieza local </w:t>
            </w:r>
            <w:proofErr w:type="spellStart"/>
            <w:r w:rsidRPr="006C1AB6">
              <w:rPr>
                <w:rFonts w:ascii="Arial Narrow" w:hAnsi="Arial Narrow"/>
                <w:szCs w:val="18"/>
              </w:rPr>
              <w:t>sep</w:t>
            </w:r>
            <w:proofErr w:type="spellEnd"/>
            <w:r w:rsidRPr="006C1AB6">
              <w:rPr>
                <w:rFonts w:ascii="Arial Narrow" w:hAnsi="Arial Narrow"/>
                <w:szCs w:val="18"/>
              </w:rPr>
              <w:t>-oct-nov 2010</w:t>
            </w:r>
          </w:p>
        </w:tc>
        <w:tc>
          <w:tcPr>
            <w:tcW w:w="725" w:type="dxa"/>
            <w:tcBorders>
              <w:top w:val="single" w:sz="4" w:space="0" w:color="auto"/>
              <w:bottom w:val="single" w:sz="2" w:space="0" w:color="auto"/>
            </w:tcBorders>
            <w:shd w:val="clear" w:color="auto" w:fill="auto"/>
            <w:noWrap/>
            <w:vAlign w:val="center"/>
            <w:hideMark/>
          </w:tcPr>
          <w:p w:rsidR="00511FAA" w:rsidRPr="006C1AB6" w:rsidRDefault="001E5CD1" w:rsidP="006C1AB6">
            <w:pPr>
              <w:pStyle w:val="cuadroCabe"/>
              <w:jc w:val="right"/>
              <w:rPr>
                <w:rFonts w:ascii="Arial Narrow" w:hAnsi="Arial Narrow"/>
                <w:szCs w:val="18"/>
              </w:rPr>
            </w:pPr>
            <w:r>
              <w:rPr>
                <w:rFonts w:ascii="Arial Narrow" w:hAnsi="Arial Narrow"/>
                <w:szCs w:val="18"/>
              </w:rPr>
              <w:t>450</w:t>
            </w:r>
          </w:p>
        </w:tc>
        <w:tc>
          <w:tcPr>
            <w:tcW w:w="1410"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701" w:type="dxa"/>
            <w:tcBorders>
              <w:top w:val="single" w:sz="4"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4" w:space="0" w:color="auto"/>
              <w:bottom w:val="single" w:sz="2" w:space="0" w:color="auto"/>
            </w:tcBorders>
            <w:shd w:val="clear" w:color="auto" w:fill="auto"/>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OTB</w:t>
            </w:r>
          </w:p>
        </w:tc>
        <w:tc>
          <w:tcPr>
            <w:tcW w:w="2477" w:type="dxa"/>
            <w:tcBorders>
              <w:top w:val="single" w:sz="4"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xml:space="preserve">Transferencia a  T.U.G. </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70</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28/05/2011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882688" w:rsidP="006C1AB6">
            <w:pPr>
              <w:pStyle w:val="cuadroCabe"/>
              <w:jc w:val="left"/>
              <w:rPr>
                <w:rFonts w:ascii="Arial Narrow" w:hAnsi="Arial Narrow"/>
                <w:szCs w:val="18"/>
              </w:rPr>
            </w:pPr>
            <w:proofErr w:type="spellStart"/>
            <w:r w:rsidRPr="006C1AB6">
              <w:rPr>
                <w:rFonts w:ascii="Arial Narrow" w:hAnsi="Arial Narrow"/>
                <w:szCs w:val="18"/>
              </w:rPr>
              <w:t>Discomovil</w:t>
            </w:r>
            <w:proofErr w:type="spellEnd"/>
            <w:r w:rsidRPr="006C1AB6">
              <w:rPr>
                <w:rFonts w:ascii="Arial Narrow" w:hAnsi="Arial Narrow"/>
                <w:szCs w:val="18"/>
              </w:rPr>
              <w:t xml:space="preserve"> Eventos</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Actuaciones fiestas patronales</w:t>
            </w:r>
          </w:p>
        </w:tc>
        <w:tc>
          <w:tcPr>
            <w:tcW w:w="725" w:type="dxa"/>
            <w:tcBorders>
              <w:top w:val="single" w:sz="2" w:space="0" w:color="auto"/>
              <w:bottom w:val="single" w:sz="2" w:space="0" w:color="auto"/>
            </w:tcBorders>
            <w:shd w:val="clear" w:color="auto" w:fill="auto"/>
            <w:noWrap/>
            <w:vAlign w:val="center"/>
            <w:hideMark/>
          </w:tcPr>
          <w:p w:rsidR="00511FAA" w:rsidRPr="006C1AB6" w:rsidRDefault="001E5CD1" w:rsidP="006C1AB6">
            <w:pPr>
              <w:pStyle w:val="cuadroCabe"/>
              <w:jc w:val="right"/>
              <w:rPr>
                <w:rFonts w:ascii="Arial Narrow" w:hAnsi="Arial Narrow"/>
                <w:szCs w:val="18"/>
              </w:rPr>
            </w:pPr>
            <w:r>
              <w:rPr>
                <w:rFonts w:ascii="Arial Narrow" w:hAnsi="Arial Narrow"/>
                <w:szCs w:val="18"/>
              </w:rPr>
              <w:t>900</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SR</w:t>
            </w: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82</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14/06/2011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T.U.G,</w:t>
            </w:r>
          </w:p>
        </w:tc>
        <w:tc>
          <w:tcPr>
            <w:tcW w:w="2583" w:type="dxa"/>
            <w:tcBorders>
              <w:top w:val="single" w:sz="2" w:space="0" w:color="auto"/>
              <w:bottom w:val="single" w:sz="2" w:space="0" w:color="auto"/>
            </w:tcBorders>
            <w:shd w:val="clear" w:color="auto" w:fill="auto"/>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Limpieza locales  Concejo</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254</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OTB</w:t>
            </w: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Transferencia a  T.U.G.</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84</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16/06/2011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882688" w:rsidP="006C1AB6">
            <w:pPr>
              <w:pStyle w:val="cuadroCabe"/>
              <w:jc w:val="left"/>
              <w:rPr>
                <w:rFonts w:ascii="Arial Narrow" w:hAnsi="Arial Narrow"/>
                <w:szCs w:val="18"/>
              </w:rPr>
            </w:pPr>
            <w:r w:rsidRPr="006C1AB6">
              <w:rPr>
                <w:rFonts w:ascii="Arial Narrow" w:hAnsi="Arial Narrow"/>
                <w:szCs w:val="18"/>
              </w:rPr>
              <w:t>Varios</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Pan para Fiestas Patronales</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80</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OTB</w:t>
            </w: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135</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23/09/2011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T.U.G,</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Limpieza locales</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276</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SR</w:t>
            </w: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r w:rsidR="001E5CD1">
              <w:rPr>
                <w:rFonts w:ascii="Arial Narrow" w:hAnsi="Arial Narrow"/>
                <w:szCs w:val="18"/>
              </w:rPr>
              <w:t>Transferencia a T.U.G.</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137</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28/09/2011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M.M.G</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Limpieza Fiestas Patronales</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300</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SR</w:t>
            </w: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184</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1E5CD1">
            <w:pPr>
              <w:pStyle w:val="cuadroCabe"/>
              <w:jc w:val="left"/>
              <w:rPr>
                <w:rFonts w:ascii="Arial Narrow" w:hAnsi="Arial Narrow"/>
                <w:szCs w:val="18"/>
              </w:rPr>
            </w:pPr>
            <w:r w:rsidRPr="006C1AB6">
              <w:rPr>
                <w:rFonts w:ascii="Arial Narrow" w:hAnsi="Arial Narrow"/>
                <w:szCs w:val="18"/>
              </w:rPr>
              <w:t>16/1</w:t>
            </w:r>
            <w:r w:rsidR="001E5CD1">
              <w:rPr>
                <w:rFonts w:ascii="Arial Narrow" w:hAnsi="Arial Narrow"/>
                <w:szCs w:val="18"/>
              </w:rPr>
              <w:t>2</w:t>
            </w:r>
            <w:r w:rsidRPr="006C1AB6">
              <w:rPr>
                <w:rFonts w:ascii="Arial Narrow" w:hAnsi="Arial Narrow"/>
                <w:szCs w:val="18"/>
              </w:rPr>
              <w:t>/2011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T.U.G,</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Limpieza local</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312</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Rural N.</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SR</w:t>
            </w: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p>
        </w:tc>
      </w:tr>
      <w:tr w:rsidR="00511FAA" w:rsidRPr="006C1AB6" w:rsidTr="00B0011E">
        <w:trPr>
          <w:trHeight w:val="283"/>
          <w:jc w:val="center"/>
        </w:trPr>
        <w:tc>
          <w:tcPr>
            <w:tcW w:w="582"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192</w:t>
            </w:r>
          </w:p>
        </w:tc>
        <w:tc>
          <w:tcPr>
            <w:tcW w:w="1101"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29/07/2011</w:t>
            </w:r>
          </w:p>
        </w:tc>
        <w:tc>
          <w:tcPr>
            <w:tcW w:w="1662" w:type="dxa"/>
            <w:tcBorders>
              <w:top w:val="single" w:sz="2" w:space="0" w:color="auto"/>
              <w:bottom w:val="single" w:sz="2" w:space="0" w:color="auto"/>
            </w:tcBorders>
            <w:shd w:val="clear" w:color="auto" w:fill="auto"/>
            <w:noWrap/>
            <w:vAlign w:val="center"/>
            <w:hideMark/>
          </w:tcPr>
          <w:p w:rsidR="00511FAA" w:rsidRPr="006C1AB6" w:rsidRDefault="00882688" w:rsidP="006C1AB6">
            <w:pPr>
              <w:pStyle w:val="cuadroCabe"/>
              <w:jc w:val="left"/>
              <w:rPr>
                <w:rFonts w:ascii="Arial Narrow" w:hAnsi="Arial Narrow"/>
                <w:szCs w:val="18"/>
              </w:rPr>
            </w:pPr>
            <w:proofErr w:type="spellStart"/>
            <w:r w:rsidRPr="006C1AB6">
              <w:rPr>
                <w:rFonts w:ascii="Arial Narrow" w:hAnsi="Arial Narrow"/>
                <w:szCs w:val="18"/>
              </w:rPr>
              <w:t>Sumalin</w:t>
            </w:r>
            <w:proofErr w:type="spellEnd"/>
            <w:r w:rsidRPr="006C1AB6">
              <w:rPr>
                <w:rFonts w:ascii="Arial Narrow" w:hAnsi="Arial Narrow"/>
                <w:szCs w:val="18"/>
              </w:rPr>
              <w:t xml:space="preserve">  </w:t>
            </w:r>
            <w:r w:rsidR="00511FAA" w:rsidRPr="006C1AB6">
              <w:rPr>
                <w:rFonts w:ascii="Arial Narrow" w:hAnsi="Arial Narrow"/>
                <w:szCs w:val="18"/>
              </w:rPr>
              <w:t>S.L.</w:t>
            </w:r>
          </w:p>
        </w:tc>
        <w:tc>
          <w:tcPr>
            <w:tcW w:w="2583"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Factura 2011/172</w:t>
            </w:r>
          </w:p>
        </w:tc>
        <w:tc>
          <w:tcPr>
            <w:tcW w:w="725"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85</w:t>
            </w:r>
          </w:p>
        </w:tc>
        <w:tc>
          <w:tcPr>
            <w:tcW w:w="1410"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 Navarra</w:t>
            </w:r>
          </w:p>
        </w:tc>
        <w:tc>
          <w:tcPr>
            <w:tcW w:w="854"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p>
        </w:tc>
        <w:tc>
          <w:tcPr>
            <w:tcW w:w="701" w:type="dxa"/>
            <w:tcBorders>
              <w:top w:val="single" w:sz="2" w:space="0" w:color="auto"/>
              <w:bottom w:val="single" w:sz="2"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2" w:space="0" w:color="auto"/>
            </w:tcBorders>
            <w:shd w:val="clear" w:color="auto" w:fill="auto"/>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ADB</w:t>
            </w:r>
          </w:p>
        </w:tc>
        <w:tc>
          <w:tcPr>
            <w:tcW w:w="2477" w:type="dxa"/>
            <w:tcBorders>
              <w:top w:val="single" w:sz="2" w:space="0" w:color="auto"/>
              <w:bottom w:val="single" w:sz="2"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Fabricante de parques infantiles</w:t>
            </w:r>
          </w:p>
        </w:tc>
      </w:tr>
      <w:tr w:rsidR="00511FAA" w:rsidRPr="006C1AB6" w:rsidTr="00B0011E">
        <w:trPr>
          <w:trHeight w:val="283"/>
          <w:jc w:val="center"/>
        </w:trPr>
        <w:tc>
          <w:tcPr>
            <w:tcW w:w="582"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193</w:t>
            </w:r>
          </w:p>
        </w:tc>
        <w:tc>
          <w:tcPr>
            <w:tcW w:w="1101"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02/11/2011</w:t>
            </w:r>
          </w:p>
        </w:tc>
        <w:tc>
          <w:tcPr>
            <w:tcW w:w="1662" w:type="dxa"/>
            <w:tcBorders>
              <w:top w:val="single" w:sz="2" w:space="0" w:color="auto"/>
              <w:bottom w:val="single" w:sz="4" w:space="0" w:color="auto"/>
            </w:tcBorders>
            <w:shd w:val="clear" w:color="auto" w:fill="auto"/>
            <w:noWrap/>
            <w:vAlign w:val="center"/>
            <w:hideMark/>
          </w:tcPr>
          <w:p w:rsidR="00511FAA" w:rsidRPr="006C1AB6" w:rsidRDefault="00882688" w:rsidP="006C1AB6">
            <w:pPr>
              <w:pStyle w:val="cuadroCabe"/>
              <w:jc w:val="left"/>
              <w:rPr>
                <w:rFonts w:ascii="Arial Narrow" w:hAnsi="Arial Narrow"/>
                <w:szCs w:val="18"/>
              </w:rPr>
            </w:pPr>
            <w:r w:rsidRPr="006C1AB6">
              <w:rPr>
                <w:rFonts w:ascii="Arial Narrow" w:hAnsi="Arial Narrow"/>
                <w:szCs w:val="18"/>
              </w:rPr>
              <w:t>Varios</w:t>
            </w:r>
          </w:p>
        </w:tc>
        <w:tc>
          <w:tcPr>
            <w:tcW w:w="2583"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Fiestas de San Martín</w:t>
            </w:r>
          </w:p>
        </w:tc>
        <w:tc>
          <w:tcPr>
            <w:tcW w:w="725"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400</w:t>
            </w:r>
          </w:p>
        </w:tc>
        <w:tc>
          <w:tcPr>
            <w:tcW w:w="1410"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right"/>
              <w:rPr>
                <w:rFonts w:ascii="Arial Narrow" w:hAnsi="Arial Narrow"/>
                <w:szCs w:val="18"/>
              </w:rPr>
            </w:pPr>
            <w:r w:rsidRPr="006C1AB6">
              <w:rPr>
                <w:rFonts w:ascii="Arial Narrow" w:hAnsi="Arial Narrow"/>
                <w:szCs w:val="18"/>
              </w:rPr>
              <w:t>CAJA</w:t>
            </w:r>
          </w:p>
        </w:tc>
        <w:tc>
          <w:tcPr>
            <w:tcW w:w="854"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center"/>
              <w:rPr>
                <w:rFonts w:ascii="Arial Narrow" w:hAnsi="Arial Narrow"/>
                <w:szCs w:val="18"/>
              </w:rPr>
            </w:pPr>
            <w:r w:rsidRPr="006C1AB6">
              <w:rPr>
                <w:rFonts w:ascii="Arial Narrow" w:hAnsi="Arial Narrow"/>
                <w:szCs w:val="18"/>
              </w:rPr>
              <w:t>SR</w:t>
            </w:r>
          </w:p>
        </w:tc>
        <w:tc>
          <w:tcPr>
            <w:tcW w:w="701" w:type="dxa"/>
            <w:tcBorders>
              <w:top w:val="single" w:sz="2" w:space="0" w:color="auto"/>
              <w:bottom w:val="single" w:sz="4"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1092" w:type="dxa"/>
            <w:tcBorders>
              <w:top w:val="single" w:sz="2" w:space="0" w:color="auto"/>
              <w:bottom w:val="single" w:sz="4" w:space="0" w:color="auto"/>
            </w:tcBorders>
            <w:shd w:val="clear" w:color="auto" w:fill="auto"/>
            <w:noWrap/>
            <w:vAlign w:val="center"/>
            <w:hideMark/>
          </w:tcPr>
          <w:p w:rsidR="00511FAA" w:rsidRPr="006C1AB6" w:rsidRDefault="00511FAA" w:rsidP="00A27A27">
            <w:pPr>
              <w:pStyle w:val="cuadroCabe"/>
              <w:jc w:val="left"/>
              <w:rPr>
                <w:rFonts w:ascii="Arial Narrow" w:hAnsi="Arial Narrow"/>
                <w:szCs w:val="18"/>
              </w:rPr>
            </w:pPr>
            <w:r w:rsidRPr="006C1AB6">
              <w:rPr>
                <w:rFonts w:ascii="Arial Narrow" w:hAnsi="Arial Narrow"/>
                <w:szCs w:val="18"/>
              </w:rPr>
              <w:t> </w:t>
            </w:r>
          </w:p>
        </w:tc>
        <w:tc>
          <w:tcPr>
            <w:tcW w:w="2477" w:type="dxa"/>
            <w:tcBorders>
              <w:top w:val="single" w:sz="2" w:space="0" w:color="auto"/>
              <w:bottom w:val="single" w:sz="4" w:space="0" w:color="auto"/>
            </w:tcBorders>
            <w:shd w:val="clear" w:color="auto" w:fill="auto"/>
            <w:noWrap/>
            <w:vAlign w:val="center"/>
            <w:hideMark/>
          </w:tcPr>
          <w:p w:rsidR="00511FAA" w:rsidRPr="006C1AB6" w:rsidRDefault="00511FAA" w:rsidP="006C1AB6">
            <w:pPr>
              <w:pStyle w:val="cuadroCabe"/>
              <w:jc w:val="left"/>
              <w:rPr>
                <w:rFonts w:ascii="Arial Narrow" w:hAnsi="Arial Narrow"/>
                <w:szCs w:val="18"/>
              </w:rPr>
            </w:pPr>
            <w:r w:rsidRPr="006C1AB6">
              <w:rPr>
                <w:rFonts w:ascii="Arial Narrow" w:hAnsi="Arial Narrow"/>
                <w:szCs w:val="18"/>
              </w:rPr>
              <w:t> </w:t>
            </w:r>
          </w:p>
        </w:tc>
      </w:tr>
      <w:tr w:rsidR="00E50584" w:rsidRPr="006C1AB6" w:rsidTr="00B0011E">
        <w:trPr>
          <w:trHeight w:val="340"/>
          <w:jc w:val="center"/>
        </w:trPr>
        <w:tc>
          <w:tcPr>
            <w:tcW w:w="582"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left"/>
              <w:rPr>
                <w:rFonts w:cs="Arial"/>
                <w:sz w:val="17"/>
                <w:szCs w:val="17"/>
              </w:rPr>
            </w:pPr>
          </w:p>
        </w:tc>
        <w:tc>
          <w:tcPr>
            <w:tcW w:w="1101"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left"/>
              <w:rPr>
                <w:rFonts w:cs="Arial"/>
                <w:sz w:val="17"/>
                <w:szCs w:val="17"/>
              </w:rPr>
            </w:pPr>
          </w:p>
        </w:tc>
        <w:tc>
          <w:tcPr>
            <w:tcW w:w="1662"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left"/>
              <w:rPr>
                <w:rFonts w:cs="Arial"/>
                <w:sz w:val="17"/>
                <w:szCs w:val="17"/>
              </w:rPr>
            </w:pPr>
          </w:p>
        </w:tc>
        <w:tc>
          <w:tcPr>
            <w:tcW w:w="2583"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left"/>
              <w:rPr>
                <w:rFonts w:cs="Arial"/>
                <w:sz w:val="17"/>
                <w:szCs w:val="17"/>
              </w:rPr>
            </w:pPr>
            <w:r w:rsidRPr="006C1AB6">
              <w:rPr>
                <w:rFonts w:cs="Arial"/>
                <w:sz w:val="17"/>
                <w:szCs w:val="17"/>
              </w:rPr>
              <w:t xml:space="preserve">Total </w:t>
            </w:r>
          </w:p>
        </w:tc>
        <w:tc>
          <w:tcPr>
            <w:tcW w:w="725"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right"/>
              <w:rPr>
                <w:rFonts w:cs="Arial"/>
                <w:sz w:val="17"/>
                <w:szCs w:val="17"/>
              </w:rPr>
            </w:pPr>
            <w:r w:rsidRPr="006C1AB6">
              <w:rPr>
                <w:rFonts w:cs="Arial"/>
                <w:sz w:val="17"/>
                <w:szCs w:val="17"/>
              </w:rPr>
              <w:t>3.057</w:t>
            </w:r>
          </w:p>
        </w:tc>
        <w:tc>
          <w:tcPr>
            <w:tcW w:w="1410"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right"/>
              <w:rPr>
                <w:rFonts w:cs="Arial"/>
                <w:sz w:val="17"/>
                <w:szCs w:val="17"/>
              </w:rPr>
            </w:pPr>
          </w:p>
        </w:tc>
        <w:tc>
          <w:tcPr>
            <w:tcW w:w="854"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center"/>
              <w:rPr>
                <w:rFonts w:cs="Arial"/>
                <w:sz w:val="17"/>
                <w:szCs w:val="17"/>
              </w:rPr>
            </w:pPr>
          </w:p>
        </w:tc>
        <w:tc>
          <w:tcPr>
            <w:tcW w:w="701"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A27A27">
            <w:pPr>
              <w:pStyle w:val="cuadroCabe"/>
              <w:jc w:val="left"/>
              <w:rPr>
                <w:rFonts w:cs="Arial"/>
                <w:sz w:val="17"/>
                <w:szCs w:val="17"/>
              </w:rPr>
            </w:pPr>
          </w:p>
        </w:tc>
        <w:tc>
          <w:tcPr>
            <w:tcW w:w="1092"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A27A27">
            <w:pPr>
              <w:pStyle w:val="cuadroCabe"/>
              <w:jc w:val="left"/>
              <w:rPr>
                <w:rFonts w:cs="Arial"/>
                <w:sz w:val="17"/>
                <w:szCs w:val="17"/>
              </w:rPr>
            </w:pPr>
          </w:p>
        </w:tc>
        <w:tc>
          <w:tcPr>
            <w:tcW w:w="2477" w:type="dxa"/>
            <w:tcBorders>
              <w:top w:val="single" w:sz="4" w:space="0" w:color="auto"/>
              <w:bottom w:val="single" w:sz="4" w:space="0" w:color="auto"/>
            </w:tcBorders>
            <w:shd w:val="clear" w:color="auto" w:fill="FABF8F" w:themeFill="accent6" w:themeFillTint="99"/>
            <w:noWrap/>
            <w:vAlign w:val="center"/>
          </w:tcPr>
          <w:p w:rsidR="00E50584" w:rsidRPr="006C1AB6" w:rsidRDefault="00E50584" w:rsidP="006C1AB6">
            <w:pPr>
              <w:pStyle w:val="cuadroCabe"/>
              <w:jc w:val="left"/>
              <w:rPr>
                <w:rFonts w:cs="Arial"/>
                <w:sz w:val="17"/>
                <w:szCs w:val="17"/>
              </w:rPr>
            </w:pPr>
          </w:p>
        </w:tc>
      </w:tr>
    </w:tbl>
    <w:p w:rsidR="002C7C63" w:rsidRDefault="002C7C63" w:rsidP="00164113">
      <w:pPr>
        <w:pStyle w:val="texto"/>
        <w:tabs>
          <w:tab w:val="clear" w:pos="2835"/>
          <w:tab w:val="clear" w:pos="3969"/>
          <w:tab w:val="clear" w:pos="5103"/>
          <w:tab w:val="clear" w:pos="6237"/>
          <w:tab w:val="clear" w:pos="7371"/>
        </w:tabs>
        <w:jc w:val="center"/>
        <w:rPr>
          <w:b/>
          <w:sz w:val="32"/>
          <w:szCs w:val="32"/>
          <w:lang w:val="es-ES"/>
        </w:rPr>
      </w:pPr>
    </w:p>
    <w:tbl>
      <w:tblPr>
        <w:tblW w:w="3843" w:type="dxa"/>
        <w:tblInd w:w="55" w:type="dxa"/>
        <w:tblCellMar>
          <w:left w:w="70" w:type="dxa"/>
          <w:right w:w="70" w:type="dxa"/>
        </w:tblCellMar>
        <w:tblLook w:val="04A0" w:firstRow="1" w:lastRow="0" w:firstColumn="1" w:lastColumn="0" w:noHBand="0" w:noVBand="1"/>
      </w:tblPr>
      <w:tblGrid>
        <w:gridCol w:w="582"/>
        <w:gridCol w:w="398"/>
        <w:gridCol w:w="2743"/>
        <w:gridCol w:w="120"/>
      </w:tblGrid>
      <w:tr w:rsidR="002C7C63" w:rsidRPr="002C7C63" w:rsidTr="004B02A9">
        <w:trPr>
          <w:gridAfter w:val="1"/>
          <w:wAfter w:w="120" w:type="dxa"/>
          <w:trHeight w:val="300"/>
        </w:trPr>
        <w:tc>
          <w:tcPr>
            <w:tcW w:w="980" w:type="dxa"/>
            <w:gridSpan w:val="2"/>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22"/>
                <w:szCs w:val="22"/>
                <w:lang w:val="es-ES" w:eastAsia="es-ES"/>
              </w:rPr>
            </w:pPr>
          </w:p>
        </w:tc>
        <w:tc>
          <w:tcPr>
            <w:tcW w:w="2743" w:type="dxa"/>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b/>
                <w:bCs/>
                <w:color w:val="000000"/>
                <w:sz w:val="18"/>
                <w:szCs w:val="18"/>
                <w:u w:val="single"/>
                <w:lang w:val="es-ES" w:eastAsia="es-ES"/>
              </w:rPr>
            </w:pPr>
            <w:r w:rsidRPr="00467BEB">
              <w:rPr>
                <w:rFonts w:ascii="Calibri" w:hAnsi="Calibri" w:cs="Calibri"/>
                <w:b/>
                <w:bCs/>
                <w:color w:val="000000"/>
                <w:sz w:val="18"/>
                <w:szCs w:val="18"/>
                <w:lang w:val="es-ES" w:eastAsia="es-ES"/>
              </w:rPr>
              <w:t xml:space="preserve">Leyenda códigos: </w:t>
            </w:r>
          </w:p>
        </w:tc>
      </w:tr>
      <w:tr w:rsidR="002C7C63" w:rsidRPr="002C7C63" w:rsidTr="004B02A9">
        <w:trPr>
          <w:trHeight w:hRule="exact" w:val="227"/>
        </w:trPr>
        <w:tc>
          <w:tcPr>
            <w:tcW w:w="582" w:type="dxa"/>
            <w:shd w:val="clear" w:color="auto" w:fill="auto"/>
            <w:noWrap/>
            <w:vAlign w:val="bottom"/>
            <w:hideMark/>
          </w:tcPr>
          <w:p w:rsidR="002C7C63" w:rsidRPr="002C7C63" w:rsidRDefault="002C7C63" w:rsidP="00467BEB">
            <w:pPr>
              <w:spacing w:after="0" w:line="140" w:lineRule="atLeast"/>
              <w:ind w:firstLine="0"/>
              <w:jc w:val="center"/>
              <w:rPr>
                <w:rFonts w:ascii="Calibri" w:hAnsi="Calibri" w:cs="Calibri"/>
                <w:b/>
                <w:bCs/>
                <w:color w:val="000000"/>
                <w:sz w:val="16"/>
                <w:szCs w:val="16"/>
                <w:lang w:val="es-ES" w:eastAsia="es-ES"/>
              </w:rPr>
            </w:pPr>
            <w:r w:rsidRPr="002C7C63">
              <w:rPr>
                <w:rFonts w:ascii="Calibri" w:hAnsi="Calibri" w:cs="Calibri"/>
                <w:b/>
                <w:bCs/>
                <w:color w:val="000000"/>
                <w:sz w:val="16"/>
                <w:szCs w:val="16"/>
                <w:lang w:val="es-ES" w:eastAsia="es-ES"/>
              </w:rPr>
              <w:t>SR</w:t>
            </w:r>
          </w:p>
        </w:tc>
        <w:tc>
          <w:tcPr>
            <w:tcW w:w="3261" w:type="dxa"/>
            <w:gridSpan w:val="3"/>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16"/>
                <w:szCs w:val="16"/>
                <w:lang w:val="es-ES" w:eastAsia="es-ES"/>
              </w:rPr>
            </w:pPr>
            <w:r w:rsidRPr="002C7C63">
              <w:rPr>
                <w:rFonts w:ascii="Calibri" w:hAnsi="Calibri" w:cs="Calibri"/>
                <w:color w:val="000000"/>
                <w:sz w:val="16"/>
                <w:szCs w:val="16"/>
                <w:lang w:val="es-ES" w:eastAsia="es-ES"/>
              </w:rPr>
              <w:t>Sin recibo</w:t>
            </w:r>
          </w:p>
        </w:tc>
      </w:tr>
      <w:tr w:rsidR="002C7C63" w:rsidRPr="002C7C63" w:rsidTr="004B02A9">
        <w:trPr>
          <w:trHeight w:hRule="exact" w:val="227"/>
        </w:trPr>
        <w:tc>
          <w:tcPr>
            <w:tcW w:w="582" w:type="dxa"/>
            <w:shd w:val="clear" w:color="auto" w:fill="auto"/>
            <w:noWrap/>
            <w:vAlign w:val="bottom"/>
            <w:hideMark/>
          </w:tcPr>
          <w:p w:rsidR="002C7C63" w:rsidRPr="002C7C63" w:rsidRDefault="002C7C63" w:rsidP="00467BEB">
            <w:pPr>
              <w:spacing w:after="0" w:line="140" w:lineRule="atLeast"/>
              <w:ind w:firstLine="0"/>
              <w:jc w:val="center"/>
              <w:rPr>
                <w:rFonts w:ascii="Calibri" w:hAnsi="Calibri" w:cs="Calibri"/>
                <w:b/>
                <w:bCs/>
                <w:color w:val="000000"/>
                <w:sz w:val="16"/>
                <w:szCs w:val="16"/>
                <w:lang w:val="es-ES" w:eastAsia="es-ES"/>
              </w:rPr>
            </w:pPr>
            <w:r w:rsidRPr="002C7C63">
              <w:rPr>
                <w:rFonts w:ascii="Calibri" w:hAnsi="Calibri" w:cs="Calibri"/>
                <w:b/>
                <w:bCs/>
                <w:color w:val="000000"/>
                <w:sz w:val="16"/>
                <w:szCs w:val="16"/>
                <w:lang w:val="es-ES" w:eastAsia="es-ES"/>
              </w:rPr>
              <w:t>RF</w:t>
            </w:r>
          </w:p>
        </w:tc>
        <w:tc>
          <w:tcPr>
            <w:tcW w:w="3261" w:type="dxa"/>
            <w:gridSpan w:val="3"/>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16"/>
                <w:szCs w:val="16"/>
                <w:lang w:val="es-ES" w:eastAsia="es-ES"/>
              </w:rPr>
            </w:pPr>
            <w:r w:rsidRPr="002C7C63">
              <w:rPr>
                <w:rFonts w:ascii="Calibri" w:hAnsi="Calibri" w:cs="Calibri"/>
                <w:color w:val="000000"/>
                <w:sz w:val="16"/>
                <w:szCs w:val="16"/>
                <w:lang w:val="es-ES" w:eastAsia="es-ES"/>
              </w:rPr>
              <w:t>Recibo firmado</w:t>
            </w:r>
          </w:p>
        </w:tc>
      </w:tr>
      <w:tr w:rsidR="002C7C63" w:rsidRPr="002C7C63" w:rsidTr="004B02A9">
        <w:trPr>
          <w:trHeight w:hRule="exact" w:val="227"/>
        </w:trPr>
        <w:tc>
          <w:tcPr>
            <w:tcW w:w="582" w:type="dxa"/>
            <w:shd w:val="clear" w:color="auto" w:fill="auto"/>
            <w:noWrap/>
            <w:vAlign w:val="bottom"/>
            <w:hideMark/>
          </w:tcPr>
          <w:p w:rsidR="002C7C63" w:rsidRPr="002C7C63" w:rsidRDefault="002C7C63" w:rsidP="00467BEB">
            <w:pPr>
              <w:spacing w:after="0" w:line="140" w:lineRule="atLeast"/>
              <w:ind w:firstLine="0"/>
              <w:jc w:val="center"/>
              <w:rPr>
                <w:rFonts w:ascii="Calibri" w:hAnsi="Calibri" w:cs="Calibri"/>
                <w:b/>
                <w:bCs/>
                <w:color w:val="000000"/>
                <w:sz w:val="16"/>
                <w:szCs w:val="16"/>
                <w:lang w:val="es-ES" w:eastAsia="es-ES"/>
              </w:rPr>
            </w:pPr>
            <w:r w:rsidRPr="002C7C63">
              <w:rPr>
                <w:rFonts w:ascii="Calibri" w:hAnsi="Calibri" w:cs="Calibri"/>
                <w:b/>
                <w:bCs/>
                <w:color w:val="000000"/>
                <w:sz w:val="16"/>
                <w:szCs w:val="16"/>
                <w:lang w:val="es-ES" w:eastAsia="es-ES"/>
              </w:rPr>
              <w:t>RSF</w:t>
            </w:r>
          </w:p>
        </w:tc>
        <w:tc>
          <w:tcPr>
            <w:tcW w:w="3261" w:type="dxa"/>
            <w:gridSpan w:val="3"/>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16"/>
                <w:szCs w:val="16"/>
                <w:lang w:val="es-ES" w:eastAsia="es-ES"/>
              </w:rPr>
            </w:pPr>
            <w:r w:rsidRPr="002C7C63">
              <w:rPr>
                <w:rFonts w:ascii="Calibri" w:hAnsi="Calibri" w:cs="Calibri"/>
                <w:color w:val="000000"/>
                <w:sz w:val="16"/>
                <w:szCs w:val="16"/>
                <w:lang w:val="es-ES" w:eastAsia="es-ES"/>
              </w:rPr>
              <w:t>Recibo sin firmar</w:t>
            </w:r>
          </w:p>
        </w:tc>
      </w:tr>
      <w:tr w:rsidR="002C7C63" w:rsidRPr="002C7C63" w:rsidTr="004B02A9">
        <w:trPr>
          <w:trHeight w:hRule="exact" w:val="227"/>
        </w:trPr>
        <w:tc>
          <w:tcPr>
            <w:tcW w:w="582" w:type="dxa"/>
            <w:shd w:val="clear" w:color="auto" w:fill="auto"/>
            <w:noWrap/>
            <w:vAlign w:val="bottom"/>
            <w:hideMark/>
          </w:tcPr>
          <w:p w:rsidR="002C7C63" w:rsidRPr="002C7C63" w:rsidRDefault="002C7C63" w:rsidP="00467BEB">
            <w:pPr>
              <w:spacing w:after="0" w:line="140" w:lineRule="atLeast"/>
              <w:ind w:firstLine="0"/>
              <w:jc w:val="center"/>
              <w:rPr>
                <w:rFonts w:ascii="Calibri" w:hAnsi="Calibri" w:cs="Calibri"/>
                <w:b/>
                <w:bCs/>
                <w:color w:val="000000"/>
                <w:sz w:val="16"/>
                <w:szCs w:val="16"/>
                <w:lang w:val="es-ES" w:eastAsia="es-ES"/>
              </w:rPr>
            </w:pPr>
            <w:r w:rsidRPr="002C7C63">
              <w:rPr>
                <w:rFonts w:ascii="Calibri" w:hAnsi="Calibri" w:cs="Calibri"/>
                <w:b/>
                <w:bCs/>
                <w:color w:val="000000"/>
                <w:sz w:val="16"/>
                <w:szCs w:val="16"/>
                <w:lang w:val="es-ES" w:eastAsia="es-ES"/>
              </w:rPr>
              <w:t>OTB</w:t>
            </w:r>
          </w:p>
        </w:tc>
        <w:tc>
          <w:tcPr>
            <w:tcW w:w="3261" w:type="dxa"/>
            <w:gridSpan w:val="3"/>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16"/>
                <w:szCs w:val="16"/>
                <w:lang w:val="es-ES" w:eastAsia="es-ES"/>
              </w:rPr>
            </w:pPr>
            <w:r w:rsidRPr="002C7C63">
              <w:rPr>
                <w:rFonts w:ascii="Calibri" w:hAnsi="Calibri" w:cs="Calibri"/>
                <w:color w:val="000000"/>
                <w:sz w:val="16"/>
                <w:szCs w:val="16"/>
                <w:lang w:val="es-ES" w:eastAsia="es-ES"/>
              </w:rPr>
              <w:t xml:space="preserve">Orden </w:t>
            </w:r>
            <w:proofErr w:type="spellStart"/>
            <w:r w:rsidRPr="002C7C63">
              <w:rPr>
                <w:rFonts w:ascii="Calibri" w:hAnsi="Calibri" w:cs="Calibri"/>
                <w:color w:val="000000"/>
                <w:sz w:val="16"/>
                <w:szCs w:val="16"/>
                <w:lang w:val="es-ES" w:eastAsia="es-ES"/>
              </w:rPr>
              <w:t>transf</w:t>
            </w:r>
            <w:proofErr w:type="spellEnd"/>
            <w:r w:rsidRPr="002C7C63">
              <w:rPr>
                <w:rFonts w:ascii="Calibri" w:hAnsi="Calibri" w:cs="Calibri"/>
                <w:color w:val="000000"/>
                <w:sz w:val="16"/>
                <w:szCs w:val="16"/>
                <w:lang w:val="es-ES" w:eastAsia="es-ES"/>
              </w:rPr>
              <w:t xml:space="preserve"> bancaria</w:t>
            </w:r>
          </w:p>
        </w:tc>
      </w:tr>
      <w:tr w:rsidR="002C7C63" w:rsidRPr="002C7C63" w:rsidTr="004B02A9">
        <w:trPr>
          <w:trHeight w:hRule="exact" w:val="227"/>
        </w:trPr>
        <w:tc>
          <w:tcPr>
            <w:tcW w:w="582" w:type="dxa"/>
            <w:shd w:val="clear" w:color="auto" w:fill="auto"/>
            <w:noWrap/>
            <w:vAlign w:val="bottom"/>
            <w:hideMark/>
          </w:tcPr>
          <w:p w:rsidR="002C7C63" w:rsidRPr="002C7C63" w:rsidRDefault="002C7C63" w:rsidP="00467BEB">
            <w:pPr>
              <w:spacing w:after="0" w:line="140" w:lineRule="atLeast"/>
              <w:ind w:firstLine="0"/>
              <w:jc w:val="center"/>
              <w:rPr>
                <w:rFonts w:ascii="Calibri" w:hAnsi="Calibri" w:cs="Calibri"/>
                <w:b/>
                <w:bCs/>
                <w:color w:val="000000"/>
                <w:sz w:val="16"/>
                <w:szCs w:val="16"/>
                <w:lang w:val="es-ES" w:eastAsia="es-ES"/>
              </w:rPr>
            </w:pPr>
            <w:r w:rsidRPr="002C7C63">
              <w:rPr>
                <w:rFonts w:ascii="Calibri" w:hAnsi="Calibri" w:cs="Calibri"/>
                <w:b/>
                <w:bCs/>
                <w:color w:val="000000"/>
                <w:sz w:val="16"/>
                <w:szCs w:val="16"/>
                <w:lang w:val="es-ES" w:eastAsia="es-ES"/>
              </w:rPr>
              <w:t>ADB</w:t>
            </w:r>
          </w:p>
        </w:tc>
        <w:tc>
          <w:tcPr>
            <w:tcW w:w="3261" w:type="dxa"/>
            <w:gridSpan w:val="3"/>
            <w:shd w:val="clear" w:color="auto" w:fill="auto"/>
            <w:noWrap/>
            <w:vAlign w:val="bottom"/>
            <w:hideMark/>
          </w:tcPr>
          <w:p w:rsidR="002C7C63" w:rsidRPr="002C7C63" w:rsidRDefault="002C7C63" w:rsidP="00467BEB">
            <w:pPr>
              <w:spacing w:after="0" w:line="140" w:lineRule="atLeast"/>
              <w:ind w:firstLine="0"/>
              <w:jc w:val="left"/>
              <w:rPr>
                <w:rFonts w:ascii="Calibri" w:hAnsi="Calibri" w:cs="Calibri"/>
                <w:color w:val="000000"/>
                <w:sz w:val="16"/>
                <w:szCs w:val="16"/>
                <w:lang w:val="es-ES" w:eastAsia="es-ES"/>
              </w:rPr>
            </w:pPr>
            <w:r w:rsidRPr="002C7C63">
              <w:rPr>
                <w:rFonts w:ascii="Calibri" w:hAnsi="Calibri" w:cs="Calibri"/>
                <w:color w:val="000000"/>
                <w:sz w:val="16"/>
                <w:szCs w:val="16"/>
                <w:lang w:val="es-ES" w:eastAsia="es-ES"/>
              </w:rPr>
              <w:t>Adeudo bancario por domiciliación recibo</w:t>
            </w:r>
          </w:p>
        </w:tc>
      </w:tr>
    </w:tbl>
    <w:p w:rsidR="002C7C63" w:rsidRDefault="002C7C63" w:rsidP="00164113">
      <w:pPr>
        <w:pStyle w:val="texto"/>
        <w:tabs>
          <w:tab w:val="clear" w:pos="2835"/>
          <w:tab w:val="clear" w:pos="3969"/>
          <w:tab w:val="clear" w:pos="5103"/>
          <w:tab w:val="clear" w:pos="6237"/>
          <w:tab w:val="clear" w:pos="7371"/>
        </w:tabs>
        <w:jc w:val="center"/>
        <w:rPr>
          <w:b/>
          <w:sz w:val="32"/>
          <w:szCs w:val="32"/>
          <w:lang w:val="es-ES"/>
        </w:rPr>
      </w:pPr>
    </w:p>
    <w:p w:rsidR="00191BC0" w:rsidRDefault="00191BC0"/>
    <w:p w:rsidR="008C078B" w:rsidRDefault="008C078B">
      <w:r>
        <w:br w:type="page"/>
      </w:r>
    </w:p>
    <w:p w:rsidR="00191BC0" w:rsidRPr="002C7C63" w:rsidRDefault="00191BC0" w:rsidP="00191BC0">
      <w:pPr>
        <w:tabs>
          <w:tab w:val="left" w:pos="721"/>
          <w:tab w:val="left" w:pos="3599"/>
          <w:tab w:val="left" w:pos="5948"/>
          <w:tab w:val="left" w:pos="6781"/>
          <w:tab w:val="left" w:pos="8000"/>
          <w:tab w:val="left" w:pos="8723"/>
          <w:tab w:val="left" w:pos="9463"/>
          <w:tab w:val="left" w:pos="10305"/>
        </w:tabs>
        <w:spacing w:after="240"/>
        <w:ind w:left="57" w:firstLine="0"/>
        <w:jc w:val="left"/>
        <w:rPr>
          <w:rFonts w:ascii="Calibri" w:hAnsi="Calibri" w:cs="Calibri"/>
          <w:color w:val="000000"/>
          <w:lang w:val="es-ES" w:eastAsia="es-ES"/>
        </w:rPr>
      </w:pPr>
      <w:r w:rsidRPr="004B02A9">
        <w:rPr>
          <w:rFonts w:ascii="Arial Narrow" w:hAnsi="Arial Narrow" w:cs="Calibri"/>
          <w:b/>
          <w:bCs/>
          <w:color w:val="000000"/>
          <w:sz w:val="36"/>
          <w:szCs w:val="36"/>
          <w:lang w:val="es-ES" w:eastAsia="es-ES"/>
        </w:rPr>
        <w:t>AÑO 2012</w:t>
      </w:r>
      <w:r w:rsidRPr="004B02A9">
        <w:rPr>
          <w:rFonts w:ascii="Arial Narrow" w:hAnsi="Arial Narrow" w:cs="Calibri"/>
          <w:color w:val="000000"/>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lang w:val="es-ES" w:eastAsia="es-ES"/>
        </w:rPr>
        <w:tab/>
      </w:r>
    </w:p>
    <w:p w:rsidR="00191BC0" w:rsidRPr="004B02A9" w:rsidRDefault="00191BC0" w:rsidP="00191BC0">
      <w:pPr>
        <w:spacing w:after="320"/>
        <w:ind w:firstLine="0"/>
        <w:jc w:val="left"/>
        <w:rPr>
          <w:rFonts w:ascii="Arial Narrow" w:hAnsi="Arial Narrow" w:cs="Calibri"/>
          <w:b/>
          <w:bCs/>
          <w:color w:val="000000"/>
          <w:sz w:val="22"/>
          <w:szCs w:val="22"/>
          <w:lang w:val="es-ES" w:eastAsia="es-ES"/>
        </w:rPr>
      </w:pPr>
      <w:r w:rsidRPr="004B02A9">
        <w:rPr>
          <w:rFonts w:ascii="Arial Narrow" w:hAnsi="Arial Narrow" w:cs="Calibri"/>
          <w:b/>
          <w:bCs/>
          <w:color w:val="000000"/>
          <w:sz w:val="22"/>
          <w:szCs w:val="22"/>
          <w:lang w:val="es-ES" w:eastAsia="es-ES"/>
        </w:rPr>
        <w:t>OBLIGACIONES DE PAGO  CON DEFICIENCIAS EN SU JUSTIFICACIÓN: SIN FACTURA, SIN RECIBO, SIN RECIBO FIRMADO</w:t>
      </w:r>
    </w:p>
    <w:tbl>
      <w:tblPr>
        <w:tblW w:w="13131" w:type="dxa"/>
        <w:tblInd w:w="55" w:type="dxa"/>
        <w:tblCellMar>
          <w:left w:w="70" w:type="dxa"/>
          <w:right w:w="70" w:type="dxa"/>
        </w:tblCellMar>
        <w:tblLook w:val="04A0" w:firstRow="1" w:lastRow="0" w:firstColumn="1" w:lastColumn="0" w:noHBand="0" w:noVBand="1"/>
      </w:tblPr>
      <w:tblGrid>
        <w:gridCol w:w="635"/>
        <w:gridCol w:w="1202"/>
        <w:gridCol w:w="1314"/>
        <w:gridCol w:w="2787"/>
        <w:gridCol w:w="726"/>
        <w:gridCol w:w="1274"/>
        <w:gridCol w:w="786"/>
        <w:gridCol w:w="805"/>
        <w:gridCol w:w="916"/>
        <w:gridCol w:w="2686"/>
      </w:tblGrid>
      <w:tr w:rsidR="002C7C63" w:rsidRPr="00FC627C" w:rsidTr="0064381B">
        <w:trPr>
          <w:trHeight w:val="454"/>
        </w:trPr>
        <w:tc>
          <w:tcPr>
            <w:tcW w:w="635"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FC627C">
            <w:pPr>
              <w:pStyle w:val="cuadroCabe"/>
              <w:jc w:val="center"/>
              <w:rPr>
                <w:rFonts w:cs="Arial"/>
                <w:sz w:val="16"/>
                <w:szCs w:val="16"/>
              </w:rPr>
            </w:pPr>
            <w:r w:rsidRPr="00FC627C">
              <w:rPr>
                <w:rFonts w:cs="Arial"/>
                <w:sz w:val="16"/>
                <w:szCs w:val="16"/>
              </w:rPr>
              <w:t>Nº doc.</w:t>
            </w:r>
          </w:p>
        </w:tc>
        <w:tc>
          <w:tcPr>
            <w:tcW w:w="1202"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FC627C">
            <w:pPr>
              <w:pStyle w:val="cuadroCabe"/>
              <w:jc w:val="center"/>
              <w:rPr>
                <w:rFonts w:cs="Arial"/>
                <w:sz w:val="16"/>
                <w:szCs w:val="16"/>
              </w:rPr>
            </w:pPr>
            <w:r w:rsidRPr="00FC627C">
              <w:rPr>
                <w:rFonts w:cs="Arial"/>
                <w:sz w:val="16"/>
                <w:szCs w:val="16"/>
              </w:rPr>
              <w:t>Fecha de pago</w:t>
            </w:r>
          </w:p>
        </w:tc>
        <w:tc>
          <w:tcPr>
            <w:tcW w:w="1314" w:type="dxa"/>
            <w:tcBorders>
              <w:top w:val="single" w:sz="4" w:space="0" w:color="auto"/>
              <w:bottom w:val="single" w:sz="4" w:space="0" w:color="auto"/>
            </w:tcBorders>
            <w:shd w:val="clear" w:color="auto" w:fill="FABF8F" w:themeFill="accent6" w:themeFillTint="99"/>
            <w:vAlign w:val="center"/>
            <w:hideMark/>
          </w:tcPr>
          <w:p w:rsidR="002C7C63" w:rsidRPr="00FC627C" w:rsidRDefault="00FC627C" w:rsidP="00FC627C">
            <w:pPr>
              <w:pStyle w:val="cuadroCabe"/>
              <w:jc w:val="left"/>
              <w:rPr>
                <w:rFonts w:cs="Arial"/>
                <w:sz w:val="16"/>
                <w:szCs w:val="16"/>
              </w:rPr>
            </w:pPr>
            <w:r w:rsidRPr="00FC627C">
              <w:rPr>
                <w:rFonts w:cs="Arial"/>
                <w:sz w:val="16"/>
                <w:szCs w:val="16"/>
              </w:rPr>
              <w:t xml:space="preserve">Tercero </w:t>
            </w:r>
            <w:r w:rsidR="002C7C63" w:rsidRPr="00FC627C">
              <w:rPr>
                <w:rFonts w:cs="Arial"/>
                <w:sz w:val="16"/>
                <w:szCs w:val="16"/>
              </w:rPr>
              <w:br/>
            </w:r>
            <w:r w:rsidRPr="00FC627C">
              <w:rPr>
                <w:rFonts w:cs="Arial"/>
                <w:sz w:val="16"/>
                <w:szCs w:val="16"/>
              </w:rPr>
              <w:t>Interesado</w:t>
            </w:r>
          </w:p>
        </w:tc>
        <w:tc>
          <w:tcPr>
            <w:tcW w:w="2787" w:type="dxa"/>
            <w:tcBorders>
              <w:top w:val="single" w:sz="4" w:space="0" w:color="auto"/>
              <w:bottom w:val="single" w:sz="4" w:space="0" w:color="auto"/>
            </w:tcBorders>
            <w:shd w:val="clear" w:color="auto" w:fill="FABF8F" w:themeFill="accent6" w:themeFillTint="99"/>
            <w:vAlign w:val="center"/>
            <w:hideMark/>
          </w:tcPr>
          <w:p w:rsidR="002C7C63" w:rsidRPr="00FC627C" w:rsidRDefault="00FC627C" w:rsidP="00FC627C">
            <w:pPr>
              <w:pStyle w:val="cuadroCabe"/>
              <w:jc w:val="left"/>
              <w:rPr>
                <w:rFonts w:cs="Arial"/>
                <w:sz w:val="16"/>
                <w:szCs w:val="16"/>
              </w:rPr>
            </w:pPr>
            <w:r w:rsidRPr="00FC627C">
              <w:rPr>
                <w:rFonts w:cs="Arial"/>
                <w:sz w:val="16"/>
                <w:szCs w:val="16"/>
              </w:rPr>
              <w:t>Concepto</w:t>
            </w:r>
          </w:p>
        </w:tc>
        <w:tc>
          <w:tcPr>
            <w:tcW w:w="726"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3F34C1">
            <w:pPr>
              <w:pStyle w:val="cuadroCabe"/>
              <w:jc w:val="right"/>
              <w:rPr>
                <w:rFonts w:cs="Arial"/>
                <w:sz w:val="16"/>
                <w:szCs w:val="16"/>
              </w:rPr>
            </w:pPr>
            <w:r w:rsidRPr="00FC627C">
              <w:rPr>
                <w:rFonts w:cs="Arial"/>
                <w:sz w:val="16"/>
                <w:szCs w:val="16"/>
              </w:rPr>
              <w:t>Importe</w:t>
            </w:r>
          </w:p>
        </w:tc>
        <w:tc>
          <w:tcPr>
            <w:tcW w:w="1274"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E410BA">
            <w:pPr>
              <w:pStyle w:val="cuadroCabe"/>
              <w:jc w:val="right"/>
              <w:rPr>
                <w:rFonts w:cs="Arial"/>
                <w:sz w:val="16"/>
                <w:szCs w:val="16"/>
              </w:rPr>
            </w:pPr>
            <w:r w:rsidRPr="00FC627C">
              <w:rPr>
                <w:rFonts w:cs="Arial"/>
                <w:sz w:val="16"/>
                <w:szCs w:val="16"/>
              </w:rPr>
              <w:t>Medio de</w:t>
            </w:r>
            <w:r w:rsidRPr="00FC627C">
              <w:rPr>
                <w:rFonts w:cs="Arial"/>
                <w:sz w:val="16"/>
                <w:szCs w:val="16"/>
              </w:rPr>
              <w:br/>
              <w:t xml:space="preserve"> pago</w:t>
            </w:r>
          </w:p>
        </w:tc>
        <w:tc>
          <w:tcPr>
            <w:tcW w:w="786"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pStyle w:val="cuadroCabe"/>
              <w:jc w:val="center"/>
              <w:rPr>
                <w:rFonts w:cs="Arial"/>
                <w:sz w:val="16"/>
                <w:szCs w:val="16"/>
              </w:rPr>
            </w:pPr>
            <w:r w:rsidRPr="00FC627C">
              <w:rPr>
                <w:rFonts w:cs="Arial"/>
                <w:sz w:val="16"/>
                <w:szCs w:val="16"/>
              </w:rPr>
              <w:t>Sin recibo</w:t>
            </w:r>
          </w:p>
        </w:tc>
        <w:tc>
          <w:tcPr>
            <w:tcW w:w="805"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pStyle w:val="cuadroCabe"/>
              <w:jc w:val="center"/>
              <w:rPr>
                <w:rFonts w:cs="Arial"/>
                <w:sz w:val="16"/>
                <w:szCs w:val="16"/>
              </w:rPr>
            </w:pPr>
            <w:r w:rsidRPr="00FC627C">
              <w:rPr>
                <w:rFonts w:cs="Arial"/>
                <w:sz w:val="16"/>
                <w:szCs w:val="16"/>
              </w:rPr>
              <w:t>Recibo sin fi</w:t>
            </w:r>
            <w:r w:rsidRPr="00FC627C">
              <w:rPr>
                <w:rFonts w:cs="Arial"/>
                <w:sz w:val="16"/>
                <w:szCs w:val="16"/>
              </w:rPr>
              <w:t>r</w:t>
            </w:r>
            <w:r w:rsidRPr="00FC627C">
              <w:rPr>
                <w:rFonts w:cs="Arial"/>
                <w:sz w:val="16"/>
                <w:szCs w:val="16"/>
              </w:rPr>
              <w:t>mar</w:t>
            </w:r>
          </w:p>
        </w:tc>
        <w:tc>
          <w:tcPr>
            <w:tcW w:w="916"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pStyle w:val="cuadroCabe"/>
              <w:jc w:val="center"/>
              <w:rPr>
                <w:rFonts w:cs="Arial"/>
                <w:sz w:val="16"/>
                <w:szCs w:val="16"/>
              </w:rPr>
            </w:pPr>
            <w:r w:rsidRPr="00FC627C">
              <w:rPr>
                <w:rFonts w:cs="Arial"/>
                <w:sz w:val="16"/>
                <w:szCs w:val="16"/>
              </w:rPr>
              <w:t xml:space="preserve">Recibo firmado/ Otros </w:t>
            </w:r>
            <w:proofErr w:type="spellStart"/>
            <w:r w:rsidRPr="00FC627C">
              <w:rPr>
                <w:rFonts w:cs="Arial"/>
                <w:sz w:val="16"/>
                <w:szCs w:val="16"/>
              </w:rPr>
              <w:t>justific</w:t>
            </w:r>
            <w:proofErr w:type="spellEnd"/>
            <w:r w:rsidRPr="00FC627C">
              <w:rPr>
                <w:rFonts w:cs="Arial"/>
                <w:sz w:val="16"/>
                <w:szCs w:val="16"/>
              </w:rPr>
              <w:t>.</w:t>
            </w:r>
          </w:p>
        </w:tc>
        <w:tc>
          <w:tcPr>
            <w:tcW w:w="2686"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191BC0">
            <w:pPr>
              <w:pStyle w:val="cuadroCabe"/>
              <w:jc w:val="left"/>
              <w:rPr>
                <w:rFonts w:cs="Arial"/>
                <w:sz w:val="16"/>
                <w:szCs w:val="16"/>
              </w:rPr>
            </w:pPr>
            <w:r w:rsidRPr="00FC627C">
              <w:rPr>
                <w:rFonts w:cs="Arial"/>
                <w:sz w:val="16"/>
                <w:szCs w:val="16"/>
              </w:rPr>
              <w:t>Observaciones/Anotaciones</w:t>
            </w:r>
            <w:r w:rsidR="00191BC0">
              <w:rPr>
                <w:rFonts w:cs="Arial"/>
                <w:sz w:val="16"/>
                <w:szCs w:val="16"/>
              </w:rPr>
              <w:br/>
            </w:r>
            <w:r w:rsidRPr="00FC627C">
              <w:rPr>
                <w:rFonts w:cs="Arial"/>
                <w:sz w:val="16"/>
                <w:szCs w:val="16"/>
              </w:rPr>
              <w:t>en recibos</w:t>
            </w:r>
          </w:p>
        </w:tc>
      </w:tr>
      <w:tr w:rsidR="002C7C63" w:rsidRPr="00FC627C" w:rsidTr="0064381B">
        <w:trPr>
          <w:trHeight w:val="340"/>
        </w:trPr>
        <w:tc>
          <w:tcPr>
            <w:tcW w:w="635" w:type="dxa"/>
            <w:tcBorders>
              <w:top w:val="single" w:sz="4"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237</w:t>
            </w:r>
          </w:p>
        </w:tc>
        <w:tc>
          <w:tcPr>
            <w:tcW w:w="1202" w:type="dxa"/>
            <w:tcBorders>
              <w:top w:val="single" w:sz="4"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4"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4"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Cena Fiestas San Martín</w:t>
            </w:r>
          </w:p>
        </w:tc>
        <w:tc>
          <w:tcPr>
            <w:tcW w:w="726" w:type="dxa"/>
            <w:tcBorders>
              <w:top w:val="single" w:sz="4"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450</w:t>
            </w:r>
          </w:p>
        </w:tc>
        <w:tc>
          <w:tcPr>
            <w:tcW w:w="1274" w:type="dxa"/>
            <w:tcBorders>
              <w:top w:val="single" w:sz="4"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4"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4"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4"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4"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236</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Servicio Camarero Fiestas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300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recibo: nombre perceptor y nº tfno.</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235</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DJ</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Música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2.050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RF</w:t>
            </w: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0E7F4D">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recibo: </w:t>
            </w:r>
            <w:r w:rsidR="000E7F4D">
              <w:rPr>
                <w:rFonts w:ascii="Arial Narrow" w:hAnsi="Arial Narrow"/>
                <w:szCs w:val="18"/>
              </w:rPr>
              <w:t>f</w:t>
            </w:r>
            <w:r w:rsidRPr="00FC627C">
              <w:rPr>
                <w:rFonts w:ascii="Arial Narrow" w:hAnsi="Arial Narrow"/>
                <w:szCs w:val="18"/>
              </w:rPr>
              <w:t>iestas 2012</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234</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 xml:space="preserve">Joteros </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Actuación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700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RF</w:t>
            </w: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0E7F4D">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w:t>
            </w:r>
            <w:r w:rsidR="000E7F4D">
              <w:rPr>
                <w:rFonts w:ascii="Arial Narrow" w:hAnsi="Arial Narrow"/>
                <w:szCs w:val="18"/>
              </w:rPr>
              <w:t>j</w:t>
            </w:r>
            <w:r w:rsidRPr="00FC627C">
              <w:rPr>
                <w:rFonts w:ascii="Arial Narrow" w:hAnsi="Arial Narrow"/>
                <w:szCs w:val="18"/>
              </w:rPr>
              <w:t xml:space="preserve">oteros </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233</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Pan y Hielo</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150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E50584" w:rsidP="00A5010F">
            <w:pPr>
              <w:pStyle w:val="cuadroCabe"/>
              <w:jc w:val="left"/>
              <w:rPr>
                <w:rFonts w:ascii="Arial Narrow" w:hAnsi="Arial Narrow"/>
                <w:szCs w:val="18"/>
              </w:rPr>
            </w:pPr>
            <w:r w:rsidRPr="00FC627C">
              <w:rPr>
                <w:rFonts w:ascii="Arial Narrow" w:hAnsi="Arial Narrow"/>
                <w:szCs w:val="18"/>
              </w:rPr>
              <w:t>Supermercado</w:t>
            </w:r>
          </w:p>
        </w:tc>
      </w:tr>
      <w:tr w:rsidR="002C7C63" w:rsidRPr="00FC627C" w:rsidTr="0064381B">
        <w:trPr>
          <w:trHeight w:val="465"/>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232</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Gratificaciones Porteadores Toro de Fuego</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120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recibo: nombres (U.B. y P.N.)</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231</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32741F">
            <w:pPr>
              <w:pStyle w:val="cuadroCabe"/>
              <w:jc w:val="left"/>
              <w:rPr>
                <w:rFonts w:ascii="Arial Narrow" w:hAnsi="Arial Narrow"/>
                <w:szCs w:val="18"/>
              </w:rPr>
            </w:pPr>
            <w:proofErr w:type="spellStart"/>
            <w:r w:rsidRPr="00FC627C">
              <w:rPr>
                <w:rFonts w:ascii="Arial Narrow" w:hAnsi="Arial Narrow"/>
                <w:szCs w:val="18"/>
              </w:rPr>
              <w:t>Uno</w:t>
            </w:r>
            <w:r w:rsidR="0032741F">
              <w:rPr>
                <w:rFonts w:ascii="Arial Narrow" w:hAnsi="Arial Narrow"/>
                <w:szCs w:val="18"/>
              </w:rPr>
              <w:t>M</w:t>
            </w:r>
            <w:r w:rsidRPr="00FC627C">
              <w:rPr>
                <w:rFonts w:ascii="Arial Narrow" w:hAnsi="Arial Narrow"/>
                <w:szCs w:val="18"/>
              </w:rPr>
              <w:t>as</w:t>
            </w:r>
            <w:r w:rsidR="0032741F">
              <w:rPr>
                <w:rFonts w:ascii="Arial Narrow" w:hAnsi="Arial Narrow"/>
                <w:szCs w:val="18"/>
              </w:rPr>
              <w:t>U</w:t>
            </w:r>
            <w:r w:rsidRPr="00FC627C">
              <w:rPr>
                <w:rFonts w:ascii="Arial Narrow" w:hAnsi="Arial Narrow"/>
                <w:szCs w:val="18"/>
              </w:rPr>
              <w:t>no</w:t>
            </w:r>
            <w:proofErr w:type="spellEnd"/>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Cena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2.436</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recibo: nombre (C.S.) y tfno.</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230</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30/05/2012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proofErr w:type="spellStart"/>
            <w:r w:rsidRPr="00FC627C">
              <w:rPr>
                <w:rFonts w:ascii="Arial Narrow" w:hAnsi="Arial Narrow"/>
                <w:szCs w:val="18"/>
              </w:rPr>
              <w:t>Mcdonalds</w:t>
            </w:r>
            <w:proofErr w:type="spellEnd"/>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Cena Niños Fiestas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250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226</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30/11/2012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Fiestas San Martín. Varios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358</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proofErr w:type="spellStart"/>
            <w:r w:rsidRPr="00FC627C">
              <w:rPr>
                <w:rFonts w:ascii="Arial Narrow" w:hAnsi="Arial Narrow"/>
                <w:szCs w:val="18"/>
              </w:rPr>
              <w:t>Targo</w:t>
            </w:r>
            <w:proofErr w:type="spellEnd"/>
            <w:r w:rsidRPr="00FC627C">
              <w:rPr>
                <w:rFonts w:ascii="Arial Narrow" w:hAnsi="Arial Narrow"/>
                <w:szCs w:val="18"/>
              </w:rPr>
              <w:t xml:space="preserve"> Bank</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Sin detallar en documento (pagado por cheque)</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195</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23/07/2012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proofErr w:type="spellStart"/>
            <w:r w:rsidRPr="00FC627C">
              <w:rPr>
                <w:rFonts w:ascii="Arial Narrow" w:hAnsi="Arial Narrow"/>
                <w:szCs w:val="18"/>
              </w:rPr>
              <w:t>Kiaranet</w:t>
            </w:r>
            <w:proofErr w:type="spellEnd"/>
            <w:r w:rsidRPr="00FC627C">
              <w:rPr>
                <w:rFonts w:ascii="Arial Narrow" w:hAnsi="Arial Narrow"/>
                <w:szCs w:val="18"/>
              </w:rPr>
              <w:t xml:space="preserve"> </w:t>
            </w:r>
            <w:r w:rsidR="00D7545B">
              <w:rPr>
                <w:rFonts w:ascii="Arial Narrow" w:hAnsi="Arial Narrow"/>
                <w:szCs w:val="18"/>
              </w:rPr>
              <w:br/>
            </w:r>
            <w:r w:rsidR="002C7C63" w:rsidRPr="00FC627C">
              <w:rPr>
                <w:rFonts w:ascii="Arial Narrow" w:hAnsi="Arial Narrow"/>
                <w:szCs w:val="18"/>
              </w:rPr>
              <w:t>(</w:t>
            </w:r>
            <w:proofErr w:type="spellStart"/>
            <w:r w:rsidRPr="00FC627C">
              <w:rPr>
                <w:rFonts w:ascii="Arial Narrow" w:hAnsi="Arial Narrow"/>
                <w:szCs w:val="18"/>
              </w:rPr>
              <w:t>Dinafax</w:t>
            </w:r>
            <w:proofErr w:type="spellEnd"/>
            <w:r w:rsidR="002C7C63" w:rsidRPr="00FC627C">
              <w:rPr>
                <w:rFonts w:ascii="Arial Narrow" w:hAnsi="Arial Narrow"/>
                <w:szCs w:val="18"/>
              </w:rPr>
              <w:t>)</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Impresora (</w:t>
            </w:r>
            <w:proofErr w:type="spellStart"/>
            <w:r w:rsidRPr="00FC627C">
              <w:rPr>
                <w:rFonts w:ascii="Arial Narrow" w:hAnsi="Arial Narrow"/>
                <w:szCs w:val="18"/>
              </w:rPr>
              <w:t>Dinafax</w:t>
            </w:r>
            <w:proofErr w:type="spellEnd"/>
            <w:r w:rsidRPr="00FC627C">
              <w:rPr>
                <w:rFonts w:ascii="Arial Narrow" w:hAnsi="Arial Narrow"/>
                <w:szCs w:val="18"/>
              </w:rPr>
              <w:t xml:space="preserve">) </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578</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proofErr w:type="spellStart"/>
            <w:r w:rsidRPr="00FC627C">
              <w:rPr>
                <w:rFonts w:ascii="Arial Narrow" w:hAnsi="Arial Narrow"/>
                <w:szCs w:val="18"/>
              </w:rPr>
              <w:t>Targo</w:t>
            </w:r>
            <w:proofErr w:type="spellEnd"/>
            <w:r w:rsidRPr="00FC627C">
              <w:rPr>
                <w:rFonts w:ascii="Arial Narrow" w:hAnsi="Arial Narrow"/>
                <w:szCs w:val="18"/>
              </w:rPr>
              <w:t xml:space="preserve"> Bank</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ADB</w:t>
            </w:r>
          </w:p>
        </w:tc>
        <w:tc>
          <w:tcPr>
            <w:tcW w:w="2686" w:type="dxa"/>
            <w:tcBorders>
              <w:top w:val="single" w:sz="2" w:space="0" w:color="auto"/>
              <w:bottom w:val="single" w:sz="2" w:space="0" w:color="auto"/>
            </w:tcBorders>
            <w:shd w:val="clear" w:color="auto" w:fill="auto"/>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Refª</w:t>
            </w:r>
            <w:proofErr w:type="spellEnd"/>
            <w:r w:rsidRPr="00FC627C">
              <w:rPr>
                <w:rFonts w:ascii="Arial Narrow" w:hAnsi="Arial Narrow"/>
                <w:szCs w:val="18"/>
              </w:rPr>
              <w:t xml:space="preserve">  en adeudo a factura nº 57 de </w:t>
            </w:r>
            <w:proofErr w:type="spellStart"/>
            <w:r w:rsidRPr="00FC627C">
              <w:rPr>
                <w:rFonts w:ascii="Arial Narrow" w:hAnsi="Arial Narrow"/>
                <w:szCs w:val="18"/>
              </w:rPr>
              <w:t>Kiaranet</w:t>
            </w:r>
            <w:proofErr w:type="spellEnd"/>
            <w:r w:rsidRPr="00FC627C">
              <w:rPr>
                <w:rFonts w:ascii="Arial Narrow" w:hAnsi="Arial Narrow"/>
                <w:szCs w:val="18"/>
              </w:rPr>
              <w:t xml:space="preserve">.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194</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02/07/2012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proofErr w:type="spellStart"/>
            <w:r w:rsidRPr="00FC627C">
              <w:rPr>
                <w:rFonts w:ascii="Arial Narrow" w:hAnsi="Arial Narrow"/>
                <w:szCs w:val="18"/>
              </w:rPr>
              <w:t>Kiaranet</w:t>
            </w:r>
            <w:proofErr w:type="spellEnd"/>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Dominio y Alojamiento Web 2011 y 2012</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590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proofErr w:type="spellStart"/>
            <w:r w:rsidRPr="00FC627C">
              <w:rPr>
                <w:rFonts w:ascii="Arial Narrow" w:hAnsi="Arial Narrow"/>
                <w:szCs w:val="18"/>
              </w:rPr>
              <w:t>Targo</w:t>
            </w:r>
            <w:proofErr w:type="spellEnd"/>
            <w:r w:rsidRPr="00FC627C">
              <w:rPr>
                <w:rFonts w:ascii="Arial Narrow" w:hAnsi="Arial Narrow"/>
                <w:szCs w:val="18"/>
              </w:rPr>
              <w:t xml:space="preserve"> Bank</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ADB</w:t>
            </w:r>
          </w:p>
        </w:tc>
        <w:tc>
          <w:tcPr>
            <w:tcW w:w="2686" w:type="dxa"/>
            <w:tcBorders>
              <w:top w:val="single" w:sz="2" w:space="0" w:color="auto"/>
              <w:bottom w:val="single" w:sz="2" w:space="0" w:color="auto"/>
            </w:tcBorders>
            <w:shd w:val="clear" w:color="auto" w:fill="auto"/>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adeudo a factura nº 12/0105 de </w:t>
            </w:r>
            <w:proofErr w:type="spellStart"/>
            <w:r w:rsidRPr="00FC627C">
              <w:rPr>
                <w:rFonts w:ascii="Arial Narrow" w:hAnsi="Arial Narrow"/>
                <w:szCs w:val="18"/>
              </w:rPr>
              <w:t>Kiaranet</w:t>
            </w:r>
            <w:proofErr w:type="spellEnd"/>
            <w:r w:rsidRPr="00FC627C">
              <w:rPr>
                <w:rFonts w:ascii="Arial Narrow" w:hAnsi="Arial Narrow"/>
                <w:szCs w:val="18"/>
              </w:rPr>
              <w:t xml:space="preserve">. </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193</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29/10/2012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 xml:space="preserve">Caramelos </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192</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29/10/2012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Butano y enseres Casa Concejo</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190</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01/03/2012</w:t>
            </w:r>
          </w:p>
        </w:tc>
        <w:tc>
          <w:tcPr>
            <w:tcW w:w="1314"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Mago</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Actuación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1.300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EB3274" w:rsidP="00E410BA">
            <w:pPr>
              <w:pStyle w:val="cuadroCabe"/>
              <w:jc w:val="right"/>
              <w:rPr>
                <w:rFonts w:ascii="Arial Narrow" w:hAnsi="Arial Narrow"/>
                <w:szCs w:val="18"/>
              </w:rPr>
            </w:pPr>
            <w:r w:rsidRPr="00FC627C">
              <w:rPr>
                <w:rFonts w:ascii="Arial Narrow" w:hAnsi="Arial Narrow"/>
                <w:szCs w:val="18"/>
              </w:rPr>
              <w:t>Caja</w:t>
            </w:r>
            <w:r w:rsidR="002C7C63" w:rsidRPr="00FC627C">
              <w:rPr>
                <w:rFonts w:ascii="Arial Narrow" w:hAnsi="Arial Narrow"/>
                <w:szCs w:val="18"/>
              </w:rPr>
              <w:t>; Caja Rural;</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2" w:space="0" w:color="auto"/>
            </w:tcBorders>
            <w:shd w:val="clear" w:color="auto" w:fill="auto"/>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en recibo: 1.300 euros</w:t>
            </w:r>
            <w:r w:rsidR="00E50584" w:rsidRPr="00FC627C">
              <w:rPr>
                <w:rFonts w:ascii="Arial Narrow" w:hAnsi="Arial Narrow"/>
                <w:szCs w:val="18"/>
              </w:rPr>
              <w:t xml:space="preserve"> </w:t>
            </w:r>
            <w:r w:rsidRPr="00FC627C">
              <w:rPr>
                <w:rFonts w:ascii="Arial Narrow" w:hAnsi="Arial Narrow"/>
                <w:szCs w:val="18"/>
              </w:rPr>
              <w:t>Actu</w:t>
            </w:r>
            <w:r w:rsidRPr="00FC627C">
              <w:rPr>
                <w:rFonts w:ascii="Arial Narrow" w:hAnsi="Arial Narrow"/>
                <w:szCs w:val="18"/>
              </w:rPr>
              <w:t>a</w:t>
            </w:r>
            <w:r w:rsidRPr="00FC627C">
              <w:rPr>
                <w:rFonts w:ascii="Arial Narrow" w:hAnsi="Arial Narrow"/>
                <w:szCs w:val="18"/>
              </w:rPr>
              <w:t xml:space="preserve">ción fiestas, nombre y </w:t>
            </w:r>
            <w:proofErr w:type="spellStart"/>
            <w:r w:rsidRPr="00FC627C">
              <w:rPr>
                <w:rFonts w:ascii="Arial Narrow" w:hAnsi="Arial Narrow"/>
                <w:szCs w:val="18"/>
              </w:rPr>
              <w:t>tfno</w:t>
            </w:r>
            <w:proofErr w:type="spellEnd"/>
          </w:p>
        </w:tc>
      </w:tr>
      <w:tr w:rsidR="002C7C63" w:rsidRPr="00FC627C" w:rsidTr="0064381B">
        <w:trPr>
          <w:trHeight w:val="593"/>
        </w:trPr>
        <w:tc>
          <w:tcPr>
            <w:tcW w:w="635" w:type="dxa"/>
            <w:tcBorders>
              <w:top w:val="single" w:sz="2" w:space="0" w:color="auto"/>
              <w:bottom w:val="single" w:sz="4"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189</w:t>
            </w:r>
          </w:p>
        </w:tc>
        <w:tc>
          <w:tcPr>
            <w:tcW w:w="1202" w:type="dxa"/>
            <w:tcBorders>
              <w:top w:val="single" w:sz="2" w:space="0" w:color="auto"/>
              <w:bottom w:val="single" w:sz="4"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01/03/2012</w:t>
            </w:r>
          </w:p>
        </w:tc>
        <w:tc>
          <w:tcPr>
            <w:tcW w:w="1314" w:type="dxa"/>
            <w:tcBorders>
              <w:top w:val="single" w:sz="2" w:space="0" w:color="auto"/>
              <w:bottom w:val="single" w:sz="4"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proofErr w:type="spellStart"/>
            <w:r w:rsidRPr="00FC627C">
              <w:rPr>
                <w:rFonts w:ascii="Arial Narrow" w:hAnsi="Arial Narrow"/>
                <w:szCs w:val="18"/>
              </w:rPr>
              <w:t>Kini</w:t>
            </w:r>
            <w:proofErr w:type="spellEnd"/>
            <w:r w:rsidRPr="00FC627C">
              <w:rPr>
                <w:rFonts w:ascii="Arial Narrow" w:hAnsi="Arial Narrow"/>
                <w:szCs w:val="18"/>
              </w:rPr>
              <w:t xml:space="preserve"> y</w:t>
            </w:r>
            <w:r>
              <w:rPr>
                <w:rFonts w:ascii="Arial Narrow" w:hAnsi="Arial Narrow"/>
                <w:szCs w:val="18"/>
              </w:rPr>
              <w:t xml:space="preserve"> </w:t>
            </w:r>
            <w:r w:rsidRPr="00FC627C">
              <w:rPr>
                <w:rFonts w:ascii="Arial Narrow" w:hAnsi="Arial Narrow"/>
                <w:szCs w:val="18"/>
              </w:rPr>
              <w:t>Serrucho</w:t>
            </w:r>
          </w:p>
        </w:tc>
        <w:tc>
          <w:tcPr>
            <w:tcW w:w="2787" w:type="dxa"/>
            <w:tcBorders>
              <w:top w:val="single" w:sz="2" w:space="0" w:color="auto"/>
              <w:bottom w:val="single" w:sz="4"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Actuación Fiestas Patronales</w:t>
            </w:r>
          </w:p>
        </w:tc>
        <w:tc>
          <w:tcPr>
            <w:tcW w:w="726" w:type="dxa"/>
            <w:tcBorders>
              <w:top w:val="single" w:sz="2" w:space="0" w:color="auto"/>
              <w:bottom w:val="single" w:sz="4"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650</w:t>
            </w:r>
          </w:p>
        </w:tc>
        <w:tc>
          <w:tcPr>
            <w:tcW w:w="1274" w:type="dxa"/>
            <w:tcBorders>
              <w:top w:val="single" w:sz="2" w:space="0" w:color="auto"/>
              <w:bottom w:val="single" w:sz="4"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4"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805" w:type="dxa"/>
            <w:tcBorders>
              <w:top w:val="single" w:sz="2" w:space="0" w:color="auto"/>
              <w:bottom w:val="single" w:sz="4"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4"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686" w:type="dxa"/>
            <w:tcBorders>
              <w:top w:val="single" w:sz="2" w:space="0" w:color="auto"/>
              <w:bottom w:val="single" w:sz="4" w:space="0" w:color="auto"/>
            </w:tcBorders>
            <w:shd w:val="clear" w:color="auto" w:fill="auto"/>
            <w:vAlign w:val="center"/>
            <w:hideMark/>
          </w:tcPr>
          <w:p w:rsidR="002C7C63" w:rsidRPr="00FC627C" w:rsidRDefault="002C7C63" w:rsidP="00A5010F">
            <w:pPr>
              <w:pStyle w:val="cuadroCabe"/>
              <w:jc w:val="left"/>
              <w:rPr>
                <w:rFonts w:ascii="Arial Narrow" w:hAnsi="Arial Narrow"/>
                <w:szCs w:val="18"/>
              </w:rPr>
            </w:pPr>
            <w:proofErr w:type="spellStart"/>
            <w:r w:rsidRPr="00FC627C">
              <w:rPr>
                <w:rFonts w:ascii="Arial Narrow" w:hAnsi="Arial Narrow"/>
                <w:szCs w:val="18"/>
              </w:rPr>
              <w:t>Rfª</w:t>
            </w:r>
            <w:proofErr w:type="spellEnd"/>
            <w:r w:rsidRPr="00FC627C">
              <w:rPr>
                <w:rFonts w:ascii="Arial Narrow" w:hAnsi="Arial Narrow"/>
                <w:szCs w:val="18"/>
              </w:rPr>
              <w:t xml:space="preserve"> a en recibo: "Payasos fiestas. Pago adelantado".</w:t>
            </w:r>
          </w:p>
        </w:tc>
      </w:tr>
      <w:tr w:rsidR="00191BC0" w:rsidRPr="00FC627C" w:rsidTr="00EB3274">
        <w:trPr>
          <w:trHeight w:val="283"/>
        </w:trPr>
        <w:tc>
          <w:tcPr>
            <w:tcW w:w="635" w:type="dxa"/>
            <w:tcBorders>
              <w:top w:val="single" w:sz="4" w:space="0" w:color="auto"/>
            </w:tcBorders>
            <w:shd w:val="clear" w:color="auto" w:fill="auto"/>
            <w:noWrap/>
            <w:vAlign w:val="center"/>
          </w:tcPr>
          <w:p w:rsidR="00191BC0" w:rsidRPr="00FC627C" w:rsidRDefault="00191BC0" w:rsidP="00FC627C">
            <w:pPr>
              <w:pStyle w:val="cuadroCabe"/>
              <w:jc w:val="center"/>
              <w:rPr>
                <w:rFonts w:ascii="Arial Narrow" w:hAnsi="Arial Narrow"/>
                <w:szCs w:val="18"/>
              </w:rPr>
            </w:pPr>
          </w:p>
        </w:tc>
        <w:tc>
          <w:tcPr>
            <w:tcW w:w="1202" w:type="dxa"/>
            <w:tcBorders>
              <w:top w:val="single" w:sz="4" w:space="0" w:color="auto"/>
            </w:tcBorders>
            <w:shd w:val="clear" w:color="auto" w:fill="auto"/>
            <w:noWrap/>
            <w:vAlign w:val="center"/>
          </w:tcPr>
          <w:p w:rsidR="00191BC0" w:rsidRPr="00FC627C" w:rsidRDefault="00191BC0" w:rsidP="00FC627C">
            <w:pPr>
              <w:pStyle w:val="cuadroCabe"/>
              <w:jc w:val="center"/>
              <w:rPr>
                <w:rFonts w:ascii="Arial Narrow" w:hAnsi="Arial Narrow"/>
                <w:szCs w:val="18"/>
              </w:rPr>
            </w:pPr>
          </w:p>
        </w:tc>
        <w:tc>
          <w:tcPr>
            <w:tcW w:w="1314" w:type="dxa"/>
            <w:tcBorders>
              <w:top w:val="single" w:sz="4" w:space="0" w:color="auto"/>
            </w:tcBorders>
            <w:shd w:val="clear" w:color="auto" w:fill="auto"/>
            <w:noWrap/>
            <w:vAlign w:val="center"/>
          </w:tcPr>
          <w:p w:rsidR="00191BC0" w:rsidRPr="00FC627C" w:rsidRDefault="00191BC0" w:rsidP="00FC627C">
            <w:pPr>
              <w:pStyle w:val="cuadroCabe"/>
              <w:jc w:val="left"/>
              <w:rPr>
                <w:rFonts w:ascii="Arial Narrow" w:hAnsi="Arial Narrow"/>
                <w:szCs w:val="18"/>
              </w:rPr>
            </w:pPr>
          </w:p>
        </w:tc>
        <w:tc>
          <w:tcPr>
            <w:tcW w:w="2787" w:type="dxa"/>
            <w:tcBorders>
              <w:top w:val="single" w:sz="4" w:space="0" w:color="auto"/>
            </w:tcBorders>
            <w:shd w:val="clear" w:color="auto" w:fill="auto"/>
            <w:vAlign w:val="center"/>
          </w:tcPr>
          <w:p w:rsidR="00191BC0" w:rsidRPr="00FC627C" w:rsidRDefault="00191BC0" w:rsidP="00FC627C">
            <w:pPr>
              <w:pStyle w:val="cuadroCabe"/>
              <w:jc w:val="left"/>
              <w:rPr>
                <w:rFonts w:ascii="Arial Narrow" w:hAnsi="Arial Narrow"/>
                <w:szCs w:val="18"/>
              </w:rPr>
            </w:pPr>
          </w:p>
        </w:tc>
        <w:tc>
          <w:tcPr>
            <w:tcW w:w="726" w:type="dxa"/>
            <w:tcBorders>
              <w:top w:val="single" w:sz="4" w:space="0" w:color="auto"/>
            </w:tcBorders>
            <w:shd w:val="clear" w:color="auto" w:fill="auto"/>
            <w:noWrap/>
            <w:vAlign w:val="center"/>
          </w:tcPr>
          <w:p w:rsidR="00191BC0" w:rsidRPr="00FC627C" w:rsidRDefault="00191BC0" w:rsidP="003F34C1">
            <w:pPr>
              <w:pStyle w:val="cuadroCabe"/>
              <w:jc w:val="right"/>
              <w:rPr>
                <w:rFonts w:ascii="Arial Narrow" w:hAnsi="Arial Narrow"/>
                <w:szCs w:val="18"/>
              </w:rPr>
            </w:pPr>
          </w:p>
        </w:tc>
        <w:tc>
          <w:tcPr>
            <w:tcW w:w="1274" w:type="dxa"/>
            <w:tcBorders>
              <w:top w:val="single" w:sz="4" w:space="0" w:color="auto"/>
            </w:tcBorders>
            <w:shd w:val="clear" w:color="auto" w:fill="auto"/>
            <w:noWrap/>
            <w:vAlign w:val="center"/>
          </w:tcPr>
          <w:p w:rsidR="00191BC0" w:rsidRPr="00FC627C" w:rsidRDefault="00191BC0" w:rsidP="00E410BA">
            <w:pPr>
              <w:pStyle w:val="cuadroCabe"/>
              <w:jc w:val="right"/>
              <w:rPr>
                <w:rFonts w:ascii="Arial Narrow" w:hAnsi="Arial Narrow"/>
                <w:szCs w:val="18"/>
              </w:rPr>
            </w:pPr>
          </w:p>
        </w:tc>
        <w:tc>
          <w:tcPr>
            <w:tcW w:w="786" w:type="dxa"/>
            <w:tcBorders>
              <w:top w:val="single" w:sz="4" w:space="0" w:color="auto"/>
            </w:tcBorders>
            <w:shd w:val="clear" w:color="auto" w:fill="auto"/>
            <w:noWrap/>
            <w:vAlign w:val="center"/>
          </w:tcPr>
          <w:p w:rsidR="00191BC0" w:rsidRPr="00FC627C" w:rsidRDefault="00191BC0" w:rsidP="009B643B">
            <w:pPr>
              <w:pStyle w:val="cuadroCabe"/>
              <w:jc w:val="center"/>
              <w:rPr>
                <w:rFonts w:ascii="Arial Narrow" w:hAnsi="Arial Narrow"/>
                <w:szCs w:val="18"/>
              </w:rPr>
            </w:pPr>
          </w:p>
        </w:tc>
        <w:tc>
          <w:tcPr>
            <w:tcW w:w="805" w:type="dxa"/>
            <w:tcBorders>
              <w:top w:val="single" w:sz="4" w:space="0" w:color="auto"/>
            </w:tcBorders>
            <w:shd w:val="clear" w:color="auto" w:fill="auto"/>
            <w:noWrap/>
            <w:vAlign w:val="center"/>
          </w:tcPr>
          <w:p w:rsidR="00191BC0" w:rsidRPr="00FC627C" w:rsidRDefault="00191BC0" w:rsidP="009B643B">
            <w:pPr>
              <w:pStyle w:val="cuadroCabe"/>
              <w:jc w:val="center"/>
              <w:rPr>
                <w:rFonts w:ascii="Arial Narrow" w:hAnsi="Arial Narrow"/>
                <w:szCs w:val="18"/>
              </w:rPr>
            </w:pPr>
          </w:p>
        </w:tc>
        <w:tc>
          <w:tcPr>
            <w:tcW w:w="916" w:type="dxa"/>
            <w:tcBorders>
              <w:top w:val="single" w:sz="4" w:space="0" w:color="auto"/>
            </w:tcBorders>
            <w:shd w:val="clear" w:color="auto" w:fill="auto"/>
            <w:vAlign w:val="center"/>
          </w:tcPr>
          <w:p w:rsidR="00191BC0" w:rsidRPr="00FC627C" w:rsidRDefault="00191BC0" w:rsidP="009B643B">
            <w:pPr>
              <w:pStyle w:val="cuadroCabe"/>
              <w:jc w:val="center"/>
              <w:rPr>
                <w:rFonts w:ascii="Arial Narrow" w:hAnsi="Arial Narrow"/>
                <w:szCs w:val="18"/>
              </w:rPr>
            </w:pPr>
          </w:p>
        </w:tc>
        <w:tc>
          <w:tcPr>
            <w:tcW w:w="2686" w:type="dxa"/>
            <w:tcBorders>
              <w:top w:val="single" w:sz="4" w:space="0" w:color="auto"/>
            </w:tcBorders>
            <w:shd w:val="clear" w:color="auto" w:fill="auto"/>
            <w:noWrap/>
            <w:vAlign w:val="center"/>
          </w:tcPr>
          <w:p w:rsidR="00191BC0" w:rsidRPr="00FC627C" w:rsidRDefault="00191BC0" w:rsidP="00A5010F">
            <w:pPr>
              <w:pStyle w:val="cuadroCabe"/>
              <w:jc w:val="left"/>
              <w:rPr>
                <w:rFonts w:ascii="Arial Narrow" w:hAnsi="Arial Narrow"/>
                <w:szCs w:val="18"/>
              </w:rPr>
            </w:pPr>
          </w:p>
        </w:tc>
      </w:tr>
    </w:tbl>
    <w:p w:rsidR="00191BC0" w:rsidRPr="00FC627C" w:rsidRDefault="00191BC0" w:rsidP="00A5010F">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ascii="Arial Narrow" w:hAnsi="Arial Narrow"/>
          <w:szCs w:val="18"/>
        </w:rPr>
      </w:pP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p>
    <w:tbl>
      <w:tblPr>
        <w:tblW w:w="13131" w:type="dxa"/>
        <w:tblInd w:w="55" w:type="dxa"/>
        <w:tblCellMar>
          <w:left w:w="70" w:type="dxa"/>
          <w:right w:w="70" w:type="dxa"/>
        </w:tblCellMar>
        <w:tblLook w:val="04A0" w:firstRow="1" w:lastRow="0" w:firstColumn="1" w:lastColumn="0" w:noHBand="0" w:noVBand="1"/>
      </w:tblPr>
      <w:tblGrid>
        <w:gridCol w:w="635"/>
        <w:gridCol w:w="1202"/>
        <w:gridCol w:w="1412"/>
        <w:gridCol w:w="2787"/>
        <w:gridCol w:w="726"/>
        <w:gridCol w:w="1274"/>
        <w:gridCol w:w="786"/>
        <w:gridCol w:w="805"/>
        <w:gridCol w:w="916"/>
        <w:gridCol w:w="2588"/>
      </w:tblGrid>
      <w:tr w:rsidR="00191BC0" w:rsidRPr="00FC627C" w:rsidTr="0064381B">
        <w:trPr>
          <w:trHeight w:val="454"/>
        </w:trPr>
        <w:tc>
          <w:tcPr>
            <w:tcW w:w="635"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center"/>
              <w:rPr>
                <w:rFonts w:cs="Arial"/>
                <w:sz w:val="16"/>
                <w:szCs w:val="16"/>
              </w:rPr>
            </w:pPr>
            <w:r w:rsidRPr="00FC627C">
              <w:rPr>
                <w:rFonts w:cs="Arial"/>
                <w:sz w:val="16"/>
                <w:szCs w:val="16"/>
              </w:rPr>
              <w:t>Nº doc.</w:t>
            </w:r>
          </w:p>
        </w:tc>
        <w:tc>
          <w:tcPr>
            <w:tcW w:w="1202"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center"/>
              <w:rPr>
                <w:rFonts w:cs="Arial"/>
                <w:sz w:val="16"/>
                <w:szCs w:val="16"/>
              </w:rPr>
            </w:pPr>
            <w:r w:rsidRPr="00FC627C">
              <w:rPr>
                <w:rFonts w:cs="Arial"/>
                <w:sz w:val="16"/>
                <w:szCs w:val="16"/>
              </w:rPr>
              <w:t>Fecha de pago</w:t>
            </w:r>
          </w:p>
        </w:tc>
        <w:tc>
          <w:tcPr>
            <w:tcW w:w="1412"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left"/>
              <w:rPr>
                <w:rFonts w:cs="Arial"/>
                <w:sz w:val="16"/>
                <w:szCs w:val="16"/>
              </w:rPr>
            </w:pPr>
            <w:r w:rsidRPr="00FC627C">
              <w:rPr>
                <w:rFonts w:cs="Arial"/>
                <w:sz w:val="16"/>
                <w:szCs w:val="16"/>
              </w:rPr>
              <w:t xml:space="preserve">Tercero </w:t>
            </w:r>
            <w:r w:rsidRPr="00FC627C">
              <w:rPr>
                <w:rFonts w:cs="Arial"/>
                <w:sz w:val="16"/>
                <w:szCs w:val="16"/>
              </w:rPr>
              <w:br/>
              <w:t>Interesado</w:t>
            </w:r>
          </w:p>
        </w:tc>
        <w:tc>
          <w:tcPr>
            <w:tcW w:w="2787"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left"/>
              <w:rPr>
                <w:rFonts w:cs="Arial"/>
                <w:sz w:val="16"/>
                <w:szCs w:val="16"/>
              </w:rPr>
            </w:pPr>
            <w:r w:rsidRPr="00FC627C">
              <w:rPr>
                <w:rFonts w:cs="Arial"/>
                <w:sz w:val="16"/>
                <w:szCs w:val="16"/>
              </w:rPr>
              <w:t>Concepto</w:t>
            </w:r>
          </w:p>
        </w:tc>
        <w:tc>
          <w:tcPr>
            <w:tcW w:w="726"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right"/>
              <w:rPr>
                <w:rFonts w:cs="Arial"/>
                <w:sz w:val="16"/>
                <w:szCs w:val="16"/>
              </w:rPr>
            </w:pPr>
            <w:r w:rsidRPr="00FC627C">
              <w:rPr>
                <w:rFonts w:cs="Arial"/>
                <w:sz w:val="16"/>
                <w:szCs w:val="16"/>
              </w:rPr>
              <w:t>Importe</w:t>
            </w:r>
          </w:p>
        </w:tc>
        <w:tc>
          <w:tcPr>
            <w:tcW w:w="1274"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right"/>
              <w:rPr>
                <w:rFonts w:cs="Arial"/>
                <w:sz w:val="16"/>
                <w:szCs w:val="16"/>
              </w:rPr>
            </w:pPr>
            <w:r w:rsidRPr="00FC627C">
              <w:rPr>
                <w:rFonts w:cs="Arial"/>
                <w:sz w:val="16"/>
                <w:szCs w:val="16"/>
              </w:rPr>
              <w:t>Medio de</w:t>
            </w:r>
            <w:r w:rsidRPr="00FC627C">
              <w:rPr>
                <w:rFonts w:cs="Arial"/>
                <w:sz w:val="16"/>
                <w:szCs w:val="16"/>
              </w:rPr>
              <w:br/>
              <w:t xml:space="preserve"> pago</w:t>
            </w:r>
          </w:p>
        </w:tc>
        <w:tc>
          <w:tcPr>
            <w:tcW w:w="786"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center"/>
              <w:rPr>
                <w:rFonts w:cs="Arial"/>
                <w:sz w:val="16"/>
                <w:szCs w:val="16"/>
              </w:rPr>
            </w:pPr>
            <w:r w:rsidRPr="00FC627C">
              <w:rPr>
                <w:rFonts w:cs="Arial"/>
                <w:sz w:val="16"/>
                <w:szCs w:val="16"/>
              </w:rPr>
              <w:t>Sin recibo</w:t>
            </w:r>
          </w:p>
        </w:tc>
        <w:tc>
          <w:tcPr>
            <w:tcW w:w="805"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center"/>
              <w:rPr>
                <w:rFonts w:cs="Arial"/>
                <w:sz w:val="16"/>
                <w:szCs w:val="16"/>
              </w:rPr>
            </w:pPr>
            <w:r w:rsidRPr="00FC627C">
              <w:rPr>
                <w:rFonts w:cs="Arial"/>
                <w:sz w:val="16"/>
                <w:szCs w:val="16"/>
              </w:rPr>
              <w:t>Recibo sin fi</w:t>
            </w:r>
            <w:r w:rsidRPr="00FC627C">
              <w:rPr>
                <w:rFonts w:cs="Arial"/>
                <w:sz w:val="16"/>
                <w:szCs w:val="16"/>
              </w:rPr>
              <w:t>r</w:t>
            </w:r>
            <w:r w:rsidRPr="00FC627C">
              <w:rPr>
                <w:rFonts w:cs="Arial"/>
                <w:sz w:val="16"/>
                <w:szCs w:val="16"/>
              </w:rPr>
              <w:t>mar</w:t>
            </w:r>
          </w:p>
        </w:tc>
        <w:tc>
          <w:tcPr>
            <w:tcW w:w="916"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center"/>
              <w:rPr>
                <w:rFonts w:cs="Arial"/>
                <w:sz w:val="16"/>
                <w:szCs w:val="16"/>
              </w:rPr>
            </w:pPr>
            <w:r w:rsidRPr="00FC627C">
              <w:rPr>
                <w:rFonts w:cs="Arial"/>
                <w:sz w:val="16"/>
                <w:szCs w:val="16"/>
              </w:rPr>
              <w:t xml:space="preserve">Recibo firmado/ Otros </w:t>
            </w:r>
            <w:proofErr w:type="spellStart"/>
            <w:r w:rsidRPr="00FC627C">
              <w:rPr>
                <w:rFonts w:cs="Arial"/>
                <w:sz w:val="16"/>
                <w:szCs w:val="16"/>
              </w:rPr>
              <w:t>justific</w:t>
            </w:r>
            <w:proofErr w:type="spellEnd"/>
            <w:r w:rsidRPr="00FC627C">
              <w:rPr>
                <w:rFonts w:cs="Arial"/>
                <w:sz w:val="16"/>
                <w:szCs w:val="16"/>
              </w:rPr>
              <w:t>.</w:t>
            </w:r>
          </w:p>
        </w:tc>
        <w:tc>
          <w:tcPr>
            <w:tcW w:w="2588" w:type="dxa"/>
            <w:tcBorders>
              <w:top w:val="single" w:sz="4" w:space="0" w:color="auto"/>
              <w:bottom w:val="single" w:sz="4" w:space="0" w:color="auto"/>
            </w:tcBorders>
            <w:shd w:val="clear" w:color="auto" w:fill="FABF8F" w:themeFill="accent6" w:themeFillTint="99"/>
            <w:vAlign w:val="center"/>
            <w:hideMark/>
          </w:tcPr>
          <w:p w:rsidR="00191BC0" w:rsidRPr="00FC627C" w:rsidRDefault="00191BC0" w:rsidP="00191BC0">
            <w:pPr>
              <w:pStyle w:val="cuadroCabe"/>
              <w:jc w:val="left"/>
              <w:rPr>
                <w:rFonts w:cs="Arial"/>
                <w:sz w:val="16"/>
                <w:szCs w:val="16"/>
              </w:rPr>
            </w:pPr>
            <w:r w:rsidRPr="00FC627C">
              <w:rPr>
                <w:rFonts w:cs="Arial"/>
                <w:sz w:val="16"/>
                <w:szCs w:val="16"/>
              </w:rPr>
              <w:t>Observaciones/Anotaciones</w:t>
            </w:r>
            <w:r>
              <w:rPr>
                <w:rFonts w:cs="Arial"/>
                <w:sz w:val="16"/>
                <w:szCs w:val="16"/>
              </w:rPr>
              <w:br/>
            </w:r>
            <w:r w:rsidRPr="00FC627C">
              <w:rPr>
                <w:rFonts w:cs="Arial"/>
                <w:sz w:val="16"/>
                <w:szCs w:val="16"/>
              </w:rPr>
              <w:t>en recibos</w:t>
            </w:r>
          </w:p>
        </w:tc>
      </w:tr>
      <w:tr w:rsidR="002C7C63" w:rsidRPr="00FC627C" w:rsidTr="0064381B">
        <w:trPr>
          <w:trHeight w:val="340"/>
        </w:trPr>
        <w:tc>
          <w:tcPr>
            <w:tcW w:w="635" w:type="dxa"/>
            <w:tcBorders>
              <w:top w:val="single" w:sz="4"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186</w:t>
            </w:r>
          </w:p>
        </w:tc>
        <w:tc>
          <w:tcPr>
            <w:tcW w:w="1202" w:type="dxa"/>
            <w:tcBorders>
              <w:top w:val="single" w:sz="4"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09/03/2012</w:t>
            </w:r>
          </w:p>
        </w:tc>
        <w:tc>
          <w:tcPr>
            <w:tcW w:w="1412" w:type="dxa"/>
            <w:tcBorders>
              <w:top w:val="single" w:sz="4"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4"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Butano y manteles</w:t>
            </w:r>
          </w:p>
        </w:tc>
        <w:tc>
          <w:tcPr>
            <w:tcW w:w="726" w:type="dxa"/>
            <w:tcBorders>
              <w:top w:val="single" w:sz="4"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200</w:t>
            </w:r>
          </w:p>
        </w:tc>
        <w:tc>
          <w:tcPr>
            <w:tcW w:w="1274" w:type="dxa"/>
            <w:tcBorders>
              <w:top w:val="single" w:sz="4"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4"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4" w:space="0" w:color="auto"/>
              <w:bottom w:val="single" w:sz="2" w:space="0" w:color="auto"/>
            </w:tcBorders>
            <w:shd w:val="clear" w:color="auto" w:fill="auto"/>
            <w:noWrap/>
            <w:vAlign w:val="center"/>
            <w:hideMark/>
          </w:tcPr>
          <w:p w:rsidR="002C7C63" w:rsidRPr="00FC627C" w:rsidRDefault="002C7C63" w:rsidP="009B643B">
            <w:pPr>
              <w:pStyle w:val="cuadroCabe"/>
              <w:jc w:val="center"/>
              <w:rPr>
                <w:rFonts w:ascii="Arial Narrow" w:hAnsi="Arial Narrow"/>
                <w:szCs w:val="18"/>
              </w:rPr>
            </w:pPr>
          </w:p>
        </w:tc>
        <w:tc>
          <w:tcPr>
            <w:tcW w:w="916" w:type="dxa"/>
            <w:tcBorders>
              <w:top w:val="single" w:sz="4" w:space="0" w:color="auto"/>
              <w:bottom w:val="single" w:sz="2" w:space="0" w:color="auto"/>
            </w:tcBorders>
            <w:shd w:val="clear" w:color="auto" w:fill="auto"/>
            <w:vAlign w:val="center"/>
            <w:hideMark/>
          </w:tcPr>
          <w:p w:rsidR="002C7C63" w:rsidRPr="00FC627C" w:rsidRDefault="002C7C63" w:rsidP="009B643B">
            <w:pPr>
              <w:pStyle w:val="cuadroCabe"/>
              <w:jc w:val="center"/>
              <w:rPr>
                <w:rFonts w:ascii="Arial Narrow" w:hAnsi="Arial Narrow"/>
                <w:szCs w:val="18"/>
              </w:rPr>
            </w:pPr>
          </w:p>
        </w:tc>
        <w:tc>
          <w:tcPr>
            <w:tcW w:w="2588" w:type="dxa"/>
            <w:tcBorders>
              <w:top w:val="single" w:sz="4"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185</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21/03/2012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1E5CD1">
            <w:pPr>
              <w:pStyle w:val="cuadroCabe"/>
              <w:jc w:val="left"/>
              <w:rPr>
                <w:rFonts w:ascii="Arial Narrow" w:hAnsi="Arial Narrow"/>
                <w:szCs w:val="18"/>
              </w:rPr>
            </w:pPr>
            <w:r w:rsidRPr="00FC627C">
              <w:rPr>
                <w:rFonts w:ascii="Arial Narrow" w:hAnsi="Arial Narrow"/>
                <w:szCs w:val="18"/>
              </w:rPr>
              <w:t>Limpieza Frontón</w:t>
            </w:r>
            <w:r w:rsidR="001E5CD1">
              <w:rPr>
                <w:rFonts w:ascii="Arial Narrow" w:hAnsi="Arial Narrow"/>
                <w:szCs w:val="18"/>
              </w:rPr>
              <w:t xml:space="preserve"> (</w:t>
            </w:r>
            <w:r w:rsidRPr="00FC627C">
              <w:rPr>
                <w:rFonts w:ascii="Arial Narrow" w:hAnsi="Arial Narrow"/>
                <w:szCs w:val="18"/>
              </w:rPr>
              <w:t>T</w:t>
            </w:r>
            <w:r w:rsidR="001E5CD1">
              <w:rPr>
                <w:rFonts w:ascii="Arial Narrow" w:hAnsi="Arial Narrow"/>
                <w:szCs w:val="18"/>
              </w:rPr>
              <w:t>.</w:t>
            </w:r>
            <w:r w:rsidRPr="00FC627C">
              <w:rPr>
                <w:rFonts w:ascii="Arial Narrow" w:hAnsi="Arial Narrow"/>
                <w:szCs w:val="18"/>
              </w:rPr>
              <w:t>U</w:t>
            </w:r>
            <w:r w:rsidR="001E5CD1">
              <w:rPr>
                <w:rFonts w:ascii="Arial Narrow" w:hAnsi="Arial Narrow"/>
                <w:szCs w:val="18"/>
              </w:rPr>
              <w:t>.G.)</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184</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04/05/2012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Butano y útiles Casa Concejo</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175</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183</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09/02/2012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Limpieza Casa Concejil</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500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180</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29/10/2012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Limpieza Casa Concejil</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300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143</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17/08/2012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Limpieza Casa Concejil</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220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101</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14/08/2012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proofErr w:type="spellStart"/>
            <w:r w:rsidRPr="00FC627C">
              <w:rPr>
                <w:rFonts w:ascii="Arial Narrow" w:hAnsi="Arial Narrow"/>
                <w:szCs w:val="18"/>
              </w:rPr>
              <w:t>Txaranga</w:t>
            </w:r>
            <w:proofErr w:type="spellEnd"/>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Actuación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300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RSF</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vAlign w:val="center"/>
            <w:hideMark/>
          </w:tcPr>
          <w:p w:rsidR="002C7C63" w:rsidRPr="00FC627C" w:rsidRDefault="002C7C63" w:rsidP="001E5CD1">
            <w:pPr>
              <w:pStyle w:val="cuadroCabe"/>
              <w:jc w:val="left"/>
              <w:rPr>
                <w:rFonts w:ascii="Arial Narrow" w:hAnsi="Arial Narrow"/>
                <w:szCs w:val="18"/>
              </w:rPr>
            </w:pPr>
            <w:r w:rsidRPr="00FC627C">
              <w:rPr>
                <w:rFonts w:ascii="Arial Narrow" w:hAnsi="Arial Narrow"/>
                <w:szCs w:val="18"/>
              </w:rPr>
              <w:t>Hay nota con nº de c/c a ingresar, pero no realmente recibo.</w:t>
            </w:r>
            <w:r w:rsidR="001E5CD1">
              <w:rPr>
                <w:rFonts w:ascii="Arial Narrow" w:hAnsi="Arial Narrow"/>
                <w:szCs w:val="18"/>
              </w:rPr>
              <w:t xml:space="preserve"> Pagado con transferencia bancaria</w:t>
            </w:r>
          </w:p>
        </w:tc>
      </w:tr>
      <w:tr w:rsidR="002C7C63" w:rsidRPr="00FC627C" w:rsidTr="0064381B">
        <w:trPr>
          <w:trHeight w:val="283"/>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87</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24/05/2012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Limpieza Fiestas Patronales</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299</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Navarra</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OTB</w:t>
            </w:r>
          </w:p>
        </w:tc>
        <w:tc>
          <w:tcPr>
            <w:tcW w:w="2588" w:type="dxa"/>
            <w:tcBorders>
              <w:top w:val="single" w:sz="2" w:space="0" w:color="auto"/>
              <w:bottom w:val="single" w:sz="2" w:space="0" w:color="auto"/>
            </w:tcBorders>
            <w:shd w:val="clear" w:color="auto" w:fill="auto"/>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xml:space="preserve">Se adjunta  recibo de </w:t>
            </w:r>
            <w:proofErr w:type="spellStart"/>
            <w:r w:rsidRPr="00FC627C">
              <w:rPr>
                <w:rFonts w:ascii="Arial Narrow" w:hAnsi="Arial Narrow"/>
                <w:szCs w:val="18"/>
              </w:rPr>
              <w:t>transf</w:t>
            </w:r>
            <w:proofErr w:type="spellEnd"/>
            <w:r w:rsidRPr="00FC627C">
              <w:rPr>
                <w:rFonts w:ascii="Arial Narrow" w:hAnsi="Arial Narrow"/>
                <w:szCs w:val="18"/>
              </w:rPr>
              <w:t xml:space="preserve">. </w:t>
            </w:r>
            <w:proofErr w:type="gramStart"/>
            <w:r w:rsidR="00EB3274" w:rsidRPr="00FC627C">
              <w:rPr>
                <w:rFonts w:ascii="Arial Narrow" w:hAnsi="Arial Narrow"/>
                <w:szCs w:val="18"/>
              </w:rPr>
              <w:t>ba</w:t>
            </w:r>
            <w:r w:rsidR="00EB3274" w:rsidRPr="00FC627C">
              <w:rPr>
                <w:rFonts w:ascii="Arial Narrow" w:hAnsi="Arial Narrow"/>
                <w:szCs w:val="18"/>
              </w:rPr>
              <w:t>n</w:t>
            </w:r>
            <w:r w:rsidR="00EB3274" w:rsidRPr="00FC627C">
              <w:rPr>
                <w:rFonts w:ascii="Arial Narrow" w:hAnsi="Arial Narrow"/>
                <w:szCs w:val="18"/>
              </w:rPr>
              <w:t>caria</w:t>
            </w:r>
            <w:proofErr w:type="gramEnd"/>
            <w:r w:rsidR="00EB3274" w:rsidRPr="00FC627C">
              <w:rPr>
                <w:rFonts w:ascii="Arial Narrow" w:hAnsi="Arial Narrow"/>
                <w:szCs w:val="18"/>
              </w:rPr>
              <w:t xml:space="preserve"> </w:t>
            </w:r>
            <w:r w:rsidRPr="00FC627C">
              <w:rPr>
                <w:rFonts w:ascii="Arial Narrow" w:hAnsi="Arial Narrow"/>
                <w:szCs w:val="18"/>
              </w:rPr>
              <w:t>.</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51</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28/03/2012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Angel de</w:t>
            </w:r>
            <w:r w:rsidR="002C7C63" w:rsidRPr="00FC627C">
              <w:rPr>
                <w:rFonts w:ascii="Arial Narrow" w:hAnsi="Arial Narrow"/>
                <w:szCs w:val="18"/>
              </w:rPr>
              <w:t xml:space="preserve"> </w:t>
            </w:r>
            <w:proofErr w:type="spellStart"/>
            <w:r w:rsidRPr="00FC627C">
              <w:rPr>
                <w:rFonts w:ascii="Arial Narrow" w:hAnsi="Arial Narrow"/>
                <w:szCs w:val="18"/>
              </w:rPr>
              <w:t>Aralar</w:t>
            </w:r>
            <w:proofErr w:type="spellEnd"/>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 xml:space="preserve">Donativo Angel </w:t>
            </w:r>
            <w:proofErr w:type="spellStart"/>
            <w:r w:rsidRPr="00FC627C">
              <w:rPr>
                <w:rFonts w:ascii="Arial Narrow" w:hAnsi="Arial Narrow"/>
                <w:szCs w:val="18"/>
              </w:rPr>
              <w:t>Aralar</w:t>
            </w:r>
            <w:proofErr w:type="spellEnd"/>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120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 </w:t>
            </w:r>
          </w:p>
        </w:tc>
      </w:tr>
      <w:tr w:rsidR="002C7C63" w:rsidRPr="00FC627C" w:rsidTr="0064381B">
        <w:trPr>
          <w:trHeight w:val="51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31</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22/02/2012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EB3274" w:rsidP="00FC627C">
            <w:pPr>
              <w:pStyle w:val="cuadroCabe"/>
              <w:jc w:val="left"/>
              <w:rPr>
                <w:rFonts w:ascii="Arial Narrow" w:hAnsi="Arial Narrow"/>
                <w:szCs w:val="18"/>
              </w:rPr>
            </w:pPr>
            <w:r w:rsidRPr="00FC627C">
              <w:rPr>
                <w:rFonts w:ascii="Arial Narrow" w:hAnsi="Arial Narrow"/>
                <w:szCs w:val="18"/>
              </w:rPr>
              <w:t>Varios</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Reparaciones cocina Casa Concejil</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750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2C7C63" w:rsidP="00A5010F">
            <w:pPr>
              <w:pStyle w:val="cuadroCabe"/>
              <w:jc w:val="left"/>
              <w:rPr>
                <w:rFonts w:ascii="Arial Narrow" w:hAnsi="Arial Narrow"/>
                <w:szCs w:val="18"/>
              </w:rPr>
            </w:pPr>
            <w:r w:rsidRPr="00FC627C">
              <w:rPr>
                <w:rFonts w:ascii="Arial Narrow" w:hAnsi="Arial Narrow"/>
                <w:szCs w:val="18"/>
              </w:rPr>
              <w:t>No hay detalle de las reparaci</w:t>
            </w:r>
            <w:r w:rsidRPr="00FC627C">
              <w:rPr>
                <w:rFonts w:ascii="Arial Narrow" w:hAnsi="Arial Narrow"/>
                <w:szCs w:val="18"/>
              </w:rPr>
              <w:t>o</w:t>
            </w:r>
            <w:r w:rsidRPr="00FC627C">
              <w:rPr>
                <w:rFonts w:ascii="Arial Narrow" w:hAnsi="Arial Narrow"/>
                <w:szCs w:val="18"/>
              </w:rPr>
              <w:t>nes efectuadas</w:t>
            </w:r>
          </w:p>
        </w:tc>
      </w:tr>
      <w:tr w:rsidR="002C7C63" w:rsidRPr="00FC627C" w:rsidTr="0064381B">
        <w:trPr>
          <w:trHeight w:val="340"/>
        </w:trPr>
        <w:tc>
          <w:tcPr>
            <w:tcW w:w="635"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18</w:t>
            </w:r>
          </w:p>
        </w:tc>
        <w:tc>
          <w:tcPr>
            <w:tcW w:w="120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center"/>
              <w:rPr>
                <w:rFonts w:ascii="Arial Narrow" w:hAnsi="Arial Narrow"/>
                <w:szCs w:val="18"/>
              </w:rPr>
            </w:pPr>
            <w:r w:rsidRPr="00FC627C">
              <w:rPr>
                <w:rFonts w:ascii="Arial Narrow" w:hAnsi="Arial Narrow"/>
                <w:szCs w:val="18"/>
              </w:rPr>
              <w:t>06/02/2012</w:t>
            </w:r>
          </w:p>
        </w:tc>
        <w:tc>
          <w:tcPr>
            <w:tcW w:w="1412" w:type="dxa"/>
            <w:tcBorders>
              <w:top w:val="single" w:sz="2" w:space="0" w:color="auto"/>
              <w:bottom w:val="single" w:sz="2" w:space="0" w:color="auto"/>
            </w:tcBorders>
            <w:shd w:val="clear" w:color="auto" w:fill="auto"/>
            <w:noWrap/>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T.U.G,</w:t>
            </w:r>
          </w:p>
        </w:tc>
        <w:tc>
          <w:tcPr>
            <w:tcW w:w="2787" w:type="dxa"/>
            <w:tcBorders>
              <w:top w:val="single" w:sz="2" w:space="0" w:color="auto"/>
              <w:bottom w:val="single" w:sz="2" w:space="0" w:color="auto"/>
            </w:tcBorders>
            <w:shd w:val="clear" w:color="auto" w:fill="auto"/>
            <w:vAlign w:val="center"/>
            <w:hideMark/>
          </w:tcPr>
          <w:p w:rsidR="002C7C63" w:rsidRPr="00FC627C" w:rsidRDefault="002C7C63" w:rsidP="00FC627C">
            <w:pPr>
              <w:pStyle w:val="cuadroCabe"/>
              <w:jc w:val="left"/>
              <w:rPr>
                <w:rFonts w:ascii="Arial Narrow" w:hAnsi="Arial Narrow"/>
                <w:szCs w:val="18"/>
              </w:rPr>
            </w:pPr>
            <w:r w:rsidRPr="00FC627C">
              <w:rPr>
                <w:rFonts w:ascii="Arial Narrow" w:hAnsi="Arial Narrow"/>
                <w:szCs w:val="18"/>
              </w:rPr>
              <w:t>Limpieza  Local</w:t>
            </w:r>
          </w:p>
        </w:tc>
        <w:tc>
          <w:tcPr>
            <w:tcW w:w="726" w:type="dxa"/>
            <w:tcBorders>
              <w:top w:val="single" w:sz="2" w:space="0" w:color="auto"/>
              <w:bottom w:val="single" w:sz="2" w:space="0" w:color="auto"/>
            </w:tcBorders>
            <w:shd w:val="clear" w:color="auto" w:fill="auto"/>
            <w:noWrap/>
            <w:vAlign w:val="center"/>
            <w:hideMark/>
          </w:tcPr>
          <w:p w:rsidR="002C7C63" w:rsidRPr="00FC627C" w:rsidRDefault="002C7C63" w:rsidP="003F34C1">
            <w:pPr>
              <w:pStyle w:val="cuadroCabe"/>
              <w:jc w:val="right"/>
              <w:rPr>
                <w:rFonts w:ascii="Arial Narrow" w:hAnsi="Arial Narrow"/>
                <w:szCs w:val="18"/>
              </w:rPr>
            </w:pPr>
            <w:r w:rsidRPr="00FC627C">
              <w:rPr>
                <w:rFonts w:ascii="Arial Narrow" w:hAnsi="Arial Narrow"/>
                <w:szCs w:val="18"/>
              </w:rPr>
              <w:t>250</w:t>
            </w:r>
          </w:p>
        </w:tc>
        <w:tc>
          <w:tcPr>
            <w:tcW w:w="1274" w:type="dxa"/>
            <w:tcBorders>
              <w:top w:val="single" w:sz="2" w:space="0" w:color="auto"/>
              <w:bottom w:val="single" w:sz="2" w:space="0" w:color="auto"/>
            </w:tcBorders>
            <w:shd w:val="clear" w:color="auto" w:fill="auto"/>
            <w:noWrap/>
            <w:vAlign w:val="center"/>
            <w:hideMark/>
          </w:tcPr>
          <w:p w:rsidR="002C7C63" w:rsidRPr="00FC627C" w:rsidRDefault="002C7C63" w:rsidP="00E410BA">
            <w:pPr>
              <w:pStyle w:val="cuadroCabe"/>
              <w:jc w:val="right"/>
              <w:rPr>
                <w:rFonts w:ascii="Arial Narrow" w:hAnsi="Arial Narrow"/>
                <w:szCs w:val="18"/>
              </w:rPr>
            </w:pPr>
            <w:r w:rsidRPr="00FC627C">
              <w:rPr>
                <w:rFonts w:ascii="Arial Narrow" w:hAnsi="Arial Narrow"/>
                <w:szCs w:val="18"/>
              </w:rPr>
              <w:t>Caja Rural N.</w:t>
            </w:r>
          </w:p>
        </w:tc>
        <w:tc>
          <w:tcPr>
            <w:tcW w:w="786"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SR</w:t>
            </w:r>
          </w:p>
        </w:tc>
        <w:tc>
          <w:tcPr>
            <w:tcW w:w="805" w:type="dxa"/>
            <w:tcBorders>
              <w:top w:val="single" w:sz="2" w:space="0" w:color="auto"/>
              <w:bottom w:val="single" w:sz="2" w:space="0" w:color="auto"/>
            </w:tcBorders>
            <w:shd w:val="clear" w:color="auto" w:fill="auto"/>
            <w:noWrap/>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916" w:type="dxa"/>
            <w:tcBorders>
              <w:top w:val="single" w:sz="2" w:space="0" w:color="auto"/>
              <w:bottom w:val="single" w:sz="2" w:space="0" w:color="auto"/>
            </w:tcBorders>
            <w:shd w:val="clear" w:color="auto" w:fill="auto"/>
            <w:vAlign w:val="center"/>
            <w:hideMark/>
          </w:tcPr>
          <w:p w:rsidR="002C7C63" w:rsidRPr="00FC627C" w:rsidRDefault="002C7C63" w:rsidP="002C7C63">
            <w:pPr>
              <w:pStyle w:val="cuadroCabe"/>
              <w:jc w:val="center"/>
              <w:rPr>
                <w:rFonts w:ascii="Arial Narrow" w:hAnsi="Arial Narrow"/>
                <w:szCs w:val="18"/>
              </w:rPr>
            </w:pPr>
            <w:r w:rsidRPr="00FC627C">
              <w:rPr>
                <w:rFonts w:ascii="Arial Narrow" w:hAnsi="Arial Narrow"/>
                <w:szCs w:val="18"/>
              </w:rPr>
              <w:t> </w:t>
            </w:r>
          </w:p>
        </w:tc>
        <w:tc>
          <w:tcPr>
            <w:tcW w:w="2588" w:type="dxa"/>
            <w:tcBorders>
              <w:top w:val="single" w:sz="2" w:space="0" w:color="auto"/>
              <w:bottom w:val="single" w:sz="2" w:space="0" w:color="auto"/>
            </w:tcBorders>
            <w:shd w:val="clear" w:color="auto" w:fill="auto"/>
            <w:noWrap/>
            <w:vAlign w:val="center"/>
            <w:hideMark/>
          </w:tcPr>
          <w:p w:rsidR="002C7C63" w:rsidRPr="00FC627C" w:rsidRDefault="001E5CD1" w:rsidP="00A5010F">
            <w:pPr>
              <w:pStyle w:val="cuadroCabe"/>
              <w:jc w:val="left"/>
              <w:rPr>
                <w:rFonts w:ascii="Arial Narrow" w:hAnsi="Arial Narrow"/>
                <w:szCs w:val="18"/>
              </w:rPr>
            </w:pPr>
            <w:r>
              <w:rPr>
                <w:rFonts w:ascii="Arial Narrow" w:hAnsi="Arial Narrow"/>
                <w:szCs w:val="18"/>
              </w:rPr>
              <w:t>Transferencia bancaria</w:t>
            </w:r>
          </w:p>
        </w:tc>
      </w:tr>
      <w:tr w:rsidR="009B643B" w:rsidRPr="00FC627C" w:rsidTr="00B0011E">
        <w:trPr>
          <w:trHeight w:val="340"/>
        </w:trPr>
        <w:tc>
          <w:tcPr>
            <w:tcW w:w="635"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FC627C">
            <w:pPr>
              <w:pStyle w:val="cuadroCabe"/>
              <w:jc w:val="center"/>
              <w:rPr>
                <w:rFonts w:cs="Arial"/>
                <w:sz w:val="17"/>
                <w:szCs w:val="17"/>
              </w:rPr>
            </w:pPr>
          </w:p>
        </w:tc>
        <w:tc>
          <w:tcPr>
            <w:tcW w:w="1202"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FC627C">
            <w:pPr>
              <w:pStyle w:val="cuadroCabe"/>
              <w:jc w:val="center"/>
              <w:rPr>
                <w:rFonts w:cs="Arial"/>
                <w:sz w:val="17"/>
                <w:szCs w:val="17"/>
              </w:rPr>
            </w:pPr>
          </w:p>
        </w:tc>
        <w:tc>
          <w:tcPr>
            <w:tcW w:w="1412"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FC627C">
            <w:pPr>
              <w:pStyle w:val="cuadroCabe"/>
              <w:jc w:val="left"/>
              <w:rPr>
                <w:rFonts w:cs="Arial"/>
                <w:sz w:val="17"/>
                <w:szCs w:val="17"/>
              </w:rPr>
            </w:pPr>
          </w:p>
        </w:tc>
        <w:tc>
          <w:tcPr>
            <w:tcW w:w="2787" w:type="dxa"/>
            <w:tcBorders>
              <w:top w:val="single" w:sz="4" w:space="0" w:color="auto"/>
              <w:bottom w:val="single" w:sz="4" w:space="0" w:color="auto"/>
            </w:tcBorders>
            <w:shd w:val="clear" w:color="auto" w:fill="FABF8F" w:themeFill="accent6" w:themeFillTint="99"/>
            <w:vAlign w:val="center"/>
          </w:tcPr>
          <w:p w:rsidR="009B643B" w:rsidRPr="00FC627C" w:rsidRDefault="00EE02F2" w:rsidP="00FC627C">
            <w:pPr>
              <w:pStyle w:val="cuadroCabe"/>
              <w:jc w:val="left"/>
              <w:rPr>
                <w:rFonts w:cs="Arial"/>
                <w:sz w:val="17"/>
                <w:szCs w:val="17"/>
              </w:rPr>
            </w:pPr>
            <w:r w:rsidRPr="00FC627C">
              <w:rPr>
                <w:rFonts w:cs="Arial"/>
                <w:sz w:val="17"/>
                <w:szCs w:val="17"/>
              </w:rPr>
              <w:t>Total</w:t>
            </w:r>
          </w:p>
        </w:tc>
        <w:tc>
          <w:tcPr>
            <w:tcW w:w="726"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1E5CD1">
            <w:pPr>
              <w:pStyle w:val="cuadroCabe"/>
              <w:jc w:val="right"/>
              <w:rPr>
                <w:rFonts w:cs="Arial"/>
                <w:sz w:val="17"/>
                <w:szCs w:val="17"/>
              </w:rPr>
            </w:pPr>
            <w:r w:rsidRPr="00FC627C">
              <w:rPr>
                <w:rFonts w:cs="Arial"/>
                <w:sz w:val="17"/>
                <w:szCs w:val="17"/>
              </w:rPr>
              <w:t>13.</w:t>
            </w:r>
            <w:r w:rsidR="001E5CD1">
              <w:rPr>
                <w:rFonts w:cs="Arial"/>
                <w:sz w:val="17"/>
                <w:szCs w:val="17"/>
              </w:rPr>
              <w:t>447</w:t>
            </w:r>
          </w:p>
        </w:tc>
        <w:tc>
          <w:tcPr>
            <w:tcW w:w="1274"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E410BA">
            <w:pPr>
              <w:pStyle w:val="cuadroCabe"/>
              <w:jc w:val="right"/>
              <w:rPr>
                <w:rFonts w:cs="Arial"/>
                <w:sz w:val="17"/>
                <w:szCs w:val="17"/>
              </w:rPr>
            </w:pPr>
          </w:p>
        </w:tc>
        <w:tc>
          <w:tcPr>
            <w:tcW w:w="786"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2C7C63">
            <w:pPr>
              <w:pStyle w:val="cuadroCabe"/>
              <w:jc w:val="center"/>
              <w:rPr>
                <w:rFonts w:cs="Arial"/>
                <w:sz w:val="17"/>
                <w:szCs w:val="17"/>
              </w:rPr>
            </w:pPr>
          </w:p>
        </w:tc>
        <w:tc>
          <w:tcPr>
            <w:tcW w:w="805" w:type="dxa"/>
            <w:tcBorders>
              <w:top w:val="single" w:sz="4" w:space="0" w:color="auto"/>
              <w:bottom w:val="single" w:sz="4" w:space="0" w:color="auto"/>
            </w:tcBorders>
            <w:shd w:val="clear" w:color="auto" w:fill="FABF8F" w:themeFill="accent6" w:themeFillTint="99"/>
            <w:noWrap/>
            <w:vAlign w:val="center"/>
          </w:tcPr>
          <w:p w:rsidR="009B643B" w:rsidRPr="00FC627C" w:rsidRDefault="009B643B" w:rsidP="002C7C63">
            <w:pPr>
              <w:pStyle w:val="cuadroCabe"/>
              <w:jc w:val="center"/>
              <w:rPr>
                <w:rFonts w:cs="Arial"/>
                <w:sz w:val="17"/>
                <w:szCs w:val="17"/>
              </w:rPr>
            </w:pPr>
          </w:p>
        </w:tc>
        <w:tc>
          <w:tcPr>
            <w:tcW w:w="916" w:type="dxa"/>
            <w:tcBorders>
              <w:top w:val="single" w:sz="4" w:space="0" w:color="auto"/>
              <w:bottom w:val="single" w:sz="4" w:space="0" w:color="auto"/>
            </w:tcBorders>
            <w:shd w:val="clear" w:color="auto" w:fill="FABF8F" w:themeFill="accent6" w:themeFillTint="99"/>
            <w:vAlign w:val="center"/>
          </w:tcPr>
          <w:p w:rsidR="009B643B" w:rsidRPr="00FC627C" w:rsidRDefault="009B643B" w:rsidP="002C7C63">
            <w:pPr>
              <w:pStyle w:val="cuadroCabe"/>
              <w:jc w:val="center"/>
              <w:rPr>
                <w:rFonts w:cs="Arial"/>
                <w:sz w:val="17"/>
                <w:szCs w:val="17"/>
              </w:rPr>
            </w:pPr>
          </w:p>
        </w:tc>
        <w:tc>
          <w:tcPr>
            <w:tcW w:w="2588" w:type="dxa"/>
            <w:tcBorders>
              <w:top w:val="single" w:sz="4" w:space="0" w:color="auto"/>
              <w:bottom w:val="single" w:sz="4" w:space="0" w:color="auto"/>
            </w:tcBorders>
            <w:shd w:val="clear" w:color="auto" w:fill="FABF8F" w:themeFill="accent6" w:themeFillTint="99"/>
            <w:vAlign w:val="center"/>
          </w:tcPr>
          <w:p w:rsidR="009B643B" w:rsidRPr="00FC627C" w:rsidRDefault="009B643B" w:rsidP="002C7C63">
            <w:pPr>
              <w:pStyle w:val="cuadroCabe"/>
              <w:jc w:val="left"/>
              <w:rPr>
                <w:rFonts w:cs="Arial"/>
                <w:sz w:val="17"/>
                <w:szCs w:val="17"/>
              </w:rPr>
            </w:pPr>
          </w:p>
        </w:tc>
      </w:tr>
    </w:tbl>
    <w:p w:rsidR="00191BC0" w:rsidRDefault="00191BC0" w:rsidP="002C7C63">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7"/>
          <w:szCs w:val="17"/>
        </w:rPr>
      </w:pPr>
      <w:r w:rsidRPr="00FC627C">
        <w:rPr>
          <w:rFonts w:cs="Arial"/>
          <w:sz w:val="17"/>
          <w:szCs w:val="17"/>
        </w:rPr>
        <w:tab/>
      </w:r>
      <w:r w:rsidRPr="00FC627C">
        <w:rPr>
          <w:rFonts w:cs="Arial"/>
          <w:sz w:val="17"/>
          <w:szCs w:val="17"/>
        </w:rPr>
        <w:tab/>
      </w:r>
    </w:p>
    <w:p w:rsidR="00191BC0" w:rsidRDefault="00191BC0" w:rsidP="002C7C63">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7"/>
          <w:szCs w:val="17"/>
        </w:rPr>
      </w:pPr>
    </w:p>
    <w:p w:rsidR="00191BC0" w:rsidRDefault="00191BC0" w:rsidP="002C7C63">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7"/>
          <w:szCs w:val="17"/>
        </w:rPr>
      </w:pPr>
    </w:p>
    <w:p w:rsidR="00191BC0" w:rsidRDefault="00191BC0" w:rsidP="002C7C63">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7"/>
          <w:szCs w:val="17"/>
        </w:rPr>
      </w:pPr>
    </w:p>
    <w:p w:rsidR="00191BC0" w:rsidRDefault="00191BC0">
      <w:pPr>
        <w:spacing w:after="0"/>
        <w:ind w:firstLine="0"/>
        <w:jc w:val="left"/>
        <w:rPr>
          <w:rFonts w:ascii="Arial" w:hAnsi="Arial" w:cs="Arial"/>
          <w:spacing w:val="6"/>
          <w:sz w:val="17"/>
          <w:szCs w:val="17"/>
        </w:rPr>
      </w:pPr>
      <w:r>
        <w:rPr>
          <w:rFonts w:cs="Arial"/>
          <w:sz w:val="17"/>
          <w:szCs w:val="17"/>
        </w:rPr>
        <w:br w:type="page"/>
      </w:r>
    </w:p>
    <w:p w:rsidR="00191BC0" w:rsidRPr="00B0011E" w:rsidRDefault="00191BC0" w:rsidP="002C7C63">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2"/>
          <w:szCs w:val="12"/>
        </w:rPr>
      </w:pPr>
    </w:p>
    <w:p w:rsidR="00191BC0" w:rsidRPr="002C7C63" w:rsidRDefault="00191BC0" w:rsidP="006A29F3">
      <w:pPr>
        <w:tabs>
          <w:tab w:val="left" w:pos="735"/>
          <w:tab w:val="left" w:pos="3770"/>
          <w:tab w:val="left" w:pos="6177"/>
          <w:tab w:val="left" w:pos="6959"/>
          <w:tab w:val="left" w:pos="8029"/>
          <w:tab w:val="left" w:pos="8770"/>
          <w:tab w:val="left" w:pos="9511"/>
          <w:tab w:val="left" w:pos="10312"/>
        </w:tabs>
        <w:spacing w:after="200"/>
        <w:ind w:left="57" w:firstLine="0"/>
        <w:jc w:val="left"/>
        <w:rPr>
          <w:rFonts w:ascii="Calibri" w:hAnsi="Calibri" w:cs="Calibri"/>
          <w:color w:val="000000"/>
          <w:lang w:val="es-ES" w:eastAsia="es-ES"/>
        </w:rPr>
      </w:pPr>
      <w:r>
        <w:rPr>
          <w:rFonts w:ascii="Arial Narrow" w:hAnsi="Arial Narrow" w:cs="Calibri"/>
          <w:b/>
          <w:bCs/>
          <w:color w:val="000000"/>
          <w:sz w:val="36"/>
          <w:szCs w:val="36"/>
          <w:lang w:val="es-ES" w:eastAsia="es-ES"/>
        </w:rPr>
        <w:t xml:space="preserve">Año </w:t>
      </w:r>
      <w:r w:rsidRPr="00EE02F2">
        <w:rPr>
          <w:rFonts w:ascii="Arial Narrow" w:hAnsi="Arial Narrow" w:cs="Calibri"/>
          <w:b/>
          <w:bCs/>
          <w:color w:val="000000"/>
          <w:sz w:val="36"/>
          <w:szCs w:val="36"/>
          <w:lang w:val="es-ES" w:eastAsia="es-ES"/>
        </w:rPr>
        <w:t>2013</w:t>
      </w:r>
      <w:r w:rsidRPr="00EE02F2">
        <w:rPr>
          <w:rFonts w:ascii="Arial Narrow" w:hAnsi="Arial Narrow" w:cs="Calibri"/>
          <w:color w:val="000000"/>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sz w:val="22"/>
          <w:szCs w:val="22"/>
          <w:lang w:val="es-ES" w:eastAsia="es-ES"/>
        </w:rPr>
        <w:tab/>
      </w:r>
      <w:r w:rsidRPr="002C7C63">
        <w:rPr>
          <w:rFonts w:ascii="Calibri" w:hAnsi="Calibri" w:cs="Calibri"/>
          <w:color w:val="000000"/>
          <w:lang w:val="es-ES" w:eastAsia="es-ES"/>
        </w:rPr>
        <w:tab/>
      </w:r>
    </w:p>
    <w:p w:rsidR="00191BC0" w:rsidRPr="00EE02F2" w:rsidRDefault="00191BC0" w:rsidP="006A29F3">
      <w:pPr>
        <w:spacing w:after="280"/>
        <w:ind w:left="57" w:firstLine="0"/>
        <w:jc w:val="left"/>
        <w:rPr>
          <w:rFonts w:ascii="Arial Narrow" w:hAnsi="Arial Narrow" w:cs="Calibri"/>
          <w:b/>
          <w:bCs/>
          <w:color w:val="000000"/>
          <w:sz w:val="22"/>
          <w:szCs w:val="22"/>
          <w:lang w:val="es-ES" w:eastAsia="es-ES"/>
        </w:rPr>
      </w:pPr>
      <w:r w:rsidRPr="00EE02F2">
        <w:rPr>
          <w:rFonts w:ascii="Arial Narrow" w:hAnsi="Arial Narrow" w:cs="Calibri"/>
          <w:b/>
          <w:bCs/>
          <w:color w:val="000000"/>
          <w:sz w:val="22"/>
          <w:szCs w:val="22"/>
          <w:lang w:val="es-ES" w:eastAsia="es-ES"/>
        </w:rPr>
        <w:t>OBLIGACIONES DE PAGO  CON DEFICIENCIAS EN SU JUSTIFICACIÓN: SIN FACTURA, SIN RECIBO, SIN RECIBO FIRMADO</w:t>
      </w:r>
    </w:p>
    <w:tbl>
      <w:tblPr>
        <w:tblW w:w="13161" w:type="dxa"/>
        <w:tblInd w:w="55" w:type="dxa"/>
        <w:tblCellMar>
          <w:left w:w="70" w:type="dxa"/>
          <w:right w:w="70" w:type="dxa"/>
        </w:tblCellMar>
        <w:tblLook w:val="04A0" w:firstRow="1" w:lastRow="0" w:firstColumn="1" w:lastColumn="0" w:noHBand="0" w:noVBand="1"/>
      </w:tblPr>
      <w:tblGrid>
        <w:gridCol w:w="605"/>
        <w:gridCol w:w="57"/>
        <w:gridCol w:w="961"/>
        <w:gridCol w:w="60"/>
        <w:gridCol w:w="50"/>
        <w:gridCol w:w="1208"/>
        <w:gridCol w:w="336"/>
        <w:gridCol w:w="1932"/>
        <w:gridCol w:w="142"/>
        <w:gridCol w:w="772"/>
        <w:gridCol w:w="1089"/>
        <w:gridCol w:w="250"/>
        <w:gridCol w:w="637"/>
        <w:gridCol w:w="695"/>
        <w:gridCol w:w="718"/>
        <w:gridCol w:w="143"/>
        <w:gridCol w:w="3506"/>
      </w:tblGrid>
      <w:tr w:rsidR="002C7C63" w:rsidRPr="00FC627C" w:rsidTr="0064381B">
        <w:trPr>
          <w:trHeight w:val="510"/>
        </w:trPr>
        <w:tc>
          <w:tcPr>
            <w:tcW w:w="662" w:type="dxa"/>
            <w:gridSpan w:val="2"/>
            <w:tcBorders>
              <w:top w:val="single" w:sz="4" w:space="0" w:color="auto"/>
              <w:bottom w:val="single" w:sz="4" w:space="0" w:color="auto"/>
            </w:tcBorders>
            <w:shd w:val="clear" w:color="auto" w:fill="FABF8F" w:themeFill="accent6" w:themeFillTint="99"/>
            <w:vAlign w:val="center"/>
            <w:hideMark/>
          </w:tcPr>
          <w:p w:rsidR="002C7C63" w:rsidRPr="00FC627C" w:rsidRDefault="002C7C63" w:rsidP="00FC627C">
            <w:pPr>
              <w:spacing w:after="0"/>
              <w:ind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Nº doc.</w:t>
            </w:r>
          </w:p>
        </w:tc>
        <w:tc>
          <w:tcPr>
            <w:tcW w:w="1071" w:type="dxa"/>
            <w:gridSpan w:val="3"/>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spacing w:after="0"/>
              <w:ind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Fecha de pago</w:t>
            </w:r>
          </w:p>
        </w:tc>
        <w:tc>
          <w:tcPr>
            <w:tcW w:w="1208" w:type="dxa"/>
            <w:tcBorders>
              <w:top w:val="single" w:sz="4" w:space="0" w:color="auto"/>
              <w:bottom w:val="single" w:sz="4" w:space="0" w:color="auto"/>
            </w:tcBorders>
            <w:shd w:val="clear" w:color="auto" w:fill="FABF8F" w:themeFill="accent6" w:themeFillTint="99"/>
            <w:vAlign w:val="center"/>
            <w:hideMark/>
          </w:tcPr>
          <w:p w:rsidR="002C7C63" w:rsidRPr="00FC627C" w:rsidRDefault="00191BC0" w:rsidP="00191BC0">
            <w:pPr>
              <w:spacing w:after="0"/>
              <w:ind w:firstLine="0"/>
              <w:jc w:val="left"/>
              <w:rPr>
                <w:rFonts w:ascii="Arial" w:hAnsi="Arial" w:cs="Arial"/>
                <w:color w:val="000000"/>
                <w:sz w:val="16"/>
                <w:szCs w:val="16"/>
                <w:lang w:val="es-ES" w:eastAsia="es-ES"/>
              </w:rPr>
            </w:pPr>
            <w:r w:rsidRPr="00FC627C">
              <w:rPr>
                <w:rFonts w:ascii="Arial" w:hAnsi="Arial" w:cs="Arial"/>
                <w:color w:val="000000"/>
                <w:sz w:val="16"/>
                <w:szCs w:val="16"/>
                <w:lang w:val="es-ES" w:eastAsia="es-ES"/>
              </w:rPr>
              <w:t xml:space="preserve">Tercero </w:t>
            </w:r>
            <w:r w:rsidR="00EE02F2" w:rsidRPr="00FC627C">
              <w:rPr>
                <w:rFonts w:ascii="Arial" w:hAnsi="Arial" w:cs="Arial"/>
                <w:color w:val="000000"/>
                <w:sz w:val="16"/>
                <w:szCs w:val="16"/>
                <w:lang w:val="es-ES" w:eastAsia="es-ES"/>
              </w:rPr>
              <w:br/>
            </w:r>
            <w:r w:rsidRPr="00FC627C">
              <w:rPr>
                <w:rFonts w:ascii="Arial" w:hAnsi="Arial" w:cs="Arial"/>
                <w:color w:val="000000"/>
                <w:sz w:val="16"/>
                <w:szCs w:val="16"/>
                <w:lang w:val="es-ES" w:eastAsia="es-ES"/>
              </w:rPr>
              <w:t>interesado</w:t>
            </w:r>
          </w:p>
        </w:tc>
        <w:tc>
          <w:tcPr>
            <w:tcW w:w="2268" w:type="dxa"/>
            <w:gridSpan w:val="2"/>
            <w:tcBorders>
              <w:top w:val="single" w:sz="4" w:space="0" w:color="auto"/>
              <w:bottom w:val="single" w:sz="4" w:space="0" w:color="auto"/>
            </w:tcBorders>
            <w:shd w:val="clear" w:color="auto" w:fill="FABF8F" w:themeFill="accent6" w:themeFillTint="99"/>
            <w:vAlign w:val="center"/>
            <w:hideMark/>
          </w:tcPr>
          <w:p w:rsidR="002C7C63" w:rsidRPr="00FC627C" w:rsidRDefault="00FC627C" w:rsidP="00E514F0">
            <w:pPr>
              <w:spacing w:after="0"/>
              <w:ind w:left="14" w:firstLine="0"/>
              <w:jc w:val="left"/>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3F462E">
              <w:rPr>
                <w:rFonts w:ascii="Arial" w:hAnsi="Arial" w:cs="Arial"/>
                <w:color w:val="000000"/>
                <w:sz w:val="16"/>
                <w:szCs w:val="16"/>
                <w:lang w:val="es-ES" w:eastAsia="es-ES"/>
              </w:rPr>
              <w:t xml:space="preserve">     </w:t>
            </w:r>
            <w:r w:rsidR="00191BC0" w:rsidRPr="00FC627C">
              <w:rPr>
                <w:rFonts w:ascii="Arial" w:hAnsi="Arial" w:cs="Arial"/>
                <w:color w:val="000000"/>
                <w:sz w:val="16"/>
                <w:szCs w:val="16"/>
                <w:lang w:val="es-ES" w:eastAsia="es-ES"/>
              </w:rPr>
              <w:t>Concepto</w:t>
            </w:r>
          </w:p>
        </w:tc>
        <w:tc>
          <w:tcPr>
            <w:tcW w:w="914" w:type="dxa"/>
            <w:gridSpan w:val="2"/>
            <w:tcBorders>
              <w:top w:val="single" w:sz="4" w:space="0" w:color="auto"/>
              <w:bottom w:val="single" w:sz="4" w:space="0" w:color="auto"/>
            </w:tcBorders>
            <w:shd w:val="clear" w:color="auto" w:fill="FABF8F" w:themeFill="accent6" w:themeFillTint="99"/>
            <w:vAlign w:val="center"/>
            <w:hideMark/>
          </w:tcPr>
          <w:p w:rsidR="002C7C63" w:rsidRPr="00FC627C" w:rsidRDefault="002C7C63" w:rsidP="00187E97">
            <w:pPr>
              <w:spacing w:after="0"/>
              <w:ind w:right="-402"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Importe</w:t>
            </w:r>
          </w:p>
        </w:tc>
        <w:tc>
          <w:tcPr>
            <w:tcW w:w="1089" w:type="dxa"/>
            <w:tcBorders>
              <w:top w:val="single" w:sz="4" w:space="0" w:color="auto"/>
              <w:bottom w:val="single" w:sz="4" w:space="0" w:color="auto"/>
            </w:tcBorders>
            <w:shd w:val="clear" w:color="auto" w:fill="FABF8F" w:themeFill="accent6" w:themeFillTint="99"/>
            <w:vAlign w:val="center"/>
            <w:hideMark/>
          </w:tcPr>
          <w:p w:rsidR="002C7C63" w:rsidRPr="00FC627C" w:rsidRDefault="00750ED2" w:rsidP="003F34C1">
            <w:pPr>
              <w:spacing w:after="0"/>
              <w:ind w:right="-299"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2C7C63" w:rsidRPr="00FC627C">
              <w:rPr>
                <w:rFonts w:ascii="Arial" w:hAnsi="Arial" w:cs="Arial"/>
                <w:color w:val="000000"/>
                <w:sz w:val="16"/>
                <w:szCs w:val="16"/>
                <w:lang w:val="es-ES" w:eastAsia="es-ES"/>
              </w:rPr>
              <w:t>Medio de</w:t>
            </w:r>
            <w:r w:rsidR="003F34C1">
              <w:rPr>
                <w:rFonts w:ascii="Arial" w:hAnsi="Arial" w:cs="Arial"/>
                <w:color w:val="000000"/>
                <w:sz w:val="16"/>
                <w:szCs w:val="16"/>
                <w:lang w:val="es-ES" w:eastAsia="es-ES"/>
              </w:rPr>
              <w:br/>
            </w:r>
            <w:r>
              <w:rPr>
                <w:rFonts w:ascii="Arial" w:hAnsi="Arial" w:cs="Arial"/>
                <w:color w:val="000000"/>
                <w:sz w:val="16"/>
                <w:szCs w:val="16"/>
                <w:lang w:val="es-ES" w:eastAsia="es-ES"/>
              </w:rPr>
              <w:t xml:space="preserve">     </w:t>
            </w:r>
            <w:r w:rsidR="002C7C63" w:rsidRPr="00FC627C">
              <w:rPr>
                <w:rFonts w:ascii="Arial" w:hAnsi="Arial" w:cs="Arial"/>
                <w:color w:val="000000"/>
                <w:sz w:val="16"/>
                <w:szCs w:val="16"/>
                <w:lang w:val="es-ES" w:eastAsia="es-ES"/>
              </w:rPr>
              <w:t xml:space="preserve"> </w:t>
            </w:r>
            <w:r>
              <w:rPr>
                <w:rFonts w:ascii="Arial" w:hAnsi="Arial" w:cs="Arial"/>
                <w:color w:val="000000"/>
                <w:sz w:val="16"/>
                <w:szCs w:val="16"/>
                <w:lang w:val="es-ES" w:eastAsia="es-ES"/>
              </w:rPr>
              <w:t xml:space="preserve"> </w:t>
            </w:r>
            <w:r w:rsidR="002C7C63" w:rsidRPr="00FC627C">
              <w:rPr>
                <w:rFonts w:ascii="Arial" w:hAnsi="Arial" w:cs="Arial"/>
                <w:color w:val="000000"/>
                <w:sz w:val="16"/>
                <w:szCs w:val="16"/>
                <w:lang w:val="es-ES" w:eastAsia="es-ES"/>
              </w:rPr>
              <w:t>pago</w:t>
            </w:r>
          </w:p>
        </w:tc>
        <w:tc>
          <w:tcPr>
            <w:tcW w:w="887" w:type="dxa"/>
            <w:gridSpan w:val="2"/>
            <w:tcBorders>
              <w:top w:val="single" w:sz="4" w:space="0" w:color="auto"/>
              <w:bottom w:val="single" w:sz="4" w:space="0" w:color="auto"/>
            </w:tcBorders>
            <w:shd w:val="clear" w:color="auto" w:fill="FABF8F" w:themeFill="accent6" w:themeFillTint="99"/>
            <w:vAlign w:val="center"/>
            <w:hideMark/>
          </w:tcPr>
          <w:p w:rsidR="002C7C63" w:rsidRPr="00FC627C" w:rsidRDefault="002C7C63" w:rsidP="00187E97">
            <w:pPr>
              <w:spacing w:after="0"/>
              <w:ind w:right="-112"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 xml:space="preserve">Sin </w:t>
            </w:r>
            <w:r w:rsidR="00187E97">
              <w:rPr>
                <w:rFonts w:ascii="Arial" w:hAnsi="Arial" w:cs="Arial"/>
                <w:color w:val="000000"/>
                <w:sz w:val="16"/>
                <w:szCs w:val="16"/>
                <w:lang w:val="es-ES" w:eastAsia="es-ES"/>
              </w:rPr>
              <w:br/>
            </w:r>
            <w:r w:rsidRPr="00FC627C">
              <w:rPr>
                <w:rFonts w:ascii="Arial" w:hAnsi="Arial" w:cs="Arial"/>
                <w:color w:val="000000"/>
                <w:sz w:val="16"/>
                <w:szCs w:val="16"/>
                <w:lang w:val="es-ES" w:eastAsia="es-ES"/>
              </w:rPr>
              <w:t>recibo</w:t>
            </w:r>
          </w:p>
        </w:tc>
        <w:tc>
          <w:tcPr>
            <w:tcW w:w="695"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spacing w:after="0"/>
              <w:ind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Recibo sin firmar</w:t>
            </w:r>
          </w:p>
        </w:tc>
        <w:tc>
          <w:tcPr>
            <w:tcW w:w="718" w:type="dxa"/>
            <w:tcBorders>
              <w:top w:val="single" w:sz="4" w:space="0" w:color="auto"/>
              <w:bottom w:val="single" w:sz="4" w:space="0" w:color="auto"/>
            </w:tcBorders>
            <w:shd w:val="clear" w:color="auto" w:fill="FABF8F" w:themeFill="accent6" w:themeFillTint="99"/>
            <w:vAlign w:val="center"/>
            <w:hideMark/>
          </w:tcPr>
          <w:p w:rsidR="002C7C63" w:rsidRPr="00FC627C" w:rsidRDefault="002C7C63" w:rsidP="002C7C63">
            <w:pPr>
              <w:spacing w:after="0"/>
              <w:ind w:firstLine="0"/>
              <w:jc w:val="center"/>
              <w:rPr>
                <w:rFonts w:ascii="Arial" w:hAnsi="Arial" w:cs="Arial"/>
                <w:color w:val="000000"/>
                <w:sz w:val="16"/>
                <w:szCs w:val="16"/>
                <w:lang w:val="es-ES" w:eastAsia="es-ES"/>
              </w:rPr>
            </w:pPr>
            <w:r w:rsidRPr="00FC627C">
              <w:rPr>
                <w:rFonts w:ascii="Arial" w:hAnsi="Arial" w:cs="Arial"/>
                <w:color w:val="000000"/>
                <w:sz w:val="16"/>
                <w:szCs w:val="16"/>
                <w:lang w:val="es-ES" w:eastAsia="es-ES"/>
              </w:rPr>
              <w:t xml:space="preserve">Recibo firmado/ Otros </w:t>
            </w:r>
            <w:proofErr w:type="spellStart"/>
            <w:r w:rsidRPr="00FC627C">
              <w:rPr>
                <w:rFonts w:ascii="Arial" w:hAnsi="Arial" w:cs="Arial"/>
                <w:color w:val="000000"/>
                <w:sz w:val="16"/>
                <w:szCs w:val="16"/>
                <w:lang w:val="es-ES" w:eastAsia="es-ES"/>
              </w:rPr>
              <w:t>justific</w:t>
            </w:r>
            <w:proofErr w:type="spellEnd"/>
            <w:r w:rsidRPr="00FC627C">
              <w:rPr>
                <w:rFonts w:ascii="Arial" w:hAnsi="Arial" w:cs="Arial"/>
                <w:color w:val="000000"/>
                <w:sz w:val="16"/>
                <w:szCs w:val="16"/>
                <w:lang w:val="es-ES" w:eastAsia="es-ES"/>
              </w:rPr>
              <w:t>.</w:t>
            </w:r>
          </w:p>
        </w:tc>
        <w:tc>
          <w:tcPr>
            <w:tcW w:w="3649" w:type="dxa"/>
            <w:gridSpan w:val="2"/>
            <w:tcBorders>
              <w:top w:val="single" w:sz="4" w:space="0" w:color="auto"/>
              <w:bottom w:val="single" w:sz="4" w:space="0" w:color="auto"/>
            </w:tcBorders>
            <w:shd w:val="clear" w:color="auto" w:fill="FABF8F" w:themeFill="accent6" w:themeFillTint="99"/>
            <w:vAlign w:val="center"/>
            <w:hideMark/>
          </w:tcPr>
          <w:p w:rsidR="002C7C63" w:rsidRPr="00FC627C" w:rsidRDefault="002C7C63" w:rsidP="006A29F3">
            <w:pPr>
              <w:spacing w:after="0"/>
              <w:ind w:left="167" w:firstLine="0"/>
              <w:jc w:val="left"/>
              <w:rPr>
                <w:rFonts w:ascii="Arial" w:hAnsi="Arial" w:cs="Arial"/>
                <w:color w:val="000000"/>
                <w:sz w:val="16"/>
                <w:szCs w:val="16"/>
                <w:lang w:val="es-ES" w:eastAsia="es-ES"/>
              </w:rPr>
            </w:pPr>
            <w:r w:rsidRPr="00FC627C">
              <w:rPr>
                <w:rFonts w:ascii="Arial" w:hAnsi="Arial" w:cs="Arial"/>
                <w:color w:val="000000"/>
                <w:sz w:val="16"/>
                <w:szCs w:val="16"/>
                <w:lang w:val="es-ES" w:eastAsia="es-ES"/>
              </w:rPr>
              <w:t>Observaciones/Anotaciones</w:t>
            </w:r>
            <w:r w:rsidR="00191BC0">
              <w:rPr>
                <w:rFonts w:ascii="Arial" w:hAnsi="Arial" w:cs="Arial"/>
                <w:color w:val="000000"/>
                <w:sz w:val="16"/>
                <w:szCs w:val="16"/>
                <w:lang w:val="es-ES" w:eastAsia="es-ES"/>
              </w:rPr>
              <w:br/>
            </w:r>
            <w:r w:rsidRPr="00FC627C">
              <w:rPr>
                <w:rFonts w:ascii="Arial" w:hAnsi="Arial" w:cs="Arial"/>
                <w:color w:val="000000"/>
                <w:sz w:val="16"/>
                <w:szCs w:val="16"/>
                <w:lang w:val="es-ES" w:eastAsia="es-ES"/>
              </w:rPr>
              <w:t>en recibos</w:t>
            </w:r>
          </w:p>
        </w:tc>
      </w:tr>
      <w:tr w:rsidR="002C7C63" w:rsidRPr="00FC627C" w:rsidTr="0064381B">
        <w:trPr>
          <w:trHeight w:val="454"/>
        </w:trPr>
        <w:tc>
          <w:tcPr>
            <w:tcW w:w="605" w:type="dxa"/>
            <w:tcBorders>
              <w:top w:val="single" w:sz="4"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23</w:t>
            </w:r>
          </w:p>
        </w:tc>
        <w:tc>
          <w:tcPr>
            <w:tcW w:w="1018" w:type="dxa"/>
            <w:gridSpan w:val="2"/>
            <w:tcBorders>
              <w:top w:val="single" w:sz="4"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15/03/2013</w:t>
            </w:r>
          </w:p>
        </w:tc>
        <w:tc>
          <w:tcPr>
            <w:tcW w:w="1654" w:type="dxa"/>
            <w:gridSpan w:val="4"/>
            <w:tcBorders>
              <w:top w:val="single" w:sz="4" w:space="0" w:color="auto"/>
              <w:bottom w:val="single" w:sz="2" w:space="0" w:color="auto"/>
            </w:tcBorders>
            <w:shd w:val="clear" w:color="auto" w:fill="auto"/>
            <w:vAlign w:val="center"/>
            <w:hideMark/>
          </w:tcPr>
          <w:p w:rsidR="002C7C63" w:rsidRPr="00FC627C" w:rsidRDefault="00CE760A" w:rsidP="00E514F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 xml:space="preserve">Donativo Angel </w:t>
            </w:r>
            <w:r w:rsidR="00E514F0">
              <w:rPr>
                <w:rFonts w:ascii="Arial Narrow" w:hAnsi="Arial Narrow" w:cs="Calibri"/>
                <w:color w:val="000000"/>
                <w:sz w:val="18"/>
                <w:szCs w:val="18"/>
                <w:lang w:val="es-ES" w:eastAsia="es-ES"/>
              </w:rPr>
              <w:br/>
              <w:t xml:space="preserve">  </w:t>
            </w:r>
            <w:proofErr w:type="spellStart"/>
            <w:r w:rsidRPr="00FC627C">
              <w:rPr>
                <w:rFonts w:ascii="Arial Narrow" w:hAnsi="Arial Narrow" w:cs="Calibri"/>
                <w:color w:val="000000"/>
                <w:sz w:val="18"/>
                <w:szCs w:val="18"/>
                <w:lang w:val="es-ES" w:eastAsia="es-ES"/>
              </w:rPr>
              <w:t>Aralar</w:t>
            </w:r>
            <w:proofErr w:type="spellEnd"/>
          </w:p>
        </w:tc>
        <w:tc>
          <w:tcPr>
            <w:tcW w:w="2074" w:type="dxa"/>
            <w:gridSpan w:val="2"/>
            <w:tcBorders>
              <w:top w:val="single" w:sz="4"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Donativo Ángel de </w:t>
            </w:r>
            <w:proofErr w:type="spellStart"/>
            <w:r w:rsidRPr="00FC627C">
              <w:rPr>
                <w:rFonts w:ascii="Arial Narrow" w:hAnsi="Arial Narrow" w:cs="Calibri"/>
                <w:color w:val="000000"/>
                <w:sz w:val="18"/>
                <w:szCs w:val="18"/>
                <w:lang w:val="es-ES" w:eastAsia="es-ES"/>
              </w:rPr>
              <w:t>Aralar</w:t>
            </w:r>
            <w:proofErr w:type="spellEnd"/>
          </w:p>
        </w:tc>
        <w:tc>
          <w:tcPr>
            <w:tcW w:w="772" w:type="dxa"/>
            <w:tcBorders>
              <w:top w:val="single" w:sz="4"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w:t>
            </w:r>
          </w:p>
        </w:tc>
        <w:tc>
          <w:tcPr>
            <w:tcW w:w="1339" w:type="dxa"/>
            <w:gridSpan w:val="2"/>
            <w:tcBorders>
              <w:top w:val="single" w:sz="4"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4"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4" w:space="0" w:color="auto"/>
              <w:bottom w:val="single" w:sz="2" w:space="0" w:color="auto"/>
            </w:tcBorders>
            <w:shd w:val="clear" w:color="auto" w:fill="auto"/>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61" w:type="dxa"/>
            <w:gridSpan w:val="2"/>
            <w:tcBorders>
              <w:top w:val="single" w:sz="4" w:space="0" w:color="auto"/>
              <w:bottom w:val="single" w:sz="2" w:space="0" w:color="auto"/>
            </w:tcBorders>
            <w:shd w:val="clear" w:color="auto" w:fill="auto"/>
            <w:noWrap/>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3506" w:type="dxa"/>
            <w:tcBorders>
              <w:top w:val="single" w:sz="4" w:space="0" w:color="auto"/>
              <w:bottom w:val="single" w:sz="2" w:space="0" w:color="auto"/>
            </w:tcBorders>
            <w:shd w:val="clear" w:color="auto" w:fill="auto"/>
            <w:noWrap/>
            <w:vAlign w:val="center"/>
            <w:hideMark/>
          </w:tcPr>
          <w:p w:rsidR="002C7C63" w:rsidRPr="00FC627C" w:rsidRDefault="002C7C63" w:rsidP="00A5010F">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w:t>
            </w:r>
          </w:p>
        </w:tc>
      </w:tr>
      <w:tr w:rsidR="002C7C63" w:rsidRPr="00FC627C" w:rsidTr="0064381B">
        <w:trPr>
          <w:trHeight w:val="397"/>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40</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01/03/2013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002C7C63" w:rsidRPr="00FC627C">
              <w:rPr>
                <w:rFonts w:ascii="Arial Narrow" w:hAnsi="Arial Narrow" w:cs="Calibri"/>
                <w:color w:val="000000"/>
                <w:sz w:val="18"/>
                <w:szCs w:val="18"/>
                <w:lang w:val="es-ES" w:eastAsia="es-ES"/>
              </w:rPr>
              <w:t>T.U.G,</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Limpieza Casa Concejil Sept-12 a febrero-13</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492</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Targo</w:t>
            </w:r>
            <w:proofErr w:type="spellEnd"/>
            <w:r w:rsidRPr="00FC627C">
              <w:rPr>
                <w:rFonts w:ascii="Arial Narrow" w:hAnsi="Arial Narrow" w:cs="Calibri"/>
                <w:color w:val="000000"/>
                <w:sz w:val="18"/>
                <w:szCs w:val="18"/>
                <w:lang w:val="es-ES" w:eastAsia="es-ES"/>
              </w:rPr>
              <w:t xml:space="preserve"> Bank</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p>
        </w:tc>
        <w:tc>
          <w:tcPr>
            <w:tcW w:w="695" w:type="dxa"/>
            <w:tcBorders>
              <w:top w:val="single" w:sz="2" w:space="0" w:color="auto"/>
              <w:bottom w:val="single" w:sz="2" w:space="0" w:color="auto"/>
            </w:tcBorders>
            <w:shd w:val="clear" w:color="auto" w:fill="auto"/>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OTB</w:t>
            </w: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0E7F4D">
            <w:pPr>
              <w:pStyle w:val="cuadroCabe"/>
              <w:jc w:val="left"/>
              <w:rPr>
                <w:rFonts w:ascii="Arial Narrow" w:hAnsi="Arial Narrow"/>
                <w:szCs w:val="18"/>
              </w:rPr>
            </w:pPr>
            <w:r w:rsidRPr="006A29F3">
              <w:rPr>
                <w:rFonts w:ascii="Arial Narrow" w:hAnsi="Arial Narrow"/>
                <w:szCs w:val="18"/>
              </w:rPr>
              <w:t xml:space="preserve">Recibo </w:t>
            </w:r>
            <w:proofErr w:type="spellStart"/>
            <w:r w:rsidRPr="006A29F3">
              <w:rPr>
                <w:rFonts w:ascii="Arial Narrow" w:hAnsi="Arial Narrow"/>
                <w:szCs w:val="18"/>
              </w:rPr>
              <w:t>transf</w:t>
            </w:r>
            <w:proofErr w:type="spellEnd"/>
            <w:r w:rsidRPr="006A29F3">
              <w:rPr>
                <w:rFonts w:ascii="Arial Narrow" w:hAnsi="Arial Narrow"/>
                <w:szCs w:val="18"/>
              </w:rPr>
              <w:t xml:space="preserve">. </w:t>
            </w:r>
            <w:r w:rsidR="000E7F4D">
              <w:rPr>
                <w:rFonts w:ascii="Arial Narrow" w:hAnsi="Arial Narrow"/>
                <w:szCs w:val="18"/>
              </w:rPr>
              <w:t>b</w:t>
            </w:r>
            <w:r w:rsidRPr="006A29F3">
              <w:rPr>
                <w:rFonts w:ascii="Arial Narrow" w:hAnsi="Arial Narrow"/>
                <w:szCs w:val="18"/>
              </w:rPr>
              <w:t>ancaria: Periodo septiembre-12 a febrero-13</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43</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01/03/2013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Material de limpieza y butano</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250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Targo</w:t>
            </w:r>
            <w:proofErr w:type="spellEnd"/>
            <w:r w:rsidRPr="00FC627C">
              <w:rPr>
                <w:rFonts w:ascii="Arial Narrow" w:hAnsi="Arial Narrow" w:cs="Calibri"/>
                <w:color w:val="000000"/>
                <w:sz w:val="18"/>
                <w:szCs w:val="18"/>
                <w:lang w:val="es-ES" w:eastAsia="es-ES"/>
              </w:rPr>
              <w:t xml:space="preserve"> Bank</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1E5CD1" w:rsidP="001E5CD1">
            <w:pPr>
              <w:pStyle w:val="cuadroCabe"/>
              <w:jc w:val="left"/>
              <w:rPr>
                <w:rFonts w:ascii="Arial Narrow" w:hAnsi="Arial Narrow"/>
                <w:szCs w:val="18"/>
              </w:rPr>
            </w:pPr>
            <w:r>
              <w:rPr>
                <w:rFonts w:ascii="Arial Narrow" w:hAnsi="Arial Narrow"/>
                <w:szCs w:val="18"/>
              </w:rPr>
              <w:t>Disposición de efectivo con recibo de cajero</w:t>
            </w:r>
          </w:p>
        </w:tc>
      </w:tr>
      <w:tr w:rsidR="002C7C63" w:rsidRPr="00FC627C" w:rsidTr="0064381B">
        <w:trPr>
          <w:trHeight w:val="30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81</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21/06/2013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Camareros Fiestas Patron</w:t>
            </w:r>
            <w:r w:rsidR="00EE02F2" w:rsidRPr="00FC627C">
              <w:rPr>
                <w:rFonts w:ascii="Arial Narrow" w:hAnsi="Arial Narrow" w:cs="Calibri"/>
                <w:color w:val="000000"/>
                <w:sz w:val="18"/>
                <w:szCs w:val="18"/>
                <w:lang w:val="es-ES" w:eastAsia="es-ES"/>
              </w:rPr>
              <w:t>a</w:t>
            </w:r>
            <w:r w:rsidRPr="00FC627C">
              <w:rPr>
                <w:rFonts w:ascii="Arial Narrow" w:hAnsi="Arial Narrow" w:cs="Calibri"/>
                <w:color w:val="000000"/>
                <w:sz w:val="18"/>
                <w:szCs w:val="18"/>
                <w:lang w:val="es-ES" w:eastAsia="es-ES"/>
              </w:rPr>
              <w:t>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p>
        </w:tc>
        <w:tc>
          <w:tcPr>
            <w:tcW w:w="695" w:type="dxa"/>
            <w:tcBorders>
              <w:top w:val="single" w:sz="2" w:space="0" w:color="auto"/>
              <w:bottom w:val="single" w:sz="2" w:space="0" w:color="auto"/>
            </w:tcBorders>
            <w:shd w:val="clear" w:color="auto" w:fill="auto"/>
            <w:noWrap/>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xml:space="preserve">(Figura en recibo: "Camarera Fiestas", un nombre  (S.A.) y </w:t>
            </w:r>
            <w:proofErr w:type="spellStart"/>
            <w:r w:rsidRPr="006A29F3">
              <w:rPr>
                <w:rFonts w:ascii="Arial Narrow" w:hAnsi="Arial Narrow"/>
                <w:szCs w:val="18"/>
              </w:rPr>
              <w:t>tfno</w:t>
            </w:r>
            <w:proofErr w:type="spellEnd"/>
            <w:r w:rsidRPr="006A29F3">
              <w:rPr>
                <w:rFonts w:ascii="Arial Narrow" w:hAnsi="Arial Narrow"/>
                <w:szCs w:val="18"/>
              </w:rPr>
              <w:t xml:space="preserve"> )</w:t>
            </w:r>
          </w:p>
        </w:tc>
      </w:tr>
      <w:tr w:rsidR="002C7C63" w:rsidRPr="00FC627C" w:rsidTr="0064381B">
        <w:trPr>
          <w:trHeight w:val="397"/>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82</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21/06/2013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002C7C63" w:rsidRPr="00FC627C">
              <w:rPr>
                <w:rFonts w:ascii="Arial Narrow" w:hAnsi="Arial Narrow" w:cs="Calibri"/>
                <w:color w:val="000000"/>
                <w:sz w:val="18"/>
                <w:szCs w:val="18"/>
                <w:lang w:val="es-ES" w:eastAsia="es-ES"/>
              </w:rPr>
              <w:t>DJ</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Actuación Fiestas Patronales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p>
        </w:tc>
        <w:tc>
          <w:tcPr>
            <w:tcW w:w="695" w:type="dxa"/>
            <w:tcBorders>
              <w:top w:val="single" w:sz="2" w:space="0" w:color="auto"/>
              <w:bottom w:val="single" w:sz="2" w:space="0" w:color="auto"/>
            </w:tcBorders>
            <w:shd w:val="clear" w:color="auto" w:fill="auto"/>
            <w:noWrap/>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xml:space="preserve">(Figura en recibo: DJ Fiestas 2013.  Nombre perceptor y tfno.)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83</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21/06/2013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Hogueras de San Juan</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86</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14/06/2013</w:t>
            </w:r>
          </w:p>
        </w:tc>
        <w:tc>
          <w:tcPr>
            <w:tcW w:w="1654" w:type="dxa"/>
            <w:gridSpan w:val="4"/>
            <w:tcBorders>
              <w:top w:val="single" w:sz="2" w:space="0" w:color="auto"/>
              <w:bottom w:val="single" w:sz="2" w:space="0" w:color="auto"/>
            </w:tcBorders>
            <w:shd w:val="clear" w:color="auto" w:fill="auto"/>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Banda música</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Actuación Fiestas Patronales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500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OTB</w:t>
            </w: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xml:space="preserve">Beneficiario recibo bancario: </w:t>
            </w:r>
            <w:r w:rsidR="00E50584" w:rsidRPr="006A29F3">
              <w:rPr>
                <w:rFonts w:ascii="Arial Narrow" w:hAnsi="Arial Narrow"/>
                <w:szCs w:val="18"/>
              </w:rPr>
              <w:t>Banda</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88</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27/03/2013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Butano y manteles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95</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92</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27/03/2013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002C7C63" w:rsidRPr="00FC627C">
              <w:rPr>
                <w:rFonts w:ascii="Arial Narrow" w:hAnsi="Arial Narrow" w:cs="Calibri"/>
                <w:color w:val="000000"/>
                <w:sz w:val="18"/>
                <w:szCs w:val="18"/>
                <w:lang w:val="es-ES" w:eastAsia="es-ES"/>
              </w:rPr>
              <w:t>S.A.O.</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EE02F2"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Obsequio párroco (</w:t>
            </w:r>
            <w:r w:rsidR="002C7C63" w:rsidRPr="00FC627C">
              <w:rPr>
                <w:rFonts w:ascii="Arial Narrow" w:hAnsi="Arial Narrow" w:cs="Calibri"/>
                <w:color w:val="000000"/>
                <w:sz w:val="18"/>
                <w:szCs w:val="18"/>
                <w:lang w:val="es-ES" w:eastAsia="es-ES"/>
              </w:rPr>
              <w:t>jubilación)</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96</w:t>
            </w:r>
          </w:p>
        </w:tc>
        <w:tc>
          <w:tcPr>
            <w:tcW w:w="1018"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31/12/2013</w:t>
            </w:r>
          </w:p>
        </w:tc>
        <w:tc>
          <w:tcPr>
            <w:tcW w:w="1654" w:type="dxa"/>
            <w:gridSpan w:val="4"/>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Butano y manteles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95</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98</w:t>
            </w:r>
          </w:p>
        </w:tc>
        <w:tc>
          <w:tcPr>
            <w:tcW w:w="1078" w:type="dxa"/>
            <w:gridSpan w:val="3"/>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12/02/2013</w:t>
            </w:r>
          </w:p>
        </w:tc>
        <w:tc>
          <w:tcPr>
            <w:tcW w:w="1594" w:type="dxa"/>
            <w:gridSpan w:val="3"/>
            <w:tcBorders>
              <w:top w:val="single" w:sz="2" w:space="0" w:color="auto"/>
              <w:bottom w:val="single" w:sz="2" w:space="0" w:color="auto"/>
            </w:tcBorders>
            <w:shd w:val="clear" w:color="auto" w:fill="auto"/>
            <w:noWrap/>
            <w:vAlign w:val="center"/>
            <w:hideMark/>
          </w:tcPr>
          <w:p w:rsidR="002C7C63" w:rsidRPr="00FC627C" w:rsidRDefault="00CE760A" w:rsidP="00CE760A">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w:t>
            </w:r>
            <w:r>
              <w:rPr>
                <w:rFonts w:ascii="Arial Narrow" w:hAnsi="Arial Narrow" w:cs="Calibri"/>
                <w:color w:val="000000"/>
                <w:sz w:val="18"/>
                <w:szCs w:val="18"/>
                <w:lang w:val="es-ES" w:eastAsia="es-ES"/>
              </w:rPr>
              <w:t>á</w:t>
            </w:r>
            <w:r w:rsidRPr="00FC627C">
              <w:rPr>
                <w:rFonts w:ascii="Arial Narrow" w:hAnsi="Arial Narrow" w:cs="Calibri"/>
                <w:color w:val="000000"/>
                <w:sz w:val="18"/>
                <w:szCs w:val="18"/>
                <w:lang w:val="es-ES" w:eastAsia="es-ES"/>
              </w:rPr>
              <w:t>ritas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Donativo</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97"/>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125</w:t>
            </w:r>
          </w:p>
        </w:tc>
        <w:tc>
          <w:tcPr>
            <w:tcW w:w="1078" w:type="dxa"/>
            <w:gridSpan w:val="3"/>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17/06/2013</w:t>
            </w:r>
          </w:p>
        </w:tc>
        <w:tc>
          <w:tcPr>
            <w:tcW w:w="1594" w:type="dxa"/>
            <w:gridSpan w:val="3"/>
            <w:tcBorders>
              <w:top w:val="single" w:sz="2" w:space="0" w:color="auto"/>
              <w:bottom w:val="single" w:sz="2" w:space="0" w:color="auto"/>
            </w:tcBorders>
            <w:shd w:val="clear" w:color="auto" w:fill="auto"/>
            <w:noWrap/>
            <w:vAlign w:val="center"/>
            <w:hideMark/>
          </w:tcPr>
          <w:p w:rsidR="002C7C63" w:rsidRPr="00FC627C" w:rsidRDefault="002C7C63" w:rsidP="00191BC0">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   </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Actuación Joteros Fiestas Patronales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600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En recibo bancario figura el nombre del ben</w:t>
            </w:r>
            <w:r w:rsidRPr="006A29F3">
              <w:rPr>
                <w:rFonts w:ascii="Arial Narrow" w:hAnsi="Arial Narrow"/>
                <w:szCs w:val="18"/>
              </w:rPr>
              <w:t>e</w:t>
            </w:r>
            <w:r w:rsidRPr="006A29F3">
              <w:rPr>
                <w:rFonts w:ascii="Arial Narrow" w:hAnsi="Arial Narrow"/>
                <w:szCs w:val="18"/>
              </w:rPr>
              <w:t>ficiario.</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169</w:t>
            </w:r>
          </w:p>
        </w:tc>
        <w:tc>
          <w:tcPr>
            <w:tcW w:w="1078" w:type="dxa"/>
            <w:gridSpan w:val="3"/>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05/07/2013</w:t>
            </w:r>
          </w:p>
        </w:tc>
        <w:tc>
          <w:tcPr>
            <w:tcW w:w="1594" w:type="dxa"/>
            <w:gridSpan w:val="3"/>
            <w:tcBorders>
              <w:top w:val="single" w:sz="2" w:space="0" w:color="auto"/>
              <w:bottom w:val="single" w:sz="2" w:space="0" w:color="auto"/>
            </w:tcBorders>
            <w:shd w:val="clear" w:color="auto" w:fill="auto"/>
            <w:noWrap/>
            <w:vAlign w:val="center"/>
            <w:hideMark/>
          </w:tcPr>
          <w:p w:rsidR="002C7C63" w:rsidRPr="00FC627C" w:rsidRDefault="002C7C63" w:rsidP="00191BC0">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T.U.G,</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Limpieza Fiestas Patronales</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84</w:t>
            </w:r>
            <w:r w:rsidR="00EE02F2" w:rsidRPr="00FC627C">
              <w:rPr>
                <w:rFonts w:ascii="Arial Narrow" w:hAnsi="Arial Narrow" w:cs="Calibri"/>
                <w:color w:val="000000"/>
                <w:sz w:val="18"/>
                <w:szCs w:val="18"/>
                <w:lang w:val="es-ES" w:eastAsia="es-ES"/>
              </w:rPr>
              <w:t>4</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170</w:t>
            </w:r>
          </w:p>
        </w:tc>
        <w:tc>
          <w:tcPr>
            <w:tcW w:w="1078" w:type="dxa"/>
            <w:gridSpan w:val="3"/>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26/07/2013</w:t>
            </w:r>
          </w:p>
        </w:tc>
        <w:tc>
          <w:tcPr>
            <w:tcW w:w="1594" w:type="dxa"/>
            <w:gridSpan w:val="3"/>
            <w:tcBorders>
              <w:top w:val="single" w:sz="2" w:space="0" w:color="auto"/>
              <w:bottom w:val="single" w:sz="2"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Manteles y limpieza Julio</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400</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171</w:t>
            </w:r>
          </w:p>
        </w:tc>
        <w:tc>
          <w:tcPr>
            <w:tcW w:w="1078" w:type="dxa"/>
            <w:gridSpan w:val="3"/>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13/09/2013</w:t>
            </w:r>
          </w:p>
        </w:tc>
        <w:tc>
          <w:tcPr>
            <w:tcW w:w="1594" w:type="dxa"/>
            <w:gridSpan w:val="3"/>
            <w:tcBorders>
              <w:top w:val="single" w:sz="2" w:space="0" w:color="auto"/>
              <w:bottom w:val="single" w:sz="2" w:space="0" w:color="auto"/>
            </w:tcBorders>
            <w:shd w:val="clear" w:color="auto" w:fill="auto"/>
            <w:noWrap/>
            <w:vAlign w:val="center"/>
            <w:hideMark/>
          </w:tcPr>
          <w:p w:rsidR="002C7C63" w:rsidRPr="00FC627C" w:rsidRDefault="002C7C63" w:rsidP="00191BC0">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T.U.G,</w:t>
            </w:r>
          </w:p>
        </w:tc>
        <w:tc>
          <w:tcPr>
            <w:tcW w:w="2074" w:type="dxa"/>
            <w:gridSpan w:val="2"/>
            <w:tcBorders>
              <w:top w:val="single" w:sz="2" w:space="0" w:color="auto"/>
              <w:bottom w:val="single" w:sz="2" w:space="0" w:color="auto"/>
            </w:tcBorders>
            <w:shd w:val="clear" w:color="auto" w:fill="auto"/>
            <w:vAlign w:val="center"/>
            <w:hideMark/>
          </w:tcPr>
          <w:p w:rsidR="002C7C63" w:rsidRPr="00FC627C" w:rsidRDefault="002C7C63" w:rsidP="00FC627C">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Limpieza Casa Concejil</w:t>
            </w:r>
          </w:p>
        </w:tc>
        <w:tc>
          <w:tcPr>
            <w:tcW w:w="77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225</w:t>
            </w:r>
          </w:p>
        </w:tc>
        <w:tc>
          <w:tcPr>
            <w:tcW w:w="13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96"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637" w:type="dxa"/>
            <w:tcBorders>
              <w:top w:val="single" w:sz="2" w:space="0" w:color="auto"/>
              <w:bottom w:val="single" w:sz="2"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9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left="-337" w:firstLine="0"/>
              <w:jc w:val="center"/>
              <w:rPr>
                <w:rFonts w:ascii="Arial Narrow" w:hAnsi="Arial Narrow" w:cs="Calibri"/>
                <w:b/>
                <w:bCs/>
                <w:color w:val="000000"/>
                <w:sz w:val="18"/>
                <w:szCs w:val="18"/>
                <w:lang w:val="es-ES" w:eastAsia="es-ES"/>
              </w:rPr>
            </w:pPr>
          </w:p>
        </w:tc>
        <w:tc>
          <w:tcPr>
            <w:tcW w:w="3506" w:type="dxa"/>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340"/>
        </w:trPr>
        <w:tc>
          <w:tcPr>
            <w:tcW w:w="605" w:type="dxa"/>
            <w:tcBorders>
              <w:top w:val="single" w:sz="2" w:space="0" w:color="auto"/>
              <w:bottom w:val="single" w:sz="4"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172</w:t>
            </w:r>
          </w:p>
        </w:tc>
        <w:tc>
          <w:tcPr>
            <w:tcW w:w="1078" w:type="dxa"/>
            <w:gridSpan w:val="3"/>
            <w:tcBorders>
              <w:top w:val="single" w:sz="2" w:space="0" w:color="auto"/>
              <w:bottom w:val="single" w:sz="4"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25/05/2013</w:t>
            </w:r>
          </w:p>
        </w:tc>
        <w:tc>
          <w:tcPr>
            <w:tcW w:w="1594" w:type="dxa"/>
            <w:gridSpan w:val="3"/>
            <w:tcBorders>
              <w:top w:val="single" w:sz="2" w:space="0" w:color="auto"/>
              <w:bottom w:val="single" w:sz="4" w:space="0" w:color="auto"/>
            </w:tcBorders>
            <w:shd w:val="clear" w:color="auto" w:fill="auto"/>
            <w:noWrap/>
            <w:vAlign w:val="center"/>
            <w:hideMark/>
          </w:tcPr>
          <w:p w:rsidR="002C7C63" w:rsidRPr="00FC627C" w:rsidRDefault="00CE760A" w:rsidP="00191BC0">
            <w:pPr>
              <w:spacing w:after="0"/>
              <w:ind w:firstLine="0"/>
              <w:jc w:val="lef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Txaranga</w:t>
            </w:r>
            <w:proofErr w:type="spellEnd"/>
          </w:p>
        </w:tc>
        <w:tc>
          <w:tcPr>
            <w:tcW w:w="2074" w:type="dxa"/>
            <w:gridSpan w:val="2"/>
            <w:tcBorders>
              <w:top w:val="single" w:sz="2" w:space="0" w:color="auto"/>
              <w:bottom w:val="single" w:sz="4" w:space="0" w:color="auto"/>
            </w:tcBorders>
            <w:shd w:val="clear" w:color="auto" w:fill="auto"/>
            <w:vAlign w:val="center"/>
            <w:hideMark/>
          </w:tcPr>
          <w:p w:rsidR="002C7C63" w:rsidRPr="00FC627C" w:rsidRDefault="002C7C63" w:rsidP="00FC627C">
            <w:pPr>
              <w:spacing w:after="0"/>
              <w:ind w:left="72" w:hanging="72"/>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Actuación Fiestas Patronales</w:t>
            </w:r>
          </w:p>
        </w:tc>
        <w:tc>
          <w:tcPr>
            <w:tcW w:w="772" w:type="dxa"/>
            <w:tcBorders>
              <w:top w:val="single" w:sz="2" w:space="0" w:color="auto"/>
              <w:bottom w:val="single" w:sz="4"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w:t>
            </w:r>
          </w:p>
        </w:tc>
        <w:tc>
          <w:tcPr>
            <w:tcW w:w="1339" w:type="dxa"/>
            <w:gridSpan w:val="2"/>
            <w:tcBorders>
              <w:top w:val="single" w:sz="2" w:space="0" w:color="auto"/>
              <w:bottom w:val="single" w:sz="4" w:space="0" w:color="auto"/>
            </w:tcBorders>
            <w:shd w:val="clear" w:color="auto" w:fill="auto"/>
            <w:noWrap/>
            <w:vAlign w:val="center"/>
            <w:hideMark/>
          </w:tcPr>
          <w:p w:rsidR="002C7C63" w:rsidRPr="00FC627C" w:rsidRDefault="00E514F0" w:rsidP="00750ED2">
            <w:pPr>
              <w:spacing w:after="0"/>
              <w:ind w:right="96"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Caja</w:t>
            </w:r>
          </w:p>
        </w:tc>
        <w:tc>
          <w:tcPr>
            <w:tcW w:w="637" w:type="dxa"/>
            <w:tcBorders>
              <w:top w:val="single" w:sz="2" w:space="0" w:color="auto"/>
              <w:bottom w:val="single" w:sz="4" w:space="0" w:color="auto"/>
            </w:tcBorders>
            <w:shd w:val="clear" w:color="auto" w:fill="auto"/>
            <w:noWrap/>
            <w:vAlign w:val="center"/>
            <w:hideMark/>
          </w:tcPr>
          <w:p w:rsidR="002C7C63" w:rsidRPr="00A5010F" w:rsidRDefault="002C7C63" w:rsidP="00E514F0">
            <w:pPr>
              <w:spacing w:after="0"/>
              <w:ind w:left="-194" w:firstLine="0"/>
              <w:jc w:val="center"/>
              <w:rPr>
                <w:rFonts w:ascii="Arial Narrow" w:hAnsi="Arial Narrow" w:cs="Calibri"/>
                <w:bCs/>
                <w:color w:val="000000"/>
                <w:sz w:val="18"/>
                <w:szCs w:val="18"/>
                <w:lang w:val="es-ES" w:eastAsia="es-ES"/>
              </w:rPr>
            </w:pPr>
          </w:p>
        </w:tc>
        <w:tc>
          <w:tcPr>
            <w:tcW w:w="695" w:type="dxa"/>
            <w:tcBorders>
              <w:top w:val="single" w:sz="2" w:space="0" w:color="auto"/>
              <w:bottom w:val="single" w:sz="4"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861" w:type="dxa"/>
            <w:gridSpan w:val="2"/>
            <w:tcBorders>
              <w:top w:val="single" w:sz="2" w:space="0" w:color="auto"/>
              <w:bottom w:val="single" w:sz="4" w:space="0" w:color="auto"/>
            </w:tcBorders>
            <w:shd w:val="clear" w:color="auto" w:fill="auto"/>
            <w:noWrap/>
            <w:vAlign w:val="center"/>
            <w:hideMark/>
          </w:tcPr>
          <w:p w:rsidR="002C7C63" w:rsidRPr="00A5010F" w:rsidRDefault="002C7C63" w:rsidP="00187E97">
            <w:pPr>
              <w:spacing w:after="0"/>
              <w:ind w:left="-337"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506" w:type="dxa"/>
            <w:tcBorders>
              <w:top w:val="single" w:sz="2" w:space="0" w:color="auto"/>
              <w:bottom w:val="single" w:sz="4" w:space="0" w:color="auto"/>
            </w:tcBorders>
            <w:shd w:val="clear" w:color="auto" w:fill="auto"/>
            <w:vAlign w:val="center"/>
            <w:hideMark/>
          </w:tcPr>
          <w:p w:rsidR="002C7C63" w:rsidRPr="006A29F3" w:rsidRDefault="002C7C63" w:rsidP="00B0011E">
            <w:pPr>
              <w:pStyle w:val="cuadroCabe"/>
              <w:jc w:val="left"/>
              <w:rPr>
                <w:rFonts w:ascii="Arial Narrow" w:hAnsi="Arial Narrow"/>
                <w:szCs w:val="18"/>
              </w:rPr>
            </w:pPr>
            <w:r w:rsidRPr="006A29F3">
              <w:rPr>
                <w:rFonts w:ascii="Arial Narrow" w:hAnsi="Arial Narrow"/>
                <w:szCs w:val="18"/>
              </w:rPr>
              <w:t>Recibo en condiciones: Nombre</w:t>
            </w:r>
            <w:r w:rsidR="00B0011E">
              <w:rPr>
                <w:rFonts w:ascii="Arial Narrow" w:hAnsi="Arial Narrow"/>
                <w:szCs w:val="18"/>
              </w:rPr>
              <w:t>,</w:t>
            </w:r>
            <w:r w:rsidRPr="006A29F3">
              <w:rPr>
                <w:rFonts w:ascii="Arial Narrow" w:hAnsi="Arial Narrow"/>
                <w:szCs w:val="18"/>
              </w:rPr>
              <w:t xml:space="preserve"> DNI y firmado</w:t>
            </w:r>
          </w:p>
        </w:tc>
      </w:tr>
    </w:tbl>
    <w:p w:rsidR="00C913CD" w:rsidRDefault="00C913CD" w:rsidP="00A5010F">
      <w:pPr>
        <w:tabs>
          <w:tab w:val="left" w:pos="660"/>
          <w:tab w:val="left" w:pos="1738"/>
          <w:tab w:val="left" w:pos="3779"/>
          <w:tab w:val="left" w:pos="6119"/>
          <w:tab w:val="left" w:pos="7041"/>
          <w:tab w:val="left" w:pos="8280"/>
          <w:tab w:val="left" w:pos="9067"/>
          <w:tab w:val="left" w:pos="9912"/>
          <w:tab w:val="left" w:pos="10703"/>
        </w:tabs>
        <w:spacing w:after="0"/>
        <w:ind w:left="55"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b/>
      </w:r>
      <w:r w:rsidRPr="00FC627C">
        <w:rPr>
          <w:rFonts w:ascii="Arial Narrow" w:hAnsi="Arial Narrow" w:cs="Calibri"/>
          <w:color w:val="000000"/>
          <w:sz w:val="18"/>
          <w:szCs w:val="18"/>
          <w:lang w:val="es-ES" w:eastAsia="es-ES"/>
        </w:rPr>
        <w:tab/>
      </w:r>
    </w:p>
    <w:p w:rsidR="00750ED2" w:rsidRDefault="00750ED2" w:rsidP="00A5010F">
      <w:pPr>
        <w:tabs>
          <w:tab w:val="left" w:pos="660"/>
          <w:tab w:val="left" w:pos="1738"/>
          <w:tab w:val="left" w:pos="3779"/>
          <w:tab w:val="left" w:pos="6119"/>
          <w:tab w:val="left" w:pos="7041"/>
          <w:tab w:val="left" w:pos="8280"/>
          <w:tab w:val="left" w:pos="9067"/>
          <w:tab w:val="left" w:pos="9912"/>
          <w:tab w:val="left" w:pos="10703"/>
        </w:tabs>
        <w:spacing w:after="0"/>
        <w:ind w:left="55" w:firstLine="0"/>
        <w:jc w:val="left"/>
        <w:rPr>
          <w:rFonts w:ascii="Arial Narrow" w:hAnsi="Arial Narrow" w:cs="Calibri"/>
          <w:color w:val="000000"/>
          <w:sz w:val="18"/>
          <w:szCs w:val="18"/>
          <w:lang w:val="es-ES" w:eastAsia="es-ES"/>
        </w:rPr>
      </w:pPr>
    </w:p>
    <w:tbl>
      <w:tblPr>
        <w:tblW w:w="13138" w:type="dxa"/>
        <w:tblInd w:w="55" w:type="dxa"/>
        <w:tblCellMar>
          <w:left w:w="70" w:type="dxa"/>
          <w:right w:w="70" w:type="dxa"/>
        </w:tblCellMar>
        <w:tblLook w:val="04A0" w:firstRow="1" w:lastRow="0" w:firstColumn="1" w:lastColumn="0" w:noHBand="0" w:noVBand="1"/>
      </w:tblPr>
      <w:tblGrid>
        <w:gridCol w:w="575"/>
        <w:gridCol w:w="961"/>
        <w:gridCol w:w="110"/>
        <w:gridCol w:w="1855"/>
        <w:gridCol w:w="1858"/>
        <w:gridCol w:w="137"/>
        <w:gridCol w:w="91"/>
        <w:gridCol w:w="532"/>
        <w:gridCol w:w="162"/>
        <w:gridCol w:w="1077"/>
        <w:gridCol w:w="59"/>
        <w:gridCol w:w="696"/>
        <w:gridCol w:w="150"/>
        <w:gridCol w:w="420"/>
        <w:gridCol w:w="180"/>
        <w:gridCol w:w="1001"/>
        <w:gridCol w:w="160"/>
        <w:gridCol w:w="2153"/>
        <w:gridCol w:w="961"/>
      </w:tblGrid>
      <w:tr w:rsidR="00C913CD" w:rsidRPr="00FC627C" w:rsidTr="00750ED2">
        <w:trPr>
          <w:trHeight w:val="283"/>
        </w:trPr>
        <w:tc>
          <w:tcPr>
            <w:tcW w:w="575" w:type="dxa"/>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center"/>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Nº doc.</w:t>
            </w:r>
          </w:p>
        </w:tc>
        <w:tc>
          <w:tcPr>
            <w:tcW w:w="961" w:type="dxa"/>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center"/>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Fecha de pago</w:t>
            </w:r>
          </w:p>
        </w:tc>
        <w:tc>
          <w:tcPr>
            <w:tcW w:w="1965" w:type="dxa"/>
            <w:gridSpan w:val="2"/>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left="128" w:firstLine="0"/>
              <w:jc w:val="lef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 xml:space="preserve">Tercero </w:t>
            </w:r>
            <w:r w:rsidRPr="00C913CD">
              <w:rPr>
                <w:rFonts w:ascii="Arial Narrow" w:hAnsi="Arial Narrow" w:cs="Calibri"/>
                <w:color w:val="000000"/>
                <w:sz w:val="18"/>
                <w:szCs w:val="18"/>
                <w:lang w:val="es-ES" w:eastAsia="es-ES"/>
              </w:rPr>
              <w:br/>
              <w:t>interesado</w:t>
            </w:r>
          </w:p>
        </w:tc>
        <w:tc>
          <w:tcPr>
            <w:tcW w:w="1858" w:type="dxa"/>
            <w:tcBorders>
              <w:top w:val="single" w:sz="4" w:space="0" w:color="auto"/>
              <w:bottom w:val="single" w:sz="4" w:space="0" w:color="auto"/>
            </w:tcBorders>
            <w:shd w:val="clear" w:color="auto" w:fill="FABF8F" w:themeFill="accent6" w:themeFillTint="99"/>
            <w:vAlign w:val="center"/>
            <w:hideMark/>
          </w:tcPr>
          <w:p w:rsidR="00C913CD" w:rsidRPr="00C913CD" w:rsidRDefault="00C913CD" w:rsidP="00E514F0">
            <w:pPr>
              <w:spacing w:after="0"/>
              <w:ind w:left="-140" w:firstLine="0"/>
              <w:jc w:val="lef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 xml:space="preserve">   </w:t>
            </w:r>
            <w:r w:rsidRPr="00C913CD">
              <w:rPr>
                <w:rFonts w:ascii="Arial Narrow" w:hAnsi="Arial Narrow" w:cs="Calibri"/>
                <w:color w:val="000000"/>
                <w:sz w:val="18"/>
                <w:szCs w:val="18"/>
                <w:lang w:val="es-ES" w:eastAsia="es-ES"/>
              </w:rPr>
              <w:t>Concepto</w:t>
            </w:r>
          </w:p>
        </w:tc>
        <w:tc>
          <w:tcPr>
            <w:tcW w:w="922" w:type="dxa"/>
            <w:gridSpan w:val="4"/>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E514F0">
            <w:pPr>
              <w:spacing w:after="0"/>
              <w:ind w:left="-126" w:right="-15" w:firstLine="0"/>
              <w:jc w:val="center"/>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Pr="00C913CD">
              <w:rPr>
                <w:rFonts w:ascii="Arial Narrow" w:hAnsi="Arial Narrow" w:cs="Calibri"/>
                <w:color w:val="000000"/>
                <w:sz w:val="18"/>
                <w:szCs w:val="18"/>
                <w:lang w:val="es-ES" w:eastAsia="es-ES"/>
              </w:rPr>
              <w:t>Importe</w:t>
            </w:r>
          </w:p>
        </w:tc>
        <w:tc>
          <w:tcPr>
            <w:tcW w:w="1136" w:type="dxa"/>
            <w:gridSpan w:val="2"/>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center"/>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Medio de</w:t>
            </w:r>
            <w:r w:rsidRPr="00C913CD">
              <w:rPr>
                <w:rFonts w:ascii="Arial Narrow" w:hAnsi="Arial Narrow" w:cs="Calibri"/>
                <w:color w:val="000000"/>
                <w:sz w:val="18"/>
                <w:szCs w:val="18"/>
                <w:lang w:val="es-ES" w:eastAsia="es-ES"/>
              </w:rPr>
              <w:br/>
              <w:t xml:space="preserve"> </w:t>
            </w:r>
            <w:r w:rsidR="00750ED2">
              <w:rPr>
                <w:rFonts w:ascii="Arial Narrow" w:hAnsi="Arial Narrow" w:cs="Calibri"/>
                <w:color w:val="000000"/>
                <w:sz w:val="18"/>
                <w:szCs w:val="18"/>
                <w:lang w:val="es-ES" w:eastAsia="es-ES"/>
              </w:rPr>
              <w:t xml:space="preserve">     </w:t>
            </w:r>
            <w:r w:rsidRPr="00C913CD">
              <w:rPr>
                <w:rFonts w:ascii="Arial Narrow" w:hAnsi="Arial Narrow" w:cs="Calibri"/>
                <w:color w:val="000000"/>
                <w:sz w:val="18"/>
                <w:szCs w:val="18"/>
                <w:lang w:val="es-ES" w:eastAsia="es-ES"/>
              </w:rPr>
              <w:t>pago</w:t>
            </w:r>
          </w:p>
        </w:tc>
        <w:tc>
          <w:tcPr>
            <w:tcW w:w="846" w:type="dxa"/>
            <w:gridSpan w:val="2"/>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center"/>
              <w:rPr>
                <w:rFonts w:ascii="Arial Narrow" w:hAnsi="Arial Narrow" w:cs="Calibri"/>
                <w:bCs/>
                <w:color w:val="000000"/>
                <w:sz w:val="18"/>
                <w:szCs w:val="18"/>
                <w:lang w:val="es-ES" w:eastAsia="es-ES"/>
              </w:rPr>
            </w:pPr>
            <w:r w:rsidRPr="00C913CD">
              <w:rPr>
                <w:rFonts w:ascii="Arial Narrow" w:hAnsi="Arial Narrow" w:cs="Calibri"/>
                <w:bCs/>
                <w:color w:val="000000"/>
                <w:sz w:val="18"/>
                <w:szCs w:val="18"/>
                <w:lang w:val="es-ES" w:eastAsia="es-ES"/>
              </w:rPr>
              <w:t xml:space="preserve">Sin </w:t>
            </w:r>
            <w:r w:rsidRPr="00C913CD">
              <w:rPr>
                <w:rFonts w:ascii="Arial Narrow" w:hAnsi="Arial Narrow" w:cs="Calibri"/>
                <w:bCs/>
                <w:color w:val="000000"/>
                <w:sz w:val="18"/>
                <w:szCs w:val="18"/>
                <w:lang w:val="es-ES" w:eastAsia="es-ES"/>
              </w:rPr>
              <w:br/>
              <w:t>recibo</w:t>
            </w:r>
          </w:p>
        </w:tc>
        <w:tc>
          <w:tcPr>
            <w:tcW w:w="600" w:type="dxa"/>
            <w:gridSpan w:val="2"/>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center"/>
              <w:rPr>
                <w:rFonts w:ascii="Arial Narrow" w:hAnsi="Arial Narrow" w:cs="Calibri"/>
                <w:bCs/>
                <w:color w:val="000000"/>
                <w:sz w:val="18"/>
                <w:szCs w:val="18"/>
                <w:lang w:val="es-ES" w:eastAsia="es-ES"/>
              </w:rPr>
            </w:pPr>
            <w:r w:rsidRPr="00C913CD">
              <w:rPr>
                <w:rFonts w:ascii="Arial Narrow" w:hAnsi="Arial Narrow" w:cs="Calibri"/>
                <w:bCs/>
                <w:color w:val="000000"/>
                <w:sz w:val="18"/>
                <w:szCs w:val="18"/>
                <w:lang w:val="es-ES" w:eastAsia="es-ES"/>
              </w:rPr>
              <w:t>Recibo sin firmar</w:t>
            </w:r>
          </w:p>
        </w:tc>
        <w:tc>
          <w:tcPr>
            <w:tcW w:w="1001" w:type="dxa"/>
            <w:tcBorders>
              <w:top w:val="single" w:sz="4" w:space="0" w:color="auto"/>
              <w:bottom w:val="single" w:sz="4" w:space="0" w:color="auto"/>
            </w:tcBorders>
            <w:shd w:val="clear" w:color="auto" w:fill="FABF8F" w:themeFill="accent6" w:themeFillTint="99"/>
            <w:noWrap/>
            <w:vAlign w:val="center"/>
            <w:hideMark/>
          </w:tcPr>
          <w:p w:rsidR="00C913CD" w:rsidRPr="00C913CD" w:rsidRDefault="00C913CD" w:rsidP="00C913CD">
            <w:pPr>
              <w:spacing w:after="0"/>
              <w:ind w:firstLine="0"/>
              <w:jc w:val="left"/>
              <w:rPr>
                <w:rFonts w:ascii="Arial Narrow" w:hAnsi="Arial Narrow" w:cs="Calibri"/>
                <w:bCs/>
                <w:color w:val="000000"/>
                <w:sz w:val="18"/>
                <w:szCs w:val="18"/>
                <w:lang w:val="es-ES" w:eastAsia="es-ES"/>
              </w:rPr>
            </w:pPr>
            <w:r w:rsidRPr="00C913CD">
              <w:rPr>
                <w:rFonts w:ascii="Arial Narrow" w:hAnsi="Arial Narrow" w:cs="Calibri"/>
                <w:bCs/>
                <w:color w:val="000000"/>
                <w:sz w:val="18"/>
                <w:szCs w:val="18"/>
                <w:lang w:val="es-ES" w:eastAsia="es-ES"/>
              </w:rPr>
              <w:t>Recibo fi</w:t>
            </w:r>
            <w:r w:rsidRPr="00C913CD">
              <w:rPr>
                <w:rFonts w:ascii="Arial Narrow" w:hAnsi="Arial Narrow" w:cs="Calibri"/>
                <w:bCs/>
                <w:color w:val="000000"/>
                <w:sz w:val="18"/>
                <w:szCs w:val="18"/>
                <w:lang w:val="es-ES" w:eastAsia="es-ES"/>
              </w:rPr>
              <w:t>r</w:t>
            </w:r>
            <w:r w:rsidRPr="00C913CD">
              <w:rPr>
                <w:rFonts w:ascii="Arial Narrow" w:hAnsi="Arial Narrow" w:cs="Calibri"/>
                <w:bCs/>
                <w:color w:val="000000"/>
                <w:sz w:val="18"/>
                <w:szCs w:val="18"/>
                <w:lang w:val="es-ES" w:eastAsia="es-ES"/>
              </w:rPr>
              <w:t xml:space="preserve">mado/ Otros </w:t>
            </w:r>
            <w:proofErr w:type="spellStart"/>
            <w:r w:rsidRPr="00C913CD">
              <w:rPr>
                <w:rFonts w:ascii="Arial Narrow" w:hAnsi="Arial Narrow" w:cs="Calibri"/>
                <w:bCs/>
                <w:color w:val="000000"/>
                <w:sz w:val="18"/>
                <w:szCs w:val="18"/>
                <w:lang w:val="es-ES" w:eastAsia="es-ES"/>
              </w:rPr>
              <w:t>justific</w:t>
            </w:r>
            <w:proofErr w:type="spellEnd"/>
            <w:r w:rsidRPr="00C913CD">
              <w:rPr>
                <w:rFonts w:ascii="Arial Narrow" w:hAnsi="Arial Narrow" w:cs="Calibri"/>
                <w:bCs/>
                <w:color w:val="000000"/>
                <w:sz w:val="18"/>
                <w:szCs w:val="18"/>
                <w:lang w:val="es-ES" w:eastAsia="es-ES"/>
              </w:rPr>
              <w:t>.</w:t>
            </w:r>
          </w:p>
        </w:tc>
        <w:tc>
          <w:tcPr>
            <w:tcW w:w="3274" w:type="dxa"/>
            <w:gridSpan w:val="3"/>
            <w:tcBorders>
              <w:top w:val="single" w:sz="4" w:space="0" w:color="auto"/>
              <w:bottom w:val="single" w:sz="4" w:space="0" w:color="auto"/>
            </w:tcBorders>
            <w:shd w:val="clear" w:color="auto" w:fill="FABF8F" w:themeFill="accent6" w:themeFillTint="99"/>
            <w:vAlign w:val="center"/>
            <w:hideMark/>
          </w:tcPr>
          <w:p w:rsidR="00C913CD" w:rsidRPr="00C913CD" w:rsidRDefault="00C913CD" w:rsidP="00F56D4F">
            <w:pPr>
              <w:spacing w:after="0"/>
              <w:ind w:left="126" w:firstLine="0"/>
              <w:jc w:val="lef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Observaciones/Anotaciones</w:t>
            </w:r>
            <w:r w:rsidRPr="00C913CD">
              <w:rPr>
                <w:rFonts w:ascii="Arial Narrow" w:hAnsi="Arial Narrow" w:cs="Calibri"/>
                <w:color w:val="000000"/>
                <w:sz w:val="18"/>
                <w:szCs w:val="18"/>
                <w:lang w:val="es-ES" w:eastAsia="es-ES"/>
              </w:rPr>
              <w:br/>
              <w:t>en recibos</w:t>
            </w:r>
          </w:p>
        </w:tc>
      </w:tr>
      <w:tr w:rsidR="002C7C63" w:rsidRPr="006A29F3" w:rsidTr="0064381B">
        <w:trPr>
          <w:gridAfter w:val="1"/>
          <w:wAfter w:w="961" w:type="dxa"/>
          <w:trHeight w:val="283"/>
        </w:trPr>
        <w:tc>
          <w:tcPr>
            <w:tcW w:w="575" w:type="dxa"/>
            <w:tcBorders>
              <w:top w:val="single" w:sz="4"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173</w:t>
            </w:r>
          </w:p>
        </w:tc>
        <w:tc>
          <w:tcPr>
            <w:tcW w:w="961" w:type="dxa"/>
            <w:tcBorders>
              <w:top w:val="single" w:sz="4" w:space="0" w:color="auto"/>
              <w:bottom w:val="single" w:sz="2" w:space="0" w:color="auto"/>
            </w:tcBorders>
            <w:shd w:val="clear" w:color="auto" w:fill="auto"/>
            <w:noWrap/>
            <w:vAlign w:val="center"/>
            <w:hideMark/>
          </w:tcPr>
          <w:p w:rsidR="002C7C63" w:rsidRPr="00FC627C" w:rsidRDefault="00750ED2" w:rsidP="00FC627C">
            <w:pPr>
              <w:spacing w:after="0"/>
              <w:ind w:firstLine="0"/>
              <w:jc w:val="center"/>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002C7C63" w:rsidRPr="00FC627C">
              <w:rPr>
                <w:rFonts w:ascii="Arial Narrow" w:hAnsi="Arial Narrow" w:cs="Calibri"/>
                <w:color w:val="000000"/>
                <w:sz w:val="18"/>
                <w:szCs w:val="18"/>
                <w:lang w:val="es-ES" w:eastAsia="es-ES"/>
              </w:rPr>
              <w:t>25/05/2013</w:t>
            </w:r>
          </w:p>
        </w:tc>
        <w:tc>
          <w:tcPr>
            <w:tcW w:w="1965" w:type="dxa"/>
            <w:gridSpan w:val="2"/>
            <w:tcBorders>
              <w:top w:val="single" w:sz="4" w:space="0" w:color="auto"/>
              <w:bottom w:val="single" w:sz="2" w:space="0" w:color="auto"/>
            </w:tcBorders>
            <w:shd w:val="clear" w:color="auto" w:fill="auto"/>
            <w:noWrap/>
            <w:vAlign w:val="center"/>
            <w:hideMark/>
          </w:tcPr>
          <w:p w:rsidR="002C7C63" w:rsidRPr="00FC627C" w:rsidRDefault="00CE760A" w:rsidP="00C913CD">
            <w:pPr>
              <w:spacing w:after="0"/>
              <w:ind w:left="128"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Mago</w:t>
            </w:r>
          </w:p>
        </w:tc>
        <w:tc>
          <w:tcPr>
            <w:tcW w:w="1858" w:type="dxa"/>
            <w:tcBorders>
              <w:top w:val="single" w:sz="4" w:space="0" w:color="auto"/>
              <w:bottom w:val="single" w:sz="2" w:space="0" w:color="auto"/>
            </w:tcBorders>
            <w:shd w:val="clear" w:color="auto" w:fill="auto"/>
            <w:vAlign w:val="center"/>
            <w:hideMark/>
          </w:tcPr>
          <w:p w:rsidR="002C7C63" w:rsidRPr="00FC627C" w:rsidRDefault="002C7C63" w:rsidP="00C913CD">
            <w:pPr>
              <w:spacing w:after="0"/>
              <w:ind w:left="57"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Actuación Fiestas Patr</w:t>
            </w:r>
            <w:r w:rsidRPr="00FC627C">
              <w:rPr>
                <w:rFonts w:ascii="Arial Narrow" w:hAnsi="Arial Narrow" w:cs="Calibri"/>
                <w:color w:val="000000"/>
                <w:sz w:val="18"/>
                <w:szCs w:val="18"/>
                <w:lang w:val="es-ES" w:eastAsia="es-ES"/>
              </w:rPr>
              <w:t>o</w:t>
            </w:r>
            <w:r w:rsidRPr="00FC627C">
              <w:rPr>
                <w:rFonts w:ascii="Arial Narrow" w:hAnsi="Arial Narrow" w:cs="Calibri"/>
                <w:color w:val="000000"/>
                <w:sz w:val="18"/>
                <w:szCs w:val="18"/>
                <w:lang w:val="es-ES" w:eastAsia="es-ES"/>
              </w:rPr>
              <w:t>nales</w:t>
            </w:r>
          </w:p>
        </w:tc>
        <w:tc>
          <w:tcPr>
            <w:tcW w:w="760" w:type="dxa"/>
            <w:gridSpan w:val="3"/>
            <w:tcBorders>
              <w:top w:val="single" w:sz="4"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1.150</w:t>
            </w:r>
          </w:p>
        </w:tc>
        <w:tc>
          <w:tcPr>
            <w:tcW w:w="1239" w:type="dxa"/>
            <w:gridSpan w:val="2"/>
            <w:tcBorders>
              <w:top w:val="single" w:sz="4" w:space="0" w:color="auto"/>
              <w:bottom w:val="single" w:sz="2" w:space="0" w:color="auto"/>
            </w:tcBorders>
            <w:shd w:val="clear" w:color="auto" w:fill="auto"/>
            <w:noWrap/>
            <w:vAlign w:val="center"/>
            <w:hideMark/>
          </w:tcPr>
          <w:p w:rsidR="002C7C63" w:rsidRPr="00FC627C" w:rsidRDefault="00750ED2"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55" w:type="dxa"/>
            <w:gridSpan w:val="2"/>
            <w:tcBorders>
              <w:top w:val="single" w:sz="4" w:space="0" w:color="auto"/>
              <w:bottom w:val="single" w:sz="2" w:space="0" w:color="auto"/>
            </w:tcBorders>
            <w:shd w:val="clear" w:color="auto" w:fill="auto"/>
            <w:noWrap/>
            <w:vAlign w:val="center"/>
            <w:hideMark/>
          </w:tcPr>
          <w:p w:rsidR="002C7C63" w:rsidRPr="00A5010F" w:rsidRDefault="002C7C63" w:rsidP="00187E97">
            <w:pPr>
              <w:spacing w:after="0"/>
              <w:ind w:firstLine="0"/>
              <w:jc w:val="center"/>
              <w:rPr>
                <w:rFonts w:ascii="Arial Narrow" w:hAnsi="Arial Narrow" w:cs="Calibri"/>
                <w:bCs/>
                <w:color w:val="000000"/>
                <w:sz w:val="18"/>
                <w:szCs w:val="18"/>
                <w:lang w:val="es-ES" w:eastAsia="es-ES"/>
              </w:rPr>
            </w:pPr>
          </w:p>
        </w:tc>
        <w:tc>
          <w:tcPr>
            <w:tcW w:w="570" w:type="dxa"/>
            <w:gridSpan w:val="2"/>
            <w:tcBorders>
              <w:top w:val="single" w:sz="4" w:space="0" w:color="auto"/>
              <w:bottom w:val="single" w:sz="2" w:space="0" w:color="auto"/>
            </w:tcBorders>
            <w:shd w:val="clear" w:color="auto" w:fill="auto"/>
            <w:noWrap/>
            <w:vAlign w:val="center"/>
            <w:hideMark/>
          </w:tcPr>
          <w:p w:rsidR="002C7C63" w:rsidRPr="00A5010F" w:rsidRDefault="002C7C63" w:rsidP="00F56D4F">
            <w:pPr>
              <w:spacing w:after="0"/>
              <w:ind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1341" w:type="dxa"/>
            <w:gridSpan w:val="3"/>
            <w:tcBorders>
              <w:top w:val="single" w:sz="4" w:space="0" w:color="auto"/>
              <w:bottom w:val="single" w:sz="2" w:space="0" w:color="auto"/>
            </w:tcBorders>
            <w:shd w:val="clear" w:color="auto" w:fill="auto"/>
            <w:noWrap/>
            <w:vAlign w:val="center"/>
            <w:hideMark/>
          </w:tcPr>
          <w:p w:rsidR="002C7C63" w:rsidRPr="00FC627C" w:rsidRDefault="002C7C63" w:rsidP="00A5010F">
            <w:pPr>
              <w:spacing w:after="0"/>
              <w:ind w:firstLine="0"/>
              <w:jc w:val="left"/>
              <w:rPr>
                <w:rFonts w:ascii="Arial Narrow" w:hAnsi="Arial Narrow" w:cs="Calibri"/>
                <w:b/>
                <w:bCs/>
                <w:color w:val="000000"/>
                <w:sz w:val="18"/>
                <w:szCs w:val="18"/>
                <w:lang w:val="es-ES" w:eastAsia="es-ES"/>
              </w:rPr>
            </w:pPr>
          </w:p>
        </w:tc>
        <w:tc>
          <w:tcPr>
            <w:tcW w:w="2153" w:type="dxa"/>
            <w:tcBorders>
              <w:top w:val="single" w:sz="4"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Figura en recibo: Actuación Mago Fiestas</w:t>
            </w:r>
          </w:p>
        </w:tc>
      </w:tr>
      <w:tr w:rsidR="002C7C63"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189</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29/05/2013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DBLEDS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Música Fiestas y alquiler camión </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2.550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firstLine="0"/>
              <w:jc w:val="center"/>
              <w:rPr>
                <w:rFonts w:ascii="Arial Narrow" w:hAnsi="Arial Narrow" w:cs="Calibri"/>
                <w:b/>
                <w:bCs/>
                <w:color w:val="000000"/>
                <w:sz w:val="18"/>
                <w:szCs w:val="18"/>
                <w:lang w:val="es-ES" w:eastAsia="es-ES"/>
              </w:rPr>
            </w:pPr>
          </w:p>
        </w:tc>
        <w:tc>
          <w:tcPr>
            <w:tcW w:w="570" w:type="dxa"/>
            <w:gridSpan w:val="2"/>
            <w:tcBorders>
              <w:top w:val="single" w:sz="2" w:space="0" w:color="auto"/>
              <w:bottom w:val="single" w:sz="2" w:space="0" w:color="auto"/>
            </w:tcBorders>
            <w:shd w:val="clear" w:color="auto" w:fill="auto"/>
            <w:vAlign w:val="center"/>
            <w:hideMark/>
          </w:tcPr>
          <w:p w:rsidR="002C7C63" w:rsidRPr="00A5010F" w:rsidRDefault="002C7C63" w:rsidP="00F56D4F">
            <w:pPr>
              <w:spacing w:after="0"/>
              <w:ind w:firstLine="0"/>
              <w:jc w:val="right"/>
              <w:rPr>
                <w:rFonts w:ascii="Arial Narrow" w:hAnsi="Arial Narrow" w:cs="Calibri"/>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270"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Seg</w:t>
            </w:r>
            <w:r w:rsidR="00A5010F" w:rsidRPr="006A29F3">
              <w:rPr>
                <w:rFonts w:ascii="Arial Narrow" w:hAnsi="Arial Narrow"/>
                <w:szCs w:val="18"/>
              </w:rPr>
              <w:t>ú</w:t>
            </w:r>
            <w:r w:rsidRPr="006A29F3">
              <w:rPr>
                <w:rFonts w:ascii="Arial Narrow" w:hAnsi="Arial Narrow"/>
                <w:szCs w:val="18"/>
              </w:rPr>
              <w:t>n recibo</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190</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30/04/2013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Reparación lavavajillas</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110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FC627C" w:rsidRDefault="002C7C63" w:rsidP="00187E97">
            <w:pPr>
              <w:spacing w:after="0"/>
              <w:ind w:firstLine="0"/>
              <w:jc w:val="center"/>
              <w:rPr>
                <w:rFonts w:ascii="Arial Narrow" w:hAnsi="Arial Narrow" w:cs="Calibri"/>
                <w:b/>
                <w:bCs/>
                <w:color w:val="000000"/>
                <w:sz w:val="18"/>
                <w:szCs w:val="18"/>
                <w:lang w:val="es-ES" w:eastAsia="es-ES"/>
              </w:rPr>
            </w:pPr>
          </w:p>
        </w:tc>
        <w:tc>
          <w:tcPr>
            <w:tcW w:w="570" w:type="dxa"/>
            <w:gridSpan w:val="2"/>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left="-270"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750ED2">
            <w:pPr>
              <w:pStyle w:val="cuadroCabe"/>
              <w:jc w:val="left"/>
              <w:rPr>
                <w:rFonts w:ascii="Arial Narrow" w:hAnsi="Arial Narrow"/>
                <w:szCs w:val="18"/>
              </w:rPr>
            </w:pPr>
            <w:r w:rsidRPr="006A29F3">
              <w:rPr>
                <w:rFonts w:ascii="Arial Narrow" w:hAnsi="Arial Narrow"/>
                <w:szCs w:val="18"/>
              </w:rPr>
              <w:t>En recibo figura el nombre del reparador.</w:t>
            </w:r>
          </w:p>
        </w:tc>
      </w:tr>
      <w:tr w:rsidR="002C7C63"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193</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1E5CD1">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03/05/201</w:t>
            </w:r>
            <w:r w:rsidR="001E5CD1">
              <w:rPr>
                <w:rFonts w:ascii="Arial Narrow" w:hAnsi="Arial Narrow" w:cs="Calibri"/>
                <w:color w:val="000000"/>
                <w:sz w:val="18"/>
                <w:szCs w:val="18"/>
                <w:lang w:val="es-ES" w:eastAsia="es-ES"/>
              </w:rPr>
              <w:t>3</w:t>
            </w:r>
          </w:p>
        </w:tc>
        <w:tc>
          <w:tcPr>
            <w:tcW w:w="1855" w:type="dxa"/>
            <w:tcBorders>
              <w:top w:val="single" w:sz="2" w:space="0" w:color="auto"/>
              <w:bottom w:val="single" w:sz="2" w:space="0" w:color="auto"/>
            </w:tcBorders>
            <w:shd w:val="clear" w:color="auto" w:fill="auto"/>
            <w:noWrap/>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T.U.G,</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Limpieza Casa Concejil</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240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A5010F" w:rsidRDefault="002C7C63" w:rsidP="00F56D4F">
            <w:pPr>
              <w:spacing w:after="0"/>
              <w:ind w:firstLine="0"/>
              <w:jc w:val="right"/>
              <w:rPr>
                <w:rFonts w:ascii="Arial Narrow" w:hAnsi="Arial Narrow" w:cs="Calibri"/>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left="-270"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FC627C" w:rsidTr="0064381B">
        <w:trPr>
          <w:trHeight w:val="51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192</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1E5CD1">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29/05/201</w:t>
            </w:r>
            <w:r w:rsidR="001E5CD1">
              <w:rPr>
                <w:rFonts w:ascii="Arial Narrow" w:hAnsi="Arial Narrow" w:cs="Calibri"/>
                <w:color w:val="000000"/>
                <w:sz w:val="18"/>
                <w:szCs w:val="18"/>
                <w:lang w:val="es-ES" w:eastAsia="es-ES"/>
              </w:rPr>
              <w:t>3</w:t>
            </w:r>
          </w:p>
        </w:tc>
        <w:tc>
          <w:tcPr>
            <w:tcW w:w="1855" w:type="dxa"/>
            <w:tcBorders>
              <w:top w:val="single" w:sz="2" w:space="0" w:color="auto"/>
              <w:bottom w:val="single" w:sz="2" w:space="0" w:color="auto"/>
            </w:tcBorders>
            <w:shd w:val="clear" w:color="auto" w:fill="auto"/>
            <w:vAlign w:val="center"/>
            <w:hideMark/>
          </w:tcPr>
          <w:p w:rsidR="002C7C63" w:rsidRPr="00FC627C" w:rsidRDefault="00CE760A" w:rsidP="00CE760A">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Uno M</w:t>
            </w:r>
            <w:r>
              <w:rPr>
                <w:rFonts w:ascii="Arial Narrow" w:hAnsi="Arial Narrow" w:cs="Calibri"/>
                <w:color w:val="000000"/>
                <w:sz w:val="18"/>
                <w:szCs w:val="18"/>
                <w:lang w:val="es-ES" w:eastAsia="es-ES"/>
              </w:rPr>
              <w:t>á</w:t>
            </w:r>
            <w:r w:rsidRPr="00FC627C">
              <w:rPr>
                <w:rFonts w:ascii="Arial Narrow" w:hAnsi="Arial Narrow" w:cs="Calibri"/>
                <w:color w:val="000000"/>
                <w:sz w:val="18"/>
                <w:szCs w:val="18"/>
                <w:lang w:val="es-ES" w:eastAsia="es-ES"/>
              </w:rPr>
              <w:t>s Uno Eventos y</w:t>
            </w:r>
            <w:r w:rsidR="002C7C63" w:rsidRPr="00FC627C">
              <w:rPr>
                <w:rFonts w:ascii="Arial Narrow" w:hAnsi="Arial Narrow" w:cs="Calibri"/>
                <w:color w:val="000000"/>
                <w:sz w:val="18"/>
                <w:szCs w:val="18"/>
                <w:lang w:val="es-ES" w:eastAsia="es-ES"/>
              </w:rPr>
              <w:t xml:space="preserve"> </w:t>
            </w:r>
            <w:r w:rsidRPr="00FC627C">
              <w:rPr>
                <w:rFonts w:ascii="Arial Narrow" w:hAnsi="Arial Narrow" w:cs="Calibri"/>
                <w:color w:val="000000"/>
                <w:sz w:val="18"/>
                <w:szCs w:val="18"/>
                <w:lang w:val="es-ES" w:eastAsia="es-ES"/>
              </w:rPr>
              <w:t>Comunicación</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Cena Fiestas Patronales</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2.580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p>
        </w:tc>
        <w:tc>
          <w:tcPr>
            <w:tcW w:w="570" w:type="dxa"/>
            <w:gridSpan w:val="2"/>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left="-270"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xml:space="preserve">En recibo: "Cena fiestas 2013". Nombre perceptor y tfno.   </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224</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02/12/2013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T.U.G,</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Limpieza Casa Concejil</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641</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Targo</w:t>
            </w:r>
            <w:proofErr w:type="spellEnd"/>
            <w:r w:rsidRPr="00FC627C">
              <w:rPr>
                <w:rFonts w:ascii="Arial Narrow" w:hAnsi="Arial Narrow" w:cs="Calibri"/>
                <w:color w:val="000000"/>
                <w:sz w:val="18"/>
                <w:szCs w:val="18"/>
                <w:lang w:val="es-ES" w:eastAsia="es-ES"/>
              </w:rPr>
              <w:t xml:space="preserve">  Bank</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270"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OTB</w:t>
            </w: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xml:space="preserve">Hay orden transferencia bancaria a T.U.   </w:t>
            </w:r>
          </w:p>
        </w:tc>
      </w:tr>
      <w:tr w:rsidR="002C7C63"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246</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02/12/2013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Manteles.</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C913CD">
            <w:pPr>
              <w:spacing w:after="0"/>
              <w:ind w:left="-209"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270" w:firstLine="0"/>
              <w:jc w:val="center"/>
              <w:rPr>
                <w:rFonts w:ascii="Arial Narrow" w:hAnsi="Arial Narrow" w:cs="Calibri"/>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Hay copia del recibo de caja y se adjunta una relación manuscrita de conceptos a pagar</w:t>
            </w:r>
          </w:p>
        </w:tc>
      </w:tr>
      <w:tr w:rsidR="002C7C63" w:rsidRPr="00FC627C" w:rsidTr="0064381B">
        <w:trPr>
          <w:trHeight w:val="283"/>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247</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02/12/2013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2086" w:type="dxa"/>
            <w:gridSpan w:val="3"/>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Juego niños Fiestas San Martín </w:t>
            </w:r>
          </w:p>
        </w:tc>
        <w:tc>
          <w:tcPr>
            <w:tcW w:w="532"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110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270" w:firstLine="0"/>
              <w:jc w:val="center"/>
              <w:rPr>
                <w:rFonts w:ascii="Arial Narrow" w:hAnsi="Arial Narrow" w:cs="Calibri"/>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42FF5" w:rsidP="006A29F3">
            <w:pPr>
              <w:pStyle w:val="cuadroCabe"/>
              <w:jc w:val="left"/>
              <w:rPr>
                <w:rFonts w:ascii="Arial Narrow" w:hAnsi="Arial Narrow"/>
                <w:szCs w:val="18"/>
              </w:rPr>
            </w:pPr>
            <w:r>
              <w:rPr>
                <w:rFonts w:ascii="Arial Narrow" w:hAnsi="Arial Narrow"/>
                <w:szCs w:val="18"/>
              </w:rPr>
              <w:t>Í</w:t>
            </w:r>
            <w:r w:rsidR="002C7C63" w:rsidRPr="006A29F3">
              <w:rPr>
                <w:rFonts w:ascii="Arial Narrow" w:hAnsi="Arial Narrow"/>
                <w:szCs w:val="18"/>
              </w:rPr>
              <w:t>dem</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248</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02/12/2013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Materiales casa concejil</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150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270" w:firstLine="0"/>
              <w:jc w:val="center"/>
              <w:rPr>
                <w:rFonts w:ascii="Arial Narrow" w:hAnsi="Arial Narrow" w:cs="Calibri"/>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42FF5" w:rsidP="006A29F3">
            <w:pPr>
              <w:pStyle w:val="cuadroCabe"/>
              <w:jc w:val="left"/>
              <w:rPr>
                <w:rFonts w:ascii="Arial Narrow" w:hAnsi="Arial Narrow"/>
                <w:szCs w:val="18"/>
              </w:rPr>
            </w:pPr>
            <w:r>
              <w:rPr>
                <w:rFonts w:ascii="Arial Narrow" w:hAnsi="Arial Narrow"/>
                <w:szCs w:val="18"/>
              </w:rPr>
              <w:t>Í</w:t>
            </w:r>
            <w:r w:rsidR="002C7C63" w:rsidRPr="006A29F3">
              <w:rPr>
                <w:rFonts w:ascii="Arial Narrow" w:hAnsi="Arial Narrow"/>
                <w:szCs w:val="18"/>
              </w:rPr>
              <w:t>dem</w:t>
            </w:r>
          </w:p>
        </w:tc>
      </w:tr>
      <w:tr w:rsidR="002C7C63"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254</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08/01/2013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Olentzero</w:t>
            </w:r>
            <w:proofErr w:type="spellEnd"/>
            <w:r w:rsidRPr="00FC627C">
              <w:rPr>
                <w:rFonts w:ascii="Arial Narrow" w:hAnsi="Arial Narrow" w:cs="Calibri"/>
                <w:color w:val="000000"/>
                <w:sz w:val="18"/>
                <w:szCs w:val="18"/>
                <w:lang w:val="es-ES" w:eastAsia="es-ES"/>
              </w:rPr>
              <w:t xml:space="preserve"> y varios</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450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En extracto bancario figura pago con cheque nº 1120896 el 8-13-13</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326</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01/10/2013</w:t>
            </w:r>
          </w:p>
        </w:tc>
        <w:tc>
          <w:tcPr>
            <w:tcW w:w="185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A.G.I. (peón </w:t>
            </w:r>
            <w:proofErr w:type="spellStart"/>
            <w:r w:rsidRPr="00FC627C">
              <w:rPr>
                <w:rFonts w:ascii="Arial Narrow" w:hAnsi="Arial Narrow" w:cs="Calibri"/>
                <w:color w:val="000000"/>
                <w:sz w:val="18"/>
                <w:szCs w:val="18"/>
                <w:lang w:val="es-ES" w:eastAsia="es-ES"/>
              </w:rPr>
              <w:t>contrat</w:t>
            </w:r>
            <w:proofErr w:type="spellEnd"/>
            <w:r w:rsidRPr="00FC627C">
              <w:rPr>
                <w:rFonts w:ascii="Arial Narrow" w:hAnsi="Arial Narrow" w:cs="Calibri"/>
                <w:color w:val="000000"/>
                <w:sz w:val="18"/>
                <w:szCs w:val="18"/>
                <w:lang w:val="es-ES" w:eastAsia="es-ES"/>
              </w:rPr>
              <w:t>.)</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Gasolina</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50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Targo</w:t>
            </w:r>
            <w:proofErr w:type="spellEnd"/>
            <w:r w:rsidRPr="00FC627C">
              <w:rPr>
                <w:rFonts w:ascii="Arial Narrow" w:hAnsi="Arial Narrow" w:cs="Calibri"/>
                <w:color w:val="000000"/>
                <w:sz w:val="18"/>
                <w:szCs w:val="18"/>
                <w:lang w:val="es-ES" w:eastAsia="es-ES"/>
              </w:rPr>
              <w:t xml:space="preserve"> Bank</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1E5CD1" w:rsidP="006A29F3">
            <w:pPr>
              <w:pStyle w:val="cuadroCabe"/>
              <w:jc w:val="left"/>
              <w:rPr>
                <w:rFonts w:ascii="Arial Narrow" w:hAnsi="Arial Narrow"/>
                <w:szCs w:val="18"/>
              </w:rPr>
            </w:pPr>
            <w:r>
              <w:rPr>
                <w:rFonts w:ascii="Arial Narrow" w:hAnsi="Arial Narrow"/>
                <w:szCs w:val="18"/>
              </w:rPr>
              <w:t>Pagado por transferencia bancaria</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330</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26/12/2013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Olentzero</w:t>
            </w:r>
            <w:proofErr w:type="spellEnd"/>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150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1E5CD1" w:rsidP="006A29F3">
            <w:pPr>
              <w:pStyle w:val="cuadroCabe"/>
              <w:jc w:val="left"/>
              <w:rPr>
                <w:rFonts w:ascii="Arial Narrow" w:hAnsi="Arial Narrow"/>
                <w:szCs w:val="18"/>
              </w:rPr>
            </w:pPr>
            <w:r>
              <w:rPr>
                <w:rFonts w:ascii="Arial Narrow" w:hAnsi="Arial Narrow"/>
                <w:szCs w:val="18"/>
              </w:rPr>
              <w:t>Pagado por transferencia bancaria</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331</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26/12/2013</w:t>
            </w:r>
          </w:p>
        </w:tc>
        <w:tc>
          <w:tcPr>
            <w:tcW w:w="1855"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Aperitivo Navidad</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120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1E5CD1" w:rsidP="006A29F3">
            <w:pPr>
              <w:pStyle w:val="cuadroCabe"/>
              <w:jc w:val="left"/>
              <w:rPr>
                <w:rFonts w:ascii="Arial Narrow" w:hAnsi="Arial Narrow"/>
                <w:szCs w:val="18"/>
              </w:rPr>
            </w:pPr>
            <w:r>
              <w:rPr>
                <w:rFonts w:ascii="Arial Narrow" w:hAnsi="Arial Narrow"/>
                <w:szCs w:val="18"/>
              </w:rPr>
              <w:t>Pagado por transferencia bancaria</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332</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01/10/2013</w:t>
            </w:r>
          </w:p>
        </w:tc>
        <w:tc>
          <w:tcPr>
            <w:tcW w:w="1855" w:type="dxa"/>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A.G.I. (peón </w:t>
            </w:r>
            <w:proofErr w:type="spellStart"/>
            <w:r w:rsidRPr="00FC627C">
              <w:rPr>
                <w:rFonts w:ascii="Arial Narrow" w:hAnsi="Arial Narrow" w:cs="Calibri"/>
                <w:color w:val="000000"/>
                <w:sz w:val="18"/>
                <w:szCs w:val="18"/>
                <w:lang w:val="es-ES" w:eastAsia="es-ES"/>
              </w:rPr>
              <w:t>contrat</w:t>
            </w:r>
            <w:proofErr w:type="spellEnd"/>
            <w:r w:rsidRPr="00FC627C">
              <w:rPr>
                <w:rFonts w:ascii="Arial Narrow" w:hAnsi="Arial Narrow" w:cs="Calibri"/>
                <w:color w:val="000000"/>
                <w:sz w:val="18"/>
                <w:szCs w:val="18"/>
                <w:lang w:val="es-ES" w:eastAsia="es-ES"/>
              </w:rPr>
              <w:t>.)</w:t>
            </w:r>
          </w:p>
        </w:tc>
        <w:tc>
          <w:tcPr>
            <w:tcW w:w="1858" w:type="dxa"/>
            <w:tcBorders>
              <w:top w:val="single" w:sz="2"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Gasolina</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75</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proofErr w:type="spellStart"/>
            <w:r w:rsidRPr="00FC627C">
              <w:rPr>
                <w:rFonts w:ascii="Arial Narrow" w:hAnsi="Arial Narrow" w:cs="Calibri"/>
                <w:color w:val="000000"/>
                <w:sz w:val="18"/>
                <w:szCs w:val="18"/>
                <w:lang w:val="es-ES" w:eastAsia="es-ES"/>
              </w:rPr>
              <w:t>Targo</w:t>
            </w:r>
            <w:proofErr w:type="spellEnd"/>
            <w:r w:rsidRPr="00FC627C">
              <w:rPr>
                <w:rFonts w:ascii="Arial Narrow" w:hAnsi="Arial Narrow" w:cs="Calibri"/>
                <w:color w:val="000000"/>
                <w:sz w:val="18"/>
                <w:szCs w:val="18"/>
                <w:lang w:val="es-ES" w:eastAsia="es-ES"/>
              </w:rPr>
              <w:t xml:space="preserve">  Bank</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1E5CD1" w:rsidP="006A29F3">
            <w:pPr>
              <w:pStyle w:val="cuadroCabe"/>
              <w:jc w:val="left"/>
              <w:rPr>
                <w:rFonts w:ascii="Arial Narrow" w:hAnsi="Arial Narrow"/>
                <w:szCs w:val="18"/>
              </w:rPr>
            </w:pPr>
            <w:r>
              <w:rPr>
                <w:rFonts w:ascii="Arial Narrow" w:hAnsi="Arial Narrow"/>
                <w:szCs w:val="18"/>
              </w:rPr>
              <w:t>Pagado por transferencia bancaria</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335</w:t>
            </w:r>
          </w:p>
        </w:tc>
        <w:tc>
          <w:tcPr>
            <w:tcW w:w="1071" w:type="dxa"/>
            <w:gridSpan w:val="2"/>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05/07/2013</w:t>
            </w:r>
          </w:p>
        </w:tc>
        <w:tc>
          <w:tcPr>
            <w:tcW w:w="1855" w:type="dxa"/>
            <w:tcBorders>
              <w:top w:val="single" w:sz="2" w:space="0" w:color="auto"/>
              <w:bottom w:val="single" w:sz="2" w:space="0" w:color="auto"/>
            </w:tcBorders>
            <w:shd w:val="clear" w:color="auto" w:fill="auto"/>
            <w:noWrap/>
            <w:vAlign w:val="center"/>
            <w:hideMark/>
          </w:tcPr>
          <w:p w:rsidR="001E5CD1" w:rsidRPr="00FC627C" w:rsidRDefault="001E5CD1" w:rsidP="002C7C6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Varios</w:t>
            </w:r>
          </w:p>
        </w:tc>
        <w:tc>
          <w:tcPr>
            <w:tcW w:w="1858" w:type="dxa"/>
            <w:tcBorders>
              <w:top w:val="single" w:sz="2" w:space="0" w:color="auto"/>
              <w:bottom w:val="single" w:sz="2" w:space="0" w:color="auto"/>
            </w:tcBorders>
            <w:shd w:val="clear" w:color="auto" w:fill="auto"/>
            <w:vAlign w:val="center"/>
            <w:hideMark/>
          </w:tcPr>
          <w:p w:rsidR="002C7C63" w:rsidRPr="00FC627C" w:rsidRDefault="001E5CD1" w:rsidP="00C913CD">
            <w:pPr>
              <w:spacing w:after="0"/>
              <w:ind w:left="32" w:firstLine="0"/>
              <w:jc w:val="left"/>
              <w:rPr>
                <w:rFonts w:ascii="Arial Narrow" w:hAnsi="Arial Narrow" w:cs="Calibri"/>
                <w:color w:val="000000"/>
                <w:sz w:val="18"/>
                <w:szCs w:val="18"/>
                <w:lang w:val="es-ES" w:eastAsia="es-ES"/>
              </w:rPr>
            </w:pPr>
            <w:proofErr w:type="spellStart"/>
            <w:r>
              <w:rPr>
                <w:rFonts w:ascii="Arial Narrow" w:hAnsi="Arial Narrow" w:cs="Calibri"/>
                <w:color w:val="000000"/>
                <w:sz w:val="18"/>
                <w:szCs w:val="18"/>
                <w:lang w:val="es-ES" w:eastAsia="es-ES"/>
              </w:rPr>
              <w:t>Txaranga</w:t>
            </w:r>
            <w:proofErr w:type="spellEnd"/>
            <w:r>
              <w:rPr>
                <w:rFonts w:ascii="Arial Narrow" w:hAnsi="Arial Narrow" w:cs="Calibri"/>
                <w:color w:val="000000"/>
                <w:sz w:val="18"/>
                <w:szCs w:val="18"/>
                <w:lang w:val="es-ES" w:eastAsia="es-ES"/>
              </w:rPr>
              <w:t xml:space="preserve"> y donativo jóvenes</w:t>
            </w:r>
            <w:r w:rsidR="002C7C63" w:rsidRPr="00FC627C">
              <w:rPr>
                <w:rFonts w:ascii="Arial Narrow" w:hAnsi="Arial Narrow" w:cs="Calibri"/>
                <w:color w:val="000000"/>
                <w:sz w:val="18"/>
                <w:szCs w:val="18"/>
                <w:lang w:val="es-ES" w:eastAsia="es-ES"/>
              </w:rPr>
              <w:t xml:space="preserve"> </w:t>
            </w:r>
          </w:p>
        </w:tc>
        <w:tc>
          <w:tcPr>
            <w:tcW w:w="760" w:type="dxa"/>
            <w:gridSpan w:val="3"/>
            <w:tcBorders>
              <w:top w:val="single" w:sz="2" w:space="0" w:color="auto"/>
              <w:bottom w:val="single" w:sz="2" w:space="0" w:color="auto"/>
            </w:tcBorders>
            <w:shd w:val="clear" w:color="auto" w:fill="auto"/>
            <w:noWrap/>
            <w:vAlign w:val="center"/>
            <w:hideMark/>
          </w:tcPr>
          <w:p w:rsidR="002C7C63" w:rsidRPr="00FC627C" w:rsidRDefault="002C7C63" w:rsidP="001E5CD1">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5</w:t>
            </w:r>
            <w:r w:rsidR="001E5CD1">
              <w:rPr>
                <w:rFonts w:ascii="Arial Narrow" w:hAnsi="Arial Narrow" w:cs="Calibri"/>
                <w:color w:val="000000"/>
                <w:sz w:val="18"/>
                <w:szCs w:val="18"/>
                <w:lang w:val="es-ES" w:eastAsia="es-ES"/>
              </w:rPr>
              <w:t>5</w:t>
            </w:r>
            <w:r w:rsidRPr="00FC627C">
              <w:rPr>
                <w:rFonts w:ascii="Arial Narrow" w:hAnsi="Arial Narrow" w:cs="Calibri"/>
                <w:color w:val="000000"/>
                <w:sz w:val="18"/>
                <w:szCs w:val="18"/>
                <w:lang w:val="es-ES" w:eastAsia="es-ES"/>
              </w:rPr>
              <w:t>0</w:t>
            </w:r>
          </w:p>
        </w:tc>
        <w:tc>
          <w:tcPr>
            <w:tcW w:w="1239" w:type="dxa"/>
            <w:gridSpan w:val="2"/>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2" w:space="0" w:color="auto"/>
            </w:tcBorders>
            <w:shd w:val="clear" w:color="auto" w:fill="auto"/>
            <w:noWrap/>
            <w:vAlign w:val="center"/>
            <w:hideMark/>
          </w:tcPr>
          <w:p w:rsidR="002C7C63" w:rsidRPr="00A5010F" w:rsidRDefault="002C7C63" w:rsidP="00E514F0">
            <w:pPr>
              <w:tabs>
                <w:tab w:val="left" w:pos="2"/>
              </w:tabs>
              <w:spacing w:after="0"/>
              <w:ind w:left="-278" w:right="9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570"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2" w:space="0" w:color="auto"/>
            </w:tcBorders>
            <w:shd w:val="clear" w:color="auto" w:fill="auto"/>
            <w:noWrap/>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3114" w:type="dxa"/>
            <w:gridSpan w:val="2"/>
            <w:tcBorders>
              <w:top w:val="single" w:sz="2" w:space="0" w:color="auto"/>
              <w:bottom w:val="single" w:sz="2" w:space="0" w:color="auto"/>
            </w:tcBorders>
            <w:shd w:val="clear" w:color="auto" w:fill="auto"/>
            <w:vAlign w:val="center"/>
            <w:hideMark/>
          </w:tcPr>
          <w:p w:rsidR="002C7C63" w:rsidRPr="006A29F3" w:rsidRDefault="001E5CD1" w:rsidP="006A29F3">
            <w:pPr>
              <w:pStyle w:val="cuadroCabe"/>
              <w:jc w:val="left"/>
              <w:rPr>
                <w:rFonts w:ascii="Arial Narrow" w:hAnsi="Arial Narrow"/>
                <w:szCs w:val="18"/>
              </w:rPr>
            </w:pPr>
            <w:r>
              <w:rPr>
                <w:rFonts w:ascii="Arial Narrow" w:hAnsi="Arial Narrow"/>
                <w:szCs w:val="18"/>
              </w:rPr>
              <w:t>Hay documento de transferencia banc</w:t>
            </w:r>
            <w:r>
              <w:rPr>
                <w:rFonts w:ascii="Arial Narrow" w:hAnsi="Arial Narrow"/>
                <w:szCs w:val="18"/>
              </w:rPr>
              <w:t>a</w:t>
            </w:r>
            <w:r>
              <w:rPr>
                <w:rFonts w:ascii="Arial Narrow" w:hAnsi="Arial Narrow"/>
                <w:szCs w:val="18"/>
              </w:rPr>
              <w:t>ria a favor de A.C. para posterior pago a “</w:t>
            </w:r>
            <w:proofErr w:type="spellStart"/>
            <w:r>
              <w:rPr>
                <w:rFonts w:ascii="Arial Narrow" w:hAnsi="Arial Narrow"/>
                <w:szCs w:val="18"/>
              </w:rPr>
              <w:t>Txaranga</w:t>
            </w:r>
            <w:proofErr w:type="spellEnd"/>
            <w:r>
              <w:rPr>
                <w:rFonts w:ascii="Arial Narrow" w:hAnsi="Arial Narrow"/>
                <w:szCs w:val="18"/>
              </w:rPr>
              <w:t xml:space="preserve"> y donativo de jóvenes”</w:t>
            </w:r>
          </w:p>
        </w:tc>
      </w:tr>
      <w:tr w:rsidR="002C7C63" w:rsidRPr="00FC627C" w:rsidTr="0064381B">
        <w:trPr>
          <w:trHeight w:val="397"/>
        </w:trPr>
        <w:tc>
          <w:tcPr>
            <w:tcW w:w="575" w:type="dxa"/>
            <w:tcBorders>
              <w:top w:val="single" w:sz="2" w:space="0" w:color="auto"/>
              <w:bottom w:val="single" w:sz="4"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333</w:t>
            </w:r>
          </w:p>
        </w:tc>
        <w:tc>
          <w:tcPr>
            <w:tcW w:w="1071" w:type="dxa"/>
            <w:gridSpan w:val="2"/>
            <w:tcBorders>
              <w:top w:val="single" w:sz="2" w:space="0" w:color="auto"/>
              <w:bottom w:val="single" w:sz="4" w:space="0" w:color="auto"/>
            </w:tcBorders>
            <w:shd w:val="clear" w:color="auto" w:fill="auto"/>
            <w:noWrap/>
            <w:vAlign w:val="center"/>
            <w:hideMark/>
          </w:tcPr>
          <w:p w:rsidR="002C7C63" w:rsidRPr="00FC627C" w:rsidRDefault="002C7C63" w:rsidP="004F01E3">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05/07/201</w:t>
            </w:r>
            <w:r w:rsidR="004F01E3">
              <w:rPr>
                <w:rFonts w:ascii="Arial Narrow" w:hAnsi="Arial Narrow" w:cs="Calibri"/>
                <w:color w:val="000000"/>
                <w:sz w:val="18"/>
                <w:szCs w:val="18"/>
                <w:lang w:val="es-ES" w:eastAsia="es-ES"/>
              </w:rPr>
              <w:t>3</w:t>
            </w:r>
          </w:p>
        </w:tc>
        <w:tc>
          <w:tcPr>
            <w:tcW w:w="1855" w:type="dxa"/>
            <w:tcBorders>
              <w:top w:val="single" w:sz="2" w:space="0" w:color="auto"/>
              <w:bottom w:val="single" w:sz="4" w:space="0" w:color="auto"/>
            </w:tcBorders>
            <w:shd w:val="clear" w:color="auto" w:fill="auto"/>
            <w:noWrap/>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NR </w:t>
            </w:r>
            <w:r w:rsidR="00CE760A" w:rsidRPr="00FC627C">
              <w:rPr>
                <w:rFonts w:ascii="Arial Narrow" w:hAnsi="Arial Narrow" w:cs="Calibri"/>
                <w:color w:val="000000"/>
                <w:sz w:val="18"/>
                <w:szCs w:val="18"/>
                <w:lang w:val="es-ES" w:eastAsia="es-ES"/>
              </w:rPr>
              <w:t>Electrónica</w:t>
            </w:r>
          </w:p>
        </w:tc>
        <w:tc>
          <w:tcPr>
            <w:tcW w:w="1995" w:type="dxa"/>
            <w:gridSpan w:val="2"/>
            <w:tcBorders>
              <w:top w:val="single" w:sz="2" w:space="0" w:color="auto"/>
              <w:bottom w:val="single" w:sz="4"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Fra. Nº 238</w:t>
            </w:r>
          </w:p>
        </w:tc>
        <w:tc>
          <w:tcPr>
            <w:tcW w:w="623" w:type="dxa"/>
            <w:gridSpan w:val="2"/>
            <w:tcBorders>
              <w:top w:val="single" w:sz="2" w:space="0" w:color="auto"/>
              <w:bottom w:val="single" w:sz="4"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1.61</w:t>
            </w:r>
            <w:r w:rsidR="00EE02F2" w:rsidRPr="00FC627C">
              <w:rPr>
                <w:rFonts w:ascii="Arial Narrow" w:hAnsi="Arial Narrow" w:cs="Calibri"/>
                <w:color w:val="000000"/>
                <w:sz w:val="18"/>
                <w:szCs w:val="18"/>
                <w:lang w:val="es-ES" w:eastAsia="es-ES"/>
              </w:rPr>
              <w:t>7</w:t>
            </w:r>
          </w:p>
        </w:tc>
        <w:tc>
          <w:tcPr>
            <w:tcW w:w="1239" w:type="dxa"/>
            <w:gridSpan w:val="2"/>
            <w:tcBorders>
              <w:top w:val="single" w:sz="2" w:space="0" w:color="auto"/>
              <w:bottom w:val="single" w:sz="4" w:space="0" w:color="auto"/>
            </w:tcBorders>
            <w:shd w:val="clear" w:color="auto" w:fill="auto"/>
            <w:noWrap/>
            <w:vAlign w:val="center"/>
            <w:hideMark/>
          </w:tcPr>
          <w:p w:rsidR="002C7C63" w:rsidRPr="00FC627C" w:rsidRDefault="002C7C63" w:rsidP="00750ED2">
            <w:pPr>
              <w:spacing w:after="0"/>
              <w:ind w:right="54"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755" w:type="dxa"/>
            <w:gridSpan w:val="2"/>
            <w:tcBorders>
              <w:top w:val="single" w:sz="2" w:space="0" w:color="auto"/>
              <w:bottom w:val="single" w:sz="4" w:space="0" w:color="auto"/>
            </w:tcBorders>
            <w:shd w:val="clear" w:color="auto" w:fill="auto"/>
            <w:noWrap/>
            <w:vAlign w:val="center"/>
            <w:hideMark/>
          </w:tcPr>
          <w:p w:rsidR="002C7C63" w:rsidRPr="00A5010F" w:rsidRDefault="002C7C63" w:rsidP="00187E97">
            <w:pPr>
              <w:spacing w:after="0"/>
              <w:ind w:firstLine="0"/>
              <w:jc w:val="center"/>
              <w:rPr>
                <w:rFonts w:ascii="Arial Narrow" w:hAnsi="Arial Narrow" w:cs="Calibri"/>
                <w:bCs/>
                <w:color w:val="000000"/>
                <w:sz w:val="18"/>
                <w:szCs w:val="18"/>
                <w:lang w:val="es-ES" w:eastAsia="es-ES"/>
              </w:rPr>
            </w:pPr>
          </w:p>
        </w:tc>
        <w:tc>
          <w:tcPr>
            <w:tcW w:w="570" w:type="dxa"/>
            <w:gridSpan w:val="2"/>
            <w:tcBorders>
              <w:top w:val="single" w:sz="2" w:space="0" w:color="auto"/>
              <w:bottom w:val="single" w:sz="4" w:space="0" w:color="auto"/>
            </w:tcBorders>
            <w:shd w:val="clear" w:color="auto" w:fill="auto"/>
            <w:vAlign w:val="center"/>
            <w:hideMark/>
          </w:tcPr>
          <w:p w:rsidR="002C7C63" w:rsidRPr="00FC627C" w:rsidRDefault="002C7C63" w:rsidP="00187E97">
            <w:pPr>
              <w:spacing w:after="0"/>
              <w:ind w:firstLine="0"/>
              <w:jc w:val="center"/>
              <w:rPr>
                <w:rFonts w:ascii="Arial Narrow" w:hAnsi="Arial Narrow" w:cs="Calibri"/>
                <w:b/>
                <w:bCs/>
                <w:color w:val="000000"/>
                <w:sz w:val="18"/>
                <w:szCs w:val="18"/>
                <w:lang w:val="es-ES" w:eastAsia="es-ES"/>
              </w:rPr>
            </w:pPr>
          </w:p>
        </w:tc>
        <w:tc>
          <w:tcPr>
            <w:tcW w:w="1341" w:type="dxa"/>
            <w:gridSpan w:val="3"/>
            <w:tcBorders>
              <w:top w:val="single" w:sz="2" w:space="0" w:color="auto"/>
              <w:bottom w:val="single" w:sz="4" w:space="0" w:color="auto"/>
            </w:tcBorders>
            <w:shd w:val="clear" w:color="auto" w:fill="auto"/>
            <w:noWrap/>
            <w:vAlign w:val="center"/>
            <w:hideMark/>
          </w:tcPr>
          <w:p w:rsidR="002C7C63" w:rsidRPr="00A5010F" w:rsidRDefault="002C7C63" w:rsidP="00F56D4F">
            <w:pPr>
              <w:spacing w:after="0"/>
              <w:ind w:left="-89"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OTB</w:t>
            </w:r>
          </w:p>
        </w:tc>
        <w:tc>
          <w:tcPr>
            <w:tcW w:w="3114" w:type="dxa"/>
            <w:gridSpan w:val="2"/>
            <w:tcBorders>
              <w:top w:val="single" w:sz="2" w:space="0" w:color="auto"/>
              <w:bottom w:val="single" w:sz="4"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En  orden de transferencia figura la an</w:t>
            </w:r>
            <w:r w:rsidRPr="006A29F3">
              <w:rPr>
                <w:rFonts w:ascii="Arial Narrow" w:hAnsi="Arial Narrow"/>
                <w:szCs w:val="18"/>
              </w:rPr>
              <w:t>o</w:t>
            </w:r>
            <w:r w:rsidRPr="006A29F3">
              <w:rPr>
                <w:rFonts w:ascii="Arial Narrow" w:hAnsi="Arial Narrow"/>
                <w:szCs w:val="18"/>
              </w:rPr>
              <w:t xml:space="preserve">tación: "factura concejo </w:t>
            </w:r>
            <w:proofErr w:type="spellStart"/>
            <w:r w:rsidRPr="006A29F3">
              <w:rPr>
                <w:rFonts w:ascii="Arial Narrow" w:hAnsi="Arial Narrow"/>
                <w:szCs w:val="18"/>
              </w:rPr>
              <w:t>Paternáin</w:t>
            </w:r>
            <w:proofErr w:type="spellEnd"/>
            <w:r w:rsidRPr="006A29F3">
              <w:rPr>
                <w:rFonts w:ascii="Arial Narrow" w:hAnsi="Arial Narrow"/>
                <w:szCs w:val="18"/>
              </w:rPr>
              <w:t xml:space="preserve"> 238". </w:t>
            </w:r>
          </w:p>
        </w:tc>
      </w:tr>
    </w:tbl>
    <w:p w:rsidR="00A04E2E" w:rsidRDefault="00A04E2E" w:rsidP="006A29F3">
      <w:pPr>
        <w:pStyle w:val="cuadroCabe"/>
        <w:tabs>
          <w:tab w:val="clear" w:pos="2835"/>
          <w:tab w:val="clear" w:pos="3969"/>
          <w:tab w:val="clear" w:pos="5103"/>
          <w:tab w:val="clear" w:pos="6237"/>
          <w:tab w:val="clear" w:pos="7371"/>
          <w:tab w:val="right" w:pos="630"/>
          <w:tab w:val="right" w:pos="1701"/>
          <w:tab w:val="right" w:pos="3612"/>
          <w:tab w:val="right" w:pos="5952"/>
          <w:tab w:val="right" w:pos="6587"/>
          <w:tab w:val="left" w:pos="7826"/>
          <w:tab w:val="left" w:pos="8594"/>
          <w:tab w:val="left" w:pos="9439"/>
          <w:tab w:val="left" w:pos="10687"/>
        </w:tabs>
        <w:ind w:left="55"/>
        <w:jc w:val="left"/>
        <w:rPr>
          <w:rFonts w:ascii="Arial Narrow" w:hAnsi="Arial Narrow" w:cs="Calibri"/>
          <w:color w:val="000000"/>
          <w:spacing w:val="0"/>
          <w:szCs w:val="18"/>
          <w:lang w:val="es-ES" w:eastAsia="es-ES"/>
        </w:rPr>
      </w:pPr>
      <w:r w:rsidRPr="00FC627C">
        <w:rPr>
          <w:rFonts w:ascii="Arial Narrow" w:hAnsi="Arial Narrow" w:cs="Calibri"/>
          <w:color w:val="000000"/>
          <w:spacing w:val="0"/>
          <w:szCs w:val="18"/>
          <w:lang w:val="es-ES" w:eastAsia="es-ES"/>
        </w:rPr>
        <w:tab/>
      </w:r>
    </w:p>
    <w:p w:rsidR="001E5CD1" w:rsidRDefault="001E5CD1" w:rsidP="006A29F3">
      <w:pPr>
        <w:pStyle w:val="cuadroCabe"/>
        <w:tabs>
          <w:tab w:val="clear" w:pos="2835"/>
          <w:tab w:val="clear" w:pos="3969"/>
          <w:tab w:val="clear" w:pos="5103"/>
          <w:tab w:val="clear" w:pos="6237"/>
          <w:tab w:val="clear" w:pos="7371"/>
          <w:tab w:val="right" w:pos="630"/>
          <w:tab w:val="right" w:pos="1701"/>
          <w:tab w:val="right" w:pos="3612"/>
          <w:tab w:val="right" w:pos="5952"/>
          <w:tab w:val="right" w:pos="6587"/>
          <w:tab w:val="left" w:pos="7826"/>
          <w:tab w:val="left" w:pos="8594"/>
          <w:tab w:val="left" w:pos="9439"/>
          <w:tab w:val="left" w:pos="10687"/>
        </w:tabs>
        <w:ind w:left="55"/>
        <w:jc w:val="left"/>
        <w:rPr>
          <w:rFonts w:ascii="Arial Narrow" w:hAnsi="Arial Narrow" w:cs="Calibri"/>
          <w:color w:val="000000"/>
          <w:spacing w:val="0"/>
          <w:szCs w:val="18"/>
          <w:lang w:val="es-ES" w:eastAsia="es-ES"/>
        </w:rPr>
      </w:pPr>
    </w:p>
    <w:p w:rsidR="001E5CD1" w:rsidRDefault="001E5CD1" w:rsidP="006A29F3">
      <w:pPr>
        <w:pStyle w:val="cuadroCabe"/>
        <w:tabs>
          <w:tab w:val="clear" w:pos="2835"/>
          <w:tab w:val="clear" w:pos="3969"/>
          <w:tab w:val="clear" w:pos="5103"/>
          <w:tab w:val="clear" w:pos="6237"/>
          <w:tab w:val="clear" w:pos="7371"/>
          <w:tab w:val="right" w:pos="630"/>
          <w:tab w:val="right" w:pos="1701"/>
          <w:tab w:val="right" w:pos="3612"/>
          <w:tab w:val="right" w:pos="5952"/>
          <w:tab w:val="right" w:pos="6587"/>
          <w:tab w:val="left" w:pos="7826"/>
          <w:tab w:val="left" w:pos="8594"/>
          <w:tab w:val="left" w:pos="9439"/>
          <w:tab w:val="left" w:pos="10687"/>
        </w:tabs>
        <w:ind w:left="55"/>
        <w:jc w:val="left"/>
        <w:rPr>
          <w:rFonts w:ascii="Arial Narrow" w:hAnsi="Arial Narrow" w:cs="Calibri"/>
          <w:color w:val="000000"/>
          <w:spacing w:val="0"/>
          <w:szCs w:val="18"/>
          <w:lang w:val="es-ES" w:eastAsia="es-ES"/>
        </w:rPr>
      </w:pPr>
    </w:p>
    <w:p w:rsidR="00750ED2" w:rsidRDefault="00750ED2" w:rsidP="006A29F3">
      <w:pPr>
        <w:pStyle w:val="cuadroCabe"/>
        <w:tabs>
          <w:tab w:val="clear" w:pos="2835"/>
          <w:tab w:val="clear" w:pos="3969"/>
          <w:tab w:val="clear" w:pos="5103"/>
          <w:tab w:val="clear" w:pos="6237"/>
          <w:tab w:val="clear" w:pos="7371"/>
          <w:tab w:val="right" w:pos="630"/>
          <w:tab w:val="right" w:pos="1701"/>
          <w:tab w:val="right" w:pos="3612"/>
          <w:tab w:val="right" w:pos="5952"/>
          <w:tab w:val="right" w:pos="6587"/>
          <w:tab w:val="left" w:pos="7826"/>
          <w:tab w:val="left" w:pos="8594"/>
          <w:tab w:val="left" w:pos="9439"/>
          <w:tab w:val="left" w:pos="10687"/>
        </w:tabs>
        <w:ind w:left="55"/>
        <w:jc w:val="left"/>
        <w:rPr>
          <w:rFonts w:ascii="Arial Narrow" w:hAnsi="Arial Narrow" w:cs="Calibri"/>
          <w:color w:val="000000"/>
          <w:spacing w:val="0"/>
          <w:szCs w:val="18"/>
          <w:lang w:val="es-ES" w:eastAsia="es-ES"/>
        </w:rPr>
      </w:pPr>
    </w:p>
    <w:tbl>
      <w:tblPr>
        <w:tblW w:w="13145" w:type="dxa"/>
        <w:tblInd w:w="55" w:type="dxa"/>
        <w:tblCellMar>
          <w:left w:w="70" w:type="dxa"/>
          <w:right w:w="70" w:type="dxa"/>
        </w:tblCellMar>
        <w:tblLook w:val="04A0" w:firstRow="1" w:lastRow="0" w:firstColumn="1" w:lastColumn="0" w:noHBand="0" w:noVBand="1"/>
      </w:tblPr>
      <w:tblGrid>
        <w:gridCol w:w="575"/>
        <w:gridCol w:w="1176"/>
        <w:gridCol w:w="1554"/>
        <w:gridCol w:w="448"/>
        <w:gridCol w:w="1470"/>
        <w:gridCol w:w="641"/>
        <w:gridCol w:w="19"/>
        <w:gridCol w:w="675"/>
        <w:gridCol w:w="545"/>
        <w:gridCol w:w="65"/>
        <w:gridCol w:w="740"/>
        <w:gridCol w:w="28"/>
        <w:gridCol w:w="103"/>
        <w:gridCol w:w="47"/>
        <w:gridCol w:w="468"/>
        <w:gridCol w:w="150"/>
        <w:gridCol w:w="12"/>
        <w:gridCol w:w="72"/>
        <w:gridCol w:w="560"/>
        <w:gridCol w:w="207"/>
        <w:gridCol w:w="27"/>
        <w:gridCol w:w="123"/>
        <w:gridCol w:w="3351"/>
        <w:gridCol w:w="89"/>
      </w:tblGrid>
      <w:tr w:rsidR="00A04E2E" w:rsidRPr="00FC627C" w:rsidTr="0064381B">
        <w:trPr>
          <w:trHeight w:val="283"/>
        </w:trPr>
        <w:tc>
          <w:tcPr>
            <w:tcW w:w="575" w:type="dxa"/>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E514F0">
            <w:pPr>
              <w:spacing w:after="0"/>
              <w:ind w:firstLine="0"/>
              <w:jc w:val="center"/>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Nº doc.</w:t>
            </w:r>
          </w:p>
        </w:tc>
        <w:tc>
          <w:tcPr>
            <w:tcW w:w="1176" w:type="dxa"/>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E514F0">
            <w:pPr>
              <w:spacing w:after="0"/>
              <w:ind w:firstLine="0"/>
              <w:jc w:val="center"/>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Fecha de pago</w:t>
            </w:r>
          </w:p>
        </w:tc>
        <w:tc>
          <w:tcPr>
            <w:tcW w:w="1554" w:type="dxa"/>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A04E2E">
            <w:pPr>
              <w:spacing w:after="0"/>
              <w:ind w:firstLine="0"/>
              <w:jc w:val="lef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 xml:space="preserve">Tercero </w:t>
            </w:r>
            <w:r w:rsidRPr="00C913CD">
              <w:rPr>
                <w:rFonts w:ascii="Arial Narrow" w:hAnsi="Arial Narrow" w:cs="Calibri"/>
                <w:color w:val="000000"/>
                <w:sz w:val="18"/>
                <w:szCs w:val="18"/>
                <w:lang w:val="es-ES" w:eastAsia="es-ES"/>
              </w:rPr>
              <w:br/>
              <w:t>interesado</w:t>
            </w:r>
          </w:p>
        </w:tc>
        <w:tc>
          <w:tcPr>
            <w:tcW w:w="1918" w:type="dxa"/>
            <w:gridSpan w:val="2"/>
            <w:tcBorders>
              <w:top w:val="single" w:sz="4" w:space="0" w:color="auto"/>
              <w:bottom w:val="single" w:sz="4" w:space="0" w:color="auto"/>
            </w:tcBorders>
            <w:shd w:val="clear" w:color="auto" w:fill="FABF8F" w:themeFill="accent6" w:themeFillTint="99"/>
            <w:vAlign w:val="center"/>
            <w:hideMark/>
          </w:tcPr>
          <w:p w:rsidR="00A04E2E" w:rsidRPr="00C913CD" w:rsidRDefault="00A04E2E" w:rsidP="002B1552">
            <w:pPr>
              <w:spacing w:after="0"/>
              <w:ind w:left="-140" w:firstLine="0"/>
              <w:jc w:val="lef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 xml:space="preserve">   </w:t>
            </w:r>
            <w:r w:rsidRPr="00C913CD">
              <w:rPr>
                <w:rFonts w:ascii="Arial Narrow" w:hAnsi="Arial Narrow" w:cs="Calibri"/>
                <w:color w:val="000000"/>
                <w:sz w:val="18"/>
                <w:szCs w:val="18"/>
                <w:lang w:val="es-ES" w:eastAsia="es-ES"/>
              </w:rPr>
              <w:t>Concepto</w:t>
            </w:r>
          </w:p>
        </w:tc>
        <w:tc>
          <w:tcPr>
            <w:tcW w:w="641" w:type="dxa"/>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A04E2E">
            <w:pPr>
              <w:spacing w:after="0"/>
              <w:ind w:firstLine="0"/>
              <w:jc w:val="righ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Importe</w:t>
            </w:r>
          </w:p>
        </w:tc>
        <w:tc>
          <w:tcPr>
            <w:tcW w:w="1239" w:type="dxa"/>
            <w:gridSpan w:val="3"/>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A04E2E">
            <w:pPr>
              <w:spacing w:after="0"/>
              <w:ind w:firstLine="0"/>
              <w:jc w:val="right"/>
              <w:rPr>
                <w:rFonts w:ascii="Arial Narrow" w:hAnsi="Arial Narrow" w:cs="Calibri"/>
                <w:color w:val="000000"/>
                <w:sz w:val="18"/>
                <w:szCs w:val="18"/>
                <w:lang w:val="es-ES" w:eastAsia="es-ES"/>
              </w:rPr>
            </w:pPr>
            <w:r w:rsidRPr="00C913CD">
              <w:rPr>
                <w:rFonts w:ascii="Arial Narrow" w:hAnsi="Arial Narrow" w:cs="Calibri"/>
                <w:color w:val="000000"/>
                <w:sz w:val="18"/>
                <w:szCs w:val="18"/>
                <w:lang w:val="es-ES" w:eastAsia="es-ES"/>
              </w:rPr>
              <w:t>Medio de</w:t>
            </w:r>
            <w:r w:rsidRPr="00C913CD">
              <w:rPr>
                <w:rFonts w:ascii="Arial Narrow" w:hAnsi="Arial Narrow" w:cs="Calibri"/>
                <w:color w:val="000000"/>
                <w:sz w:val="18"/>
                <w:szCs w:val="18"/>
                <w:lang w:val="es-ES" w:eastAsia="es-ES"/>
              </w:rPr>
              <w:br/>
              <w:t xml:space="preserve"> pago</w:t>
            </w:r>
          </w:p>
        </w:tc>
        <w:tc>
          <w:tcPr>
            <w:tcW w:w="805" w:type="dxa"/>
            <w:gridSpan w:val="2"/>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A04E2E">
            <w:pPr>
              <w:spacing w:after="0"/>
              <w:ind w:right="-224" w:firstLine="0"/>
              <w:jc w:val="center"/>
              <w:rPr>
                <w:rFonts w:ascii="Arial Narrow" w:hAnsi="Arial Narrow" w:cs="Calibri"/>
                <w:bCs/>
                <w:color w:val="000000"/>
                <w:sz w:val="18"/>
                <w:szCs w:val="18"/>
                <w:lang w:val="es-ES" w:eastAsia="es-ES"/>
              </w:rPr>
            </w:pPr>
            <w:r w:rsidRPr="00C913CD">
              <w:rPr>
                <w:rFonts w:ascii="Arial Narrow" w:hAnsi="Arial Narrow" w:cs="Calibri"/>
                <w:bCs/>
                <w:color w:val="000000"/>
                <w:sz w:val="18"/>
                <w:szCs w:val="18"/>
                <w:lang w:val="es-ES" w:eastAsia="es-ES"/>
              </w:rPr>
              <w:t xml:space="preserve">Sin </w:t>
            </w:r>
            <w:r w:rsidRPr="00C913CD">
              <w:rPr>
                <w:rFonts w:ascii="Arial Narrow" w:hAnsi="Arial Narrow" w:cs="Calibri"/>
                <w:bCs/>
                <w:color w:val="000000"/>
                <w:sz w:val="18"/>
                <w:szCs w:val="18"/>
                <w:lang w:val="es-ES" w:eastAsia="es-ES"/>
              </w:rPr>
              <w:br/>
              <w:t>recibo</w:t>
            </w:r>
          </w:p>
        </w:tc>
        <w:tc>
          <w:tcPr>
            <w:tcW w:w="646" w:type="dxa"/>
            <w:gridSpan w:val="4"/>
            <w:tcBorders>
              <w:top w:val="single" w:sz="4" w:space="0" w:color="auto"/>
              <w:bottom w:val="single" w:sz="4" w:space="0" w:color="auto"/>
            </w:tcBorders>
            <w:shd w:val="clear" w:color="auto" w:fill="FABF8F" w:themeFill="accent6" w:themeFillTint="99"/>
            <w:vAlign w:val="center"/>
            <w:hideMark/>
          </w:tcPr>
          <w:p w:rsidR="00A04E2E" w:rsidRPr="002B1552" w:rsidRDefault="00A04E2E" w:rsidP="00E514F0">
            <w:pPr>
              <w:spacing w:after="0"/>
              <w:ind w:firstLine="0"/>
              <w:jc w:val="center"/>
              <w:rPr>
                <w:rFonts w:ascii="Arial Narrow" w:hAnsi="Arial Narrow" w:cs="Calibri"/>
                <w:bCs/>
                <w:color w:val="000000"/>
                <w:sz w:val="18"/>
                <w:szCs w:val="18"/>
                <w:lang w:val="es-ES" w:eastAsia="es-ES"/>
              </w:rPr>
            </w:pPr>
            <w:r w:rsidRPr="002B1552">
              <w:rPr>
                <w:rFonts w:ascii="Arial Narrow" w:hAnsi="Arial Narrow" w:cs="Calibri"/>
                <w:bCs/>
                <w:color w:val="000000"/>
                <w:sz w:val="18"/>
                <w:szCs w:val="18"/>
                <w:lang w:val="es-ES" w:eastAsia="es-ES"/>
              </w:rPr>
              <w:t>Recibo sin firmar</w:t>
            </w:r>
          </w:p>
        </w:tc>
        <w:tc>
          <w:tcPr>
            <w:tcW w:w="1001" w:type="dxa"/>
            <w:gridSpan w:val="5"/>
            <w:tcBorders>
              <w:top w:val="single" w:sz="4" w:space="0" w:color="auto"/>
              <w:bottom w:val="single" w:sz="4" w:space="0" w:color="auto"/>
            </w:tcBorders>
            <w:shd w:val="clear" w:color="auto" w:fill="FABF8F" w:themeFill="accent6" w:themeFillTint="99"/>
            <w:noWrap/>
            <w:vAlign w:val="center"/>
            <w:hideMark/>
          </w:tcPr>
          <w:p w:rsidR="00A04E2E" w:rsidRPr="00C913CD" w:rsidRDefault="00A04E2E" w:rsidP="00A04E2E">
            <w:pPr>
              <w:spacing w:after="0"/>
              <w:ind w:left="-89" w:firstLine="0"/>
              <w:jc w:val="center"/>
              <w:rPr>
                <w:rFonts w:ascii="Arial Narrow" w:hAnsi="Arial Narrow" w:cs="Calibri"/>
                <w:bCs/>
                <w:color w:val="000000"/>
                <w:sz w:val="18"/>
                <w:szCs w:val="18"/>
                <w:lang w:val="es-ES" w:eastAsia="es-ES"/>
              </w:rPr>
            </w:pPr>
            <w:r w:rsidRPr="00C913CD">
              <w:rPr>
                <w:rFonts w:ascii="Arial Narrow" w:hAnsi="Arial Narrow" w:cs="Calibri"/>
                <w:bCs/>
                <w:color w:val="000000"/>
                <w:sz w:val="18"/>
                <w:szCs w:val="18"/>
                <w:lang w:val="es-ES" w:eastAsia="es-ES"/>
              </w:rPr>
              <w:t>Recibo firm</w:t>
            </w:r>
            <w:r w:rsidRPr="00C913CD">
              <w:rPr>
                <w:rFonts w:ascii="Arial Narrow" w:hAnsi="Arial Narrow" w:cs="Calibri"/>
                <w:bCs/>
                <w:color w:val="000000"/>
                <w:sz w:val="18"/>
                <w:szCs w:val="18"/>
                <w:lang w:val="es-ES" w:eastAsia="es-ES"/>
              </w:rPr>
              <w:t>a</w:t>
            </w:r>
            <w:r w:rsidRPr="00C913CD">
              <w:rPr>
                <w:rFonts w:ascii="Arial Narrow" w:hAnsi="Arial Narrow" w:cs="Calibri"/>
                <w:bCs/>
                <w:color w:val="000000"/>
                <w:sz w:val="18"/>
                <w:szCs w:val="18"/>
                <w:lang w:val="es-ES" w:eastAsia="es-ES"/>
              </w:rPr>
              <w:t xml:space="preserve">do/ Otros </w:t>
            </w:r>
            <w:proofErr w:type="spellStart"/>
            <w:r w:rsidRPr="00C913CD">
              <w:rPr>
                <w:rFonts w:ascii="Arial Narrow" w:hAnsi="Arial Narrow" w:cs="Calibri"/>
                <w:bCs/>
                <w:color w:val="000000"/>
                <w:sz w:val="18"/>
                <w:szCs w:val="18"/>
                <w:lang w:val="es-ES" w:eastAsia="es-ES"/>
              </w:rPr>
              <w:t>justific</w:t>
            </w:r>
            <w:proofErr w:type="spellEnd"/>
            <w:r w:rsidRPr="00C913CD">
              <w:rPr>
                <w:rFonts w:ascii="Arial Narrow" w:hAnsi="Arial Narrow" w:cs="Calibri"/>
                <w:bCs/>
                <w:color w:val="000000"/>
                <w:sz w:val="18"/>
                <w:szCs w:val="18"/>
                <w:lang w:val="es-ES" w:eastAsia="es-ES"/>
              </w:rPr>
              <w:t>.</w:t>
            </w:r>
          </w:p>
        </w:tc>
        <w:tc>
          <w:tcPr>
            <w:tcW w:w="3590" w:type="dxa"/>
            <w:gridSpan w:val="4"/>
            <w:tcBorders>
              <w:top w:val="single" w:sz="4" w:space="0" w:color="auto"/>
              <w:bottom w:val="single" w:sz="4" w:space="0" w:color="auto"/>
            </w:tcBorders>
            <w:shd w:val="clear" w:color="auto" w:fill="FABF8F" w:themeFill="accent6" w:themeFillTint="99"/>
            <w:vAlign w:val="center"/>
            <w:hideMark/>
          </w:tcPr>
          <w:p w:rsidR="00A04E2E" w:rsidRPr="00A04E2E" w:rsidRDefault="006A2A71" w:rsidP="00A04E2E">
            <w:pPr>
              <w:spacing w:after="0"/>
              <w:ind w:left="126" w:firstLine="0"/>
              <w:jc w:val="left"/>
              <w:rPr>
                <w:rFonts w:ascii="Arial Narrow" w:hAnsi="Arial Narrow"/>
                <w:sz w:val="18"/>
                <w:szCs w:val="18"/>
              </w:rPr>
            </w:pPr>
            <w:r>
              <w:rPr>
                <w:rFonts w:ascii="Arial Narrow" w:hAnsi="Arial Narrow" w:cs="Calibri"/>
                <w:color w:val="000000"/>
                <w:sz w:val="18"/>
                <w:szCs w:val="18"/>
                <w:lang w:val="es-ES" w:eastAsia="es-ES"/>
              </w:rPr>
              <w:t xml:space="preserve">  </w:t>
            </w:r>
            <w:r w:rsidR="00A04E2E" w:rsidRPr="00A04E2E">
              <w:rPr>
                <w:rFonts w:ascii="Arial Narrow" w:hAnsi="Arial Narrow" w:cs="Calibri"/>
                <w:color w:val="000000"/>
                <w:sz w:val="18"/>
                <w:szCs w:val="18"/>
                <w:lang w:val="es-ES" w:eastAsia="es-ES"/>
              </w:rPr>
              <w:t>Observaciones/Anotaciones</w:t>
            </w:r>
            <w:r w:rsidR="00A04E2E" w:rsidRPr="00A04E2E">
              <w:rPr>
                <w:rFonts w:ascii="Arial Narrow" w:hAnsi="Arial Narrow" w:cs="Calibri"/>
                <w:color w:val="000000"/>
                <w:sz w:val="18"/>
                <w:szCs w:val="18"/>
                <w:lang w:val="es-ES" w:eastAsia="es-ES"/>
              </w:rPr>
              <w:br/>
            </w:r>
            <w:r>
              <w:rPr>
                <w:rFonts w:ascii="Arial Narrow" w:hAnsi="Arial Narrow" w:cs="Calibri"/>
                <w:color w:val="000000"/>
                <w:sz w:val="18"/>
                <w:szCs w:val="18"/>
                <w:lang w:val="es-ES" w:eastAsia="es-ES"/>
              </w:rPr>
              <w:t xml:space="preserve">  </w:t>
            </w:r>
            <w:r w:rsidR="00A04E2E" w:rsidRPr="00A04E2E">
              <w:rPr>
                <w:rFonts w:ascii="Arial Narrow" w:hAnsi="Arial Narrow" w:cs="Calibri"/>
                <w:color w:val="000000"/>
                <w:sz w:val="18"/>
                <w:szCs w:val="18"/>
                <w:lang w:val="es-ES" w:eastAsia="es-ES"/>
              </w:rPr>
              <w:t>en recibos</w:t>
            </w:r>
          </w:p>
        </w:tc>
      </w:tr>
      <w:tr w:rsidR="002C7C63" w:rsidRPr="00FC627C" w:rsidTr="0064381B">
        <w:trPr>
          <w:trHeight w:val="340"/>
        </w:trPr>
        <w:tc>
          <w:tcPr>
            <w:tcW w:w="575" w:type="dxa"/>
            <w:tcBorders>
              <w:top w:val="single" w:sz="4"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339</w:t>
            </w:r>
          </w:p>
        </w:tc>
        <w:tc>
          <w:tcPr>
            <w:tcW w:w="1176" w:type="dxa"/>
            <w:tcBorders>
              <w:top w:val="single" w:sz="4"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20/09/2013</w:t>
            </w:r>
          </w:p>
        </w:tc>
        <w:tc>
          <w:tcPr>
            <w:tcW w:w="1554" w:type="dxa"/>
            <w:tcBorders>
              <w:top w:val="single" w:sz="4"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918" w:type="dxa"/>
            <w:gridSpan w:val="2"/>
            <w:tcBorders>
              <w:top w:val="single" w:sz="4" w:space="0" w:color="auto"/>
              <w:bottom w:val="single" w:sz="2" w:space="0" w:color="auto"/>
            </w:tcBorders>
            <w:shd w:val="clear" w:color="auto" w:fill="auto"/>
            <w:vAlign w:val="center"/>
            <w:hideMark/>
          </w:tcPr>
          <w:p w:rsidR="002C7C63" w:rsidRPr="00FC627C" w:rsidRDefault="002C7C63" w:rsidP="00C913CD">
            <w:pPr>
              <w:spacing w:after="0"/>
              <w:ind w:left="32"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Sociedad</w:t>
            </w:r>
          </w:p>
        </w:tc>
        <w:tc>
          <w:tcPr>
            <w:tcW w:w="641" w:type="dxa"/>
            <w:tcBorders>
              <w:top w:val="single" w:sz="4"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230</w:t>
            </w:r>
          </w:p>
        </w:tc>
        <w:tc>
          <w:tcPr>
            <w:tcW w:w="1304" w:type="dxa"/>
            <w:gridSpan w:val="4"/>
            <w:tcBorders>
              <w:top w:val="single" w:sz="4" w:space="0" w:color="auto"/>
              <w:bottom w:val="single" w:sz="2" w:space="0" w:color="auto"/>
            </w:tcBorders>
            <w:shd w:val="clear" w:color="auto" w:fill="auto"/>
            <w:noWrap/>
            <w:vAlign w:val="center"/>
            <w:hideMark/>
          </w:tcPr>
          <w:p w:rsidR="002C7C63" w:rsidRPr="00FC627C" w:rsidRDefault="002C7C63"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918" w:type="dxa"/>
            <w:gridSpan w:val="4"/>
            <w:tcBorders>
              <w:top w:val="single" w:sz="4" w:space="0" w:color="auto"/>
              <w:bottom w:val="single" w:sz="2" w:space="0" w:color="auto"/>
            </w:tcBorders>
            <w:shd w:val="clear" w:color="auto" w:fill="auto"/>
            <w:noWrap/>
            <w:vAlign w:val="center"/>
            <w:hideMark/>
          </w:tcPr>
          <w:p w:rsidR="002C7C63" w:rsidRPr="00A5010F" w:rsidRDefault="002C7C63" w:rsidP="00750ED2">
            <w:pPr>
              <w:spacing w:after="0"/>
              <w:ind w:left="-168" w:right="-198"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18" w:type="dxa"/>
            <w:gridSpan w:val="2"/>
            <w:tcBorders>
              <w:top w:val="single" w:sz="4" w:space="0" w:color="auto"/>
              <w:bottom w:val="single" w:sz="2" w:space="0" w:color="auto"/>
            </w:tcBorders>
            <w:shd w:val="clear" w:color="auto" w:fill="auto"/>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1001" w:type="dxa"/>
            <w:gridSpan w:val="6"/>
            <w:tcBorders>
              <w:top w:val="single" w:sz="4" w:space="0" w:color="auto"/>
              <w:bottom w:val="single" w:sz="2" w:space="0" w:color="auto"/>
            </w:tcBorders>
            <w:shd w:val="clear" w:color="auto" w:fill="auto"/>
            <w:noWrap/>
            <w:vAlign w:val="center"/>
            <w:hideMark/>
          </w:tcPr>
          <w:p w:rsidR="002C7C63" w:rsidRPr="00A5010F" w:rsidRDefault="002C7C63" w:rsidP="00F56D4F">
            <w:pPr>
              <w:spacing w:after="0"/>
              <w:ind w:left="-89" w:firstLine="0"/>
              <w:jc w:val="center"/>
              <w:rPr>
                <w:rFonts w:ascii="Arial Narrow" w:hAnsi="Arial Narrow" w:cs="Calibri"/>
                <w:bCs/>
                <w:color w:val="000000"/>
                <w:sz w:val="18"/>
                <w:szCs w:val="18"/>
                <w:lang w:val="es-ES" w:eastAsia="es-ES"/>
              </w:rPr>
            </w:pPr>
          </w:p>
        </w:tc>
        <w:tc>
          <w:tcPr>
            <w:tcW w:w="3440" w:type="dxa"/>
            <w:gridSpan w:val="2"/>
            <w:tcBorders>
              <w:top w:val="single" w:sz="4"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p>
        </w:tc>
      </w:tr>
      <w:tr w:rsidR="002C7C63" w:rsidRPr="00FC627C" w:rsidTr="0064381B">
        <w:trPr>
          <w:gridAfter w:val="1"/>
          <w:wAfter w:w="89" w:type="dxa"/>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348</w:t>
            </w:r>
          </w:p>
        </w:tc>
        <w:tc>
          <w:tcPr>
            <w:tcW w:w="1176"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26/12/2013</w:t>
            </w:r>
          </w:p>
        </w:tc>
        <w:tc>
          <w:tcPr>
            <w:tcW w:w="1554"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918"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Cena de Navidad</w:t>
            </w:r>
          </w:p>
        </w:tc>
        <w:tc>
          <w:tcPr>
            <w:tcW w:w="641"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400</w:t>
            </w:r>
          </w:p>
        </w:tc>
        <w:tc>
          <w:tcPr>
            <w:tcW w:w="1304" w:type="dxa"/>
            <w:gridSpan w:val="4"/>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918" w:type="dxa"/>
            <w:gridSpan w:val="4"/>
            <w:tcBorders>
              <w:top w:val="single" w:sz="2" w:space="0" w:color="auto"/>
              <w:bottom w:val="single" w:sz="2" w:space="0" w:color="auto"/>
            </w:tcBorders>
            <w:shd w:val="clear" w:color="auto" w:fill="auto"/>
            <w:noWrap/>
            <w:vAlign w:val="center"/>
            <w:hideMark/>
          </w:tcPr>
          <w:p w:rsidR="002C7C63" w:rsidRPr="00A5010F" w:rsidRDefault="002C7C63" w:rsidP="00750ED2">
            <w:pPr>
              <w:spacing w:after="0"/>
              <w:ind w:left="-168" w:right="-198" w:firstLine="0"/>
              <w:jc w:val="center"/>
              <w:rPr>
                <w:rFonts w:ascii="Arial Narrow" w:hAnsi="Arial Narrow" w:cs="Calibri"/>
                <w:bCs/>
                <w:color w:val="000000"/>
                <w:sz w:val="18"/>
                <w:szCs w:val="18"/>
                <w:lang w:val="es-ES" w:eastAsia="es-ES"/>
              </w:rPr>
            </w:pPr>
          </w:p>
        </w:tc>
        <w:tc>
          <w:tcPr>
            <w:tcW w:w="618" w:type="dxa"/>
            <w:gridSpan w:val="2"/>
            <w:tcBorders>
              <w:top w:val="single" w:sz="2" w:space="0" w:color="auto"/>
              <w:bottom w:val="single" w:sz="2" w:space="0" w:color="auto"/>
            </w:tcBorders>
            <w:shd w:val="clear" w:color="auto" w:fill="auto"/>
            <w:vAlign w:val="center"/>
            <w:hideMark/>
          </w:tcPr>
          <w:p w:rsidR="002C7C63" w:rsidRPr="00FC627C" w:rsidRDefault="002C7C63" w:rsidP="00F56D4F">
            <w:pPr>
              <w:spacing w:after="0"/>
              <w:ind w:firstLine="0"/>
              <w:jc w:val="center"/>
              <w:rPr>
                <w:rFonts w:ascii="Arial Narrow" w:hAnsi="Arial Narrow" w:cs="Calibri"/>
                <w:b/>
                <w:bCs/>
                <w:color w:val="000000"/>
                <w:sz w:val="18"/>
                <w:szCs w:val="18"/>
                <w:lang w:val="es-ES" w:eastAsia="es-ES"/>
              </w:rPr>
            </w:pPr>
          </w:p>
        </w:tc>
        <w:tc>
          <w:tcPr>
            <w:tcW w:w="1001" w:type="dxa"/>
            <w:gridSpan w:val="6"/>
            <w:tcBorders>
              <w:top w:val="single" w:sz="2" w:space="0" w:color="auto"/>
              <w:bottom w:val="single" w:sz="2" w:space="0" w:color="auto"/>
            </w:tcBorders>
            <w:shd w:val="clear" w:color="auto" w:fill="auto"/>
            <w:noWrap/>
            <w:vAlign w:val="center"/>
            <w:hideMark/>
          </w:tcPr>
          <w:p w:rsidR="002C7C63" w:rsidRPr="00A5010F" w:rsidRDefault="002C7C63" w:rsidP="00F56D4F">
            <w:pPr>
              <w:spacing w:after="0"/>
              <w:ind w:left="-89"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351" w:type="dxa"/>
            <w:tcBorders>
              <w:top w:val="single" w:sz="2" w:space="0" w:color="auto"/>
              <w:bottom w:val="single" w:sz="2" w:space="0" w:color="auto"/>
            </w:tcBorders>
            <w:shd w:val="clear" w:color="auto" w:fill="auto"/>
            <w:vAlign w:val="center"/>
            <w:hideMark/>
          </w:tcPr>
          <w:p w:rsidR="002C7C63" w:rsidRPr="006A29F3" w:rsidRDefault="002C7C63" w:rsidP="00AC6040">
            <w:pPr>
              <w:pStyle w:val="cuadroCabe"/>
              <w:ind w:left="91"/>
              <w:jc w:val="left"/>
              <w:rPr>
                <w:rFonts w:ascii="Arial Narrow" w:hAnsi="Arial Narrow"/>
                <w:szCs w:val="18"/>
              </w:rPr>
            </w:pPr>
            <w:r w:rsidRPr="006A29F3">
              <w:rPr>
                <w:rFonts w:ascii="Arial Narrow" w:hAnsi="Arial Narrow"/>
                <w:szCs w:val="18"/>
              </w:rPr>
              <w:t>El Pte. Concejo presenta recibo 26-12-13 "Cena de Navidad</w:t>
            </w:r>
            <w:r w:rsidR="004B44D5">
              <w:rPr>
                <w:rFonts w:ascii="Arial Narrow" w:hAnsi="Arial Narrow"/>
                <w:szCs w:val="18"/>
              </w:rPr>
              <w:t>”</w:t>
            </w:r>
          </w:p>
        </w:tc>
      </w:tr>
      <w:tr w:rsidR="002C7C63" w:rsidRPr="00FC627C"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6A2A71" w:rsidP="006A2A71">
            <w:pPr>
              <w:spacing w:after="0"/>
              <w:ind w:firstLine="0"/>
              <w:jc w:val="center"/>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xml:space="preserve"> </w:t>
            </w:r>
            <w:r w:rsidR="002C7C63" w:rsidRPr="00FC627C">
              <w:rPr>
                <w:rFonts w:ascii="Arial Narrow" w:hAnsi="Arial Narrow" w:cs="Calibri"/>
                <w:color w:val="000000"/>
                <w:sz w:val="18"/>
                <w:szCs w:val="18"/>
                <w:lang w:val="es-ES" w:eastAsia="es-ES"/>
              </w:rPr>
              <w:t>49</w:t>
            </w:r>
          </w:p>
        </w:tc>
        <w:tc>
          <w:tcPr>
            <w:tcW w:w="1176"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31/12/2013</w:t>
            </w:r>
          </w:p>
        </w:tc>
        <w:tc>
          <w:tcPr>
            <w:tcW w:w="1554"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918"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Utensilios Casa Concejil</w:t>
            </w:r>
          </w:p>
        </w:tc>
        <w:tc>
          <w:tcPr>
            <w:tcW w:w="641"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135</w:t>
            </w:r>
          </w:p>
        </w:tc>
        <w:tc>
          <w:tcPr>
            <w:tcW w:w="1304" w:type="dxa"/>
            <w:gridSpan w:val="4"/>
            <w:tcBorders>
              <w:top w:val="single" w:sz="2" w:space="0" w:color="auto"/>
              <w:bottom w:val="single" w:sz="2" w:space="0" w:color="auto"/>
            </w:tcBorders>
            <w:shd w:val="clear" w:color="auto" w:fill="auto"/>
            <w:noWrap/>
            <w:vAlign w:val="center"/>
            <w:hideMark/>
          </w:tcPr>
          <w:p w:rsidR="002C7C63" w:rsidRPr="00FC627C" w:rsidRDefault="002C7C63"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 Rural N.</w:t>
            </w:r>
          </w:p>
        </w:tc>
        <w:tc>
          <w:tcPr>
            <w:tcW w:w="918" w:type="dxa"/>
            <w:gridSpan w:val="4"/>
            <w:tcBorders>
              <w:top w:val="single" w:sz="2" w:space="0" w:color="auto"/>
              <w:bottom w:val="single" w:sz="2" w:space="0" w:color="auto"/>
            </w:tcBorders>
            <w:shd w:val="clear" w:color="auto" w:fill="auto"/>
            <w:noWrap/>
            <w:vAlign w:val="center"/>
            <w:hideMark/>
          </w:tcPr>
          <w:p w:rsidR="002C7C63" w:rsidRPr="00A5010F" w:rsidRDefault="002C7C63" w:rsidP="00750ED2">
            <w:pPr>
              <w:spacing w:after="0"/>
              <w:ind w:left="-168" w:right="-198"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SR</w:t>
            </w:r>
          </w:p>
        </w:tc>
        <w:tc>
          <w:tcPr>
            <w:tcW w:w="618" w:type="dxa"/>
            <w:gridSpan w:val="2"/>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1001" w:type="dxa"/>
            <w:gridSpan w:val="6"/>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89" w:firstLine="0"/>
              <w:jc w:val="center"/>
              <w:rPr>
                <w:rFonts w:ascii="Arial Narrow" w:hAnsi="Arial Narrow" w:cs="Calibri"/>
                <w:bCs/>
                <w:color w:val="000000"/>
                <w:sz w:val="18"/>
                <w:szCs w:val="18"/>
                <w:lang w:val="es-ES" w:eastAsia="es-ES"/>
              </w:rPr>
            </w:pPr>
          </w:p>
        </w:tc>
        <w:tc>
          <w:tcPr>
            <w:tcW w:w="3440" w:type="dxa"/>
            <w:gridSpan w:val="2"/>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r w:rsidRPr="006A29F3">
              <w:rPr>
                <w:rFonts w:ascii="Arial Narrow" w:hAnsi="Arial Narrow"/>
                <w:szCs w:val="18"/>
              </w:rPr>
              <w:t> </w:t>
            </w:r>
          </w:p>
        </w:tc>
      </w:tr>
      <w:tr w:rsidR="002C7C63" w:rsidRPr="006A29F3"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356</w:t>
            </w:r>
          </w:p>
        </w:tc>
        <w:tc>
          <w:tcPr>
            <w:tcW w:w="1176"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30/05/2013</w:t>
            </w:r>
          </w:p>
        </w:tc>
        <w:tc>
          <w:tcPr>
            <w:tcW w:w="1554"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Payasos</w:t>
            </w:r>
          </w:p>
        </w:tc>
        <w:tc>
          <w:tcPr>
            <w:tcW w:w="1918"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Payasos</w:t>
            </w:r>
          </w:p>
        </w:tc>
        <w:tc>
          <w:tcPr>
            <w:tcW w:w="641"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850</w:t>
            </w:r>
          </w:p>
        </w:tc>
        <w:tc>
          <w:tcPr>
            <w:tcW w:w="1304" w:type="dxa"/>
            <w:gridSpan w:val="4"/>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68" w:type="dxa"/>
            <w:gridSpan w:val="2"/>
            <w:tcBorders>
              <w:top w:val="single" w:sz="2" w:space="0" w:color="auto"/>
              <w:bottom w:val="single" w:sz="2" w:space="0" w:color="auto"/>
            </w:tcBorders>
            <w:shd w:val="clear" w:color="auto" w:fill="auto"/>
            <w:noWrap/>
            <w:vAlign w:val="center"/>
            <w:hideMark/>
          </w:tcPr>
          <w:p w:rsidR="002C7C63" w:rsidRPr="00A5010F" w:rsidRDefault="002C7C63" w:rsidP="00750ED2">
            <w:pPr>
              <w:spacing w:after="0"/>
              <w:ind w:left="-168" w:right="-198" w:firstLine="0"/>
              <w:jc w:val="center"/>
              <w:rPr>
                <w:rFonts w:ascii="Arial Narrow" w:hAnsi="Arial Narrow" w:cs="Calibri"/>
                <w:bCs/>
                <w:color w:val="000000"/>
                <w:sz w:val="18"/>
                <w:szCs w:val="18"/>
                <w:lang w:val="es-ES" w:eastAsia="es-ES"/>
              </w:rPr>
            </w:pPr>
          </w:p>
        </w:tc>
        <w:tc>
          <w:tcPr>
            <w:tcW w:w="618" w:type="dxa"/>
            <w:gridSpan w:val="3"/>
            <w:tcBorders>
              <w:top w:val="single" w:sz="2" w:space="0" w:color="auto"/>
              <w:bottom w:val="single" w:sz="2" w:space="0" w:color="auto"/>
            </w:tcBorders>
            <w:shd w:val="clear" w:color="auto" w:fill="auto"/>
            <w:noWrap/>
            <w:vAlign w:val="center"/>
            <w:hideMark/>
          </w:tcPr>
          <w:p w:rsidR="002C7C63" w:rsidRPr="00A5010F" w:rsidRDefault="002C7C63" w:rsidP="00750ED2">
            <w:pPr>
              <w:spacing w:after="0"/>
              <w:ind w:left="-152" w:firstLine="0"/>
              <w:jc w:val="right"/>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RSF</w:t>
            </w:r>
          </w:p>
        </w:tc>
        <w:tc>
          <w:tcPr>
            <w:tcW w:w="794" w:type="dxa"/>
            <w:gridSpan w:val="4"/>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89" w:firstLine="0"/>
              <w:jc w:val="center"/>
              <w:rPr>
                <w:rFonts w:ascii="Arial Narrow" w:hAnsi="Arial Narrow" w:cs="Calibri"/>
                <w:bCs/>
                <w:color w:val="000000"/>
                <w:sz w:val="18"/>
                <w:szCs w:val="18"/>
                <w:lang w:val="es-ES" w:eastAsia="es-ES"/>
              </w:rPr>
            </w:pPr>
          </w:p>
        </w:tc>
        <w:tc>
          <w:tcPr>
            <w:tcW w:w="3797" w:type="dxa"/>
            <w:gridSpan w:val="5"/>
            <w:tcBorders>
              <w:top w:val="single" w:sz="2" w:space="0" w:color="auto"/>
              <w:bottom w:val="single" w:sz="2" w:space="0" w:color="auto"/>
            </w:tcBorders>
            <w:shd w:val="clear" w:color="auto" w:fill="auto"/>
            <w:vAlign w:val="center"/>
          </w:tcPr>
          <w:p w:rsidR="002C7C63" w:rsidRPr="006A29F3" w:rsidRDefault="002C7C63" w:rsidP="006A29F3">
            <w:pPr>
              <w:pStyle w:val="cuadroCabe"/>
              <w:jc w:val="left"/>
              <w:rPr>
                <w:rFonts w:ascii="Arial Narrow" w:hAnsi="Arial Narrow"/>
                <w:szCs w:val="18"/>
              </w:rPr>
            </w:pPr>
          </w:p>
        </w:tc>
      </w:tr>
      <w:tr w:rsidR="002C7C63" w:rsidRPr="006A29F3"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357</w:t>
            </w:r>
          </w:p>
        </w:tc>
        <w:tc>
          <w:tcPr>
            <w:tcW w:w="1176"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30/05/2013</w:t>
            </w:r>
          </w:p>
        </w:tc>
        <w:tc>
          <w:tcPr>
            <w:tcW w:w="1554"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Música</w:t>
            </w:r>
          </w:p>
        </w:tc>
        <w:tc>
          <w:tcPr>
            <w:tcW w:w="1918"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Música fiestas patronales</w:t>
            </w:r>
          </w:p>
        </w:tc>
        <w:tc>
          <w:tcPr>
            <w:tcW w:w="641"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200</w:t>
            </w:r>
          </w:p>
        </w:tc>
        <w:tc>
          <w:tcPr>
            <w:tcW w:w="1304" w:type="dxa"/>
            <w:gridSpan w:val="4"/>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68" w:type="dxa"/>
            <w:gridSpan w:val="2"/>
            <w:tcBorders>
              <w:top w:val="single" w:sz="2" w:space="0" w:color="auto"/>
              <w:bottom w:val="single" w:sz="2" w:space="0" w:color="auto"/>
            </w:tcBorders>
            <w:shd w:val="clear" w:color="auto" w:fill="auto"/>
            <w:noWrap/>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52" w:type="dxa"/>
            <w:gridSpan w:val="6"/>
            <w:tcBorders>
              <w:top w:val="single" w:sz="2" w:space="0" w:color="auto"/>
              <w:bottom w:val="single" w:sz="2" w:space="0" w:color="auto"/>
            </w:tcBorders>
            <w:shd w:val="clear" w:color="auto" w:fill="auto"/>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794" w:type="dxa"/>
            <w:gridSpan w:val="3"/>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89"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563" w:type="dxa"/>
            <w:gridSpan w:val="3"/>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p>
        </w:tc>
      </w:tr>
      <w:tr w:rsidR="002C7C63" w:rsidRPr="006A29F3" w:rsidTr="0064381B">
        <w:trPr>
          <w:trHeight w:val="340"/>
        </w:trPr>
        <w:tc>
          <w:tcPr>
            <w:tcW w:w="575"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358</w:t>
            </w:r>
          </w:p>
        </w:tc>
        <w:tc>
          <w:tcPr>
            <w:tcW w:w="1176" w:type="dxa"/>
            <w:tcBorders>
              <w:top w:val="single" w:sz="2" w:space="0" w:color="auto"/>
              <w:bottom w:val="single" w:sz="2" w:space="0" w:color="auto"/>
            </w:tcBorders>
            <w:shd w:val="clear" w:color="auto" w:fill="auto"/>
            <w:noWrap/>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30/05/2013</w:t>
            </w:r>
          </w:p>
        </w:tc>
        <w:tc>
          <w:tcPr>
            <w:tcW w:w="1554" w:type="dxa"/>
            <w:tcBorders>
              <w:top w:val="single" w:sz="2" w:space="0" w:color="auto"/>
              <w:bottom w:val="single" w:sz="2" w:space="0" w:color="auto"/>
            </w:tcBorders>
            <w:shd w:val="clear" w:color="auto" w:fill="auto"/>
            <w:noWrap/>
            <w:vAlign w:val="center"/>
            <w:hideMark/>
          </w:tcPr>
          <w:p w:rsidR="002C7C63" w:rsidRPr="00FC627C" w:rsidRDefault="00CE760A"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Varios</w:t>
            </w:r>
          </w:p>
        </w:tc>
        <w:tc>
          <w:tcPr>
            <w:tcW w:w="1918" w:type="dxa"/>
            <w:gridSpan w:val="2"/>
            <w:tcBorders>
              <w:top w:val="single" w:sz="2" w:space="0" w:color="auto"/>
              <w:bottom w:val="single" w:sz="2"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Karaoke Fiestas</w:t>
            </w:r>
          </w:p>
        </w:tc>
        <w:tc>
          <w:tcPr>
            <w:tcW w:w="641" w:type="dxa"/>
            <w:tcBorders>
              <w:top w:val="single" w:sz="2" w:space="0" w:color="auto"/>
              <w:bottom w:val="single" w:sz="2" w:space="0" w:color="auto"/>
            </w:tcBorders>
            <w:shd w:val="clear" w:color="auto" w:fill="auto"/>
            <w:noWrap/>
            <w:vAlign w:val="center"/>
            <w:hideMark/>
          </w:tcPr>
          <w:p w:rsidR="002C7C63" w:rsidRPr="00FC627C" w:rsidRDefault="002C7C63"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600</w:t>
            </w:r>
          </w:p>
        </w:tc>
        <w:tc>
          <w:tcPr>
            <w:tcW w:w="1304" w:type="dxa"/>
            <w:gridSpan w:val="4"/>
            <w:tcBorders>
              <w:top w:val="single" w:sz="2" w:space="0" w:color="auto"/>
              <w:bottom w:val="single" w:sz="2" w:space="0" w:color="auto"/>
            </w:tcBorders>
            <w:shd w:val="clear" w:color="auto" w:fill="auto"/>
            <w:noWrap/>
            <w:vAlign w:val="center"/>
            <w:hideMark/>
          </w:tcPr>
          <w:p w:rsidR="002C7C63" w:rsidRPr="00FC627C" w:rsidRDefault="00750ED2"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68" w:type="dxa"/>
            <w:gridSpan w:val="2"/>
            <w:tcBorders>
              <w:top w:val="single" w:sz="2" w:space="0" w:color="auto"/>
              <w:bottom w:val="single" w:sz="2" w:space="0" w:color="auto"/>
            </w:tcBorders>
            <w:shd w:val="clear" w:color="auto" w:fill="auto"/>
            <w:noWrap/>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52" w:type="dxa"/>
            <w:gridSpan w:val="6"/>
            <w:tcBorders>
              <w:top w:val="single" w:sz="2" w:space="0" w:color="auto"/>
              <w:bottom w:val="single" w:sz="2"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794" w:type="dxa"/>
            <w:gridSpan w:val="3"/>
            <w:tcBorders>
              <w:top w:val="single" w:sz="2" w:space="0" w:color="auto"/>
              <w:bottom w:val="single" w:sz="2" w:space="0" w:color="auto"/>
            </w:tcBorders>
            <w:shd w:val="clear" w:color="auto" w:fill="auto"/>
            <w:noWrap/>
            <w:vAlign w:val="center"/>
            <w:hideMark/>
          </w:tcPr>
          <w:p w:rsidR="002C7C63" w:rsidRPr="00A5010F" w:rsidRDefault="002C7C63" w:rsidP="00187E97">
            <w:pPr>
              <w:spacing w:after="0"/>
              <w:ind w:left="-89"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563" w:type="dxa"/>
            <w:gridSpan w:val="3"/>
            <w:tcBorders>
              <w:top w:val="single" w:sz="2" w:space="0" w:color="auto"/>
              <w:bottom w:val="single" w:sz="2"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p>
        </w:tc>
      </w:tr>
      <w:tr w:rsidR="002C7C63" w:rsidRPr="006A29F3" w:rsidTr="0064381B">
        <w:trPr>
          <w:trHeight w:val="340"/>
        </w:trPr>
        <w:tc>
          <w:tcPr>
            <w:tcW w:w="575" w:type="dxa"/>
            <w:tcBorders>
              <w:top w:val="single" w:sz="2" w:space="0" w:color="auto"/>
              <w:bottom w:val="single" w:sz="4" w:space="0" w:color="auto"/>
            </w:tcBorders>
            <w:shd w:val="clear" w:color="auto" w:fill="auto"/>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359</w:t>
            </w:r>
          </w:p>
        </w:tc>
        <w:tc>
          <w:tcPr>
            <w:tcW w:w="1176" w:type="dxa"/>
            <w:tcBorders>
              <w:top w:val="single" w:sz="2" w:space="0" w:color="auto"/>
              <w:bottom w:val="single" w:sz="4" w:space="0" w:color="auto"/>
            </w:tcBorders>
            <w:shd w:val="clear" w:color="auto" w:fill="auto"/>
            <w:vAlign w:val="center"/>
            <w:hideMark/>
          </w:tcPr>
          <w:p w:rsidR="002C7C63" w:rsidRPr="00FC627C" w:rsidRDefault="002C7C63" w:rsidP="00FC627C">
            <w:pPr>
              <w:spacing w:after="0"/>
              <w:ind w:firstLine="0"/>
              <w:jc w:val="center"/>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30/05/2013</w:t>
            </w:r>
          </w:p>
        </w:tc>
        <w:tc>
          <w:tcPr>
            <w:tcW w:w="1554" w:type="dxa"/>
            <w:tcBorders>
              <w:top w:val="single" w:sz="2" w:space="0" w:color="auto"/>
              <w:bottom w:val="single" w:sz="4" w:space="0" w:color="auto"/>
            </w:tcBorders>
            <w:shd w:val="clear" w:color="auto" w:fill="auto"/>
            <w:noWrap/>
            <w:vAlign w:val="center"/>
            <w:hideMark/>
          </w:tcPr>
          <w:p w:rsidR="002C7C63" w:rsidRPr="00FC627C" w:rsidRDefault="00CE760A" w:rsidP="00850879">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Bodega </w:t>
            </w:r>
          </w:p>
        </w:tc>
        <w:tc>
          <w:tcPr>
            <w:tcW w:w="1918" w:type="dxa"/>
            <w:gridSpan w:val="2"/>
            <w:tcBorders>
              <w:top w:val="single" w:sz="2" w:space="0" w:color="auto"/>
              <w:bottom w:val="single" w:sz="4" w:space="0" w:color="auto"/>
            </w:tcBorders>
            <w:shd w:val="clear" w:color="auto" w:fill="auto"/>
            <w:vAlign w:val="center"/>
            <w:hideMark/>
          </w:tcPr>
          <w:p w:rsidR="002C7C63" w:rsidRPr="00FC627C" w:rsidRDefault="002C7C63" w:rsidP="002C7C63">
            <w:pPr>
              <w:spacing w:after="0"/>
              <w:ind w:firstLine="0"/>
              <w:jc w:val="lef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 xml:space="preserve">Vino  </w:t>
            </w:r>
          </w:p>
        </w:tc>
        <w:tc>
          <w:tcPr>
            <w:tcW w:w="641" w:type="dxa"/>
            <w:tcBorders>
              <w:top w:val="single" w:sz="2" w:space="0" w:color="auto"/>
              <w:bottom w:val="single" w:sz="4" w:space="0" w:color="auto"/>
            </w:tcBorders>
            <w:shd w:val="clear" w:color="auto" w:fill="auto"/>
            <w:noWrap/>
            <w:vAlign w:val="center"/>
            <w:hideMark/>
          </w:tcPr>
          <w:p w:rsidR="002C7C63" w:rsidRPr="00FC627C" w:rsidRDefault="00EE02F2" w:rsidP="00EE02F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348</w:t>
            </w:r>
          </w:p>
        </w:tc>
        <w:tc>
          <w:tcPr>
            <w:tcW w:w="1304" w:type="dxa"/>
            <w:gridSpan w:val="4"/>
            <w:tcBorders>
              <w:top w:val="single" w:sz="2" w:space="0" w:color="auto"/>
              <w:bottom w:val="single" w:sz="4" w:space="0" w:color="auto"/>
            </w:tcBorders>
            <w:shd w:val="clear" w:color="auto" w:fill="auto"/>
            <w:noWrap/>
            <w:vAlign w:val="center"/>
            <w:hideMark/>
          </w:tcPr>
          <w:p w:rsidR="002C7C63" w:rsidRPr="00FC627C" w:rsidRDefault="00750ED2" w:rsidP="00750ED2">
            <w:pPr>
              <w:spacing w:after="0"/>
              <w:ind w:firstLine="0"/>
              <w:jc w:val="right"/>
              <w:rPr>
                <w:rFonts w:ascii="Arial Narrow" w:hAnsi="Arial Narrow" w:cs="Calibri"/>
                <w:color w:val="000000"/>
                <w:sz w:val="18"/>
                <w:szCs w:val="18"/>
                <w:lang w:val="es-ES" w:eastAsia="es-ES"/>
              </w:rPr>
            </w:pPr>
            <w:r w:rsidRPr="00FC627C">
              <w:rPr>
                <w:rFonts w:ascii="Arial Narrow" w:hAnsi="Arial Narrow" w:cs="Calibri"/>
                <w:color w:val="000000"/>
                <w:sz w:val="18"/>
                <w:szCs w:val="18"/>
                <w:lang w:val="es-ES" w:eastAsia="es-ES"/>
              </w:rPr>
              <w:t>Caja</w:t>
            </w:r>
          </w:p>
        </w:tc>
        <w:tc>
          <w:tcPr>
            <w:tcW w:w="768" w:type="dxa"/>
            <w:gridSpan w:val="2"/>
            <w:tcBorders>
              <w:top w:val="single" w:sz="2" w:space="0" w:color="auto"/>
              <w:bottom w:val="single" w:sz="4" w:space="0" w:color="auto"/>
            </w:tcBorders>
            <w:shd w:val="clear" w:color="auto" w:fill="auto"/>
            <w:noWrap/>
            <w:vAlign w:val="center"/>
            <w:hideMark/>
          </w:tcPr>
          <w:p w:rsidR="002C7C63" w:rsidRPr="00A5010F" w:rsidRDefault="002C7C63" w:rsidP="00EE02F2">
            <w:pPr>
              <w:spacing w:after="0"/>
              <w:ind w:firstLine="0"/>
              <w:jc w:val="center"/>
              <w:rPr>
                <w:rFonts w:ascii="Arial Narrow" w:hAnsi="Arial Narrow" w:cs="Calibri"/>
                <w:bCs/>
                <w:color w:val="000000"/>
                <w:sz w:val="18"/>
                <w:szCs w:val="18"/>
                <w:lang w:val="es-ES" w:eastAsia="es-ES"/>
              </w:rPr>
            </w:pPr>
          </w:p>
        </w:tc>
        <w:tc>
          <w:tcPr>
            <w:tcW w:w="852" w:type="dxa"/>
            <w:gridSpan w:val="6"/>
            <w:tcBorders>
              <w:top w:val="single" w:sz="2" w:space="0" w:color="auto"/>
              <w:bottom w:val="single" w:sz="4" w:space="0" w:color="auto"/>
            </w:tcBorders>
            <w:shd w:val="clear" w:color="auto" w:fill="auto"/>
            <w:vAlign w:val="center"/>
            <w:hideMark/>
          </w:tcPr>
          <w:p w:rsidR="002C7C63" w:rsidRPr="00FC627C" w:rsidRDefault="002C7C63" w:rsidP="00EE02F2">
            <w:pPr>
              <w:spacing w:after="0"/>
              <w:ind w:firstLine="0"/>
              <w:jc w:val="center"/>
              <w:rPr>
                <w:rFonts w:ascii="Arial Narrow" w:hAnsi="Arial Narrow" w:cs="Calibri"/>
                <w:b/>
                <w:bCs/>
                <w:color w:val="000000"/>
                <w:sz w:val="18"/>
                <w:szCs w:val="18"/>
                <w:lang w:val="es-ES" w:eastAsia="es-ES"/>
              </w:rPr>
            </w:pPr>
          </w:p>
        </w:tc>
        <w:tc>
          <w:tcPr>
            <w:tcW w:w="794" w:type="dxa"/>
            <w:gridSpan w:val="3"/>
            <w:tcBorders>
              <w:top w:val="single" w:sz="2" w:space="0" w:color="auto"/>
              <w:bottom w:val="single" w:sz="4" w:space="0" w:color="auto"/>
            </w:tcBorders>
            <w:shd w:val="clear" w:color="auto" w:fill="auto"/>
            <w:noWrap/>
            <w:vAlign w:val="center"/>
            <w:hideMark/>
          </w:tcPr>
          <w:p w:rsidR="002C7C63" w:rsidRPr="00A5010F" w:rsidRDefault="002C7C63" w:rsidP="00187E97">
            <w:pPr>
              <w:spacing w:after="0"/>
              <w:ind w:left="-61" w:firstLine="0"/>
              <w:jc w:val="center"/>
              <w:rPr>
                <w:rFonts w:ascii="Arial Narrow" w:hAnsi="Arial Narrow" w:cs="Calibri"/>
                <w:bCs/>
                <w:color w:val="000000"/>
                <w:sz w:val="18"/>
                <w:szCs w:val="18"/>
                <w:lang w:val="es-ES" w:eastAsia="es-ES"/>
              </w:rPr>
            </w:pPr>
            <w:r w:rsidRPr="00A5010F">
              <w:rPr>
                <w:rFonts w:ascii="Arial Narrow" w:hAnsi="Arial Narrow" w:cs="Calibri"/>
                <w:bCs/>
                <w:color w:val="000000"/>
                <w:sz w:val="18"/>
                <w:szCs w:val="18"/>
                <w:lang w:val="es-ES" w:eastAsia="es-ES"/>
              </w:rPr>
              <w:t>RF</w:t>
            </w:r>
          </w:p>
        </w:tc>
        <w:tc>
          <w:tcPr>
            <w:tcW w:w="3563" w:type="dxa"/>
            <w:gridSpan w:val="3"/>
            <w:tcBorders>
              <w:top w:val="single" w:sz="2" w:space="0" w:color="auto"/>
              <w:bottom w:val="single" w:sz="4" w:space="0" w:color="auto"/>
            </w:tcBorders>
            <w:shd w:val="clear" w:color="auto" w:fill="auto"/>
            <w:vAlign w:val="center"/>
            <w:hideMark/>
          </w:tcPr>
          <w:p w:rsidR="002C7C63" w:rsidRPr="006A29F3" w:rsidRDefault="002C7C63" w:rsidP="006A29F3">
            <w:pPr>
              <w:pStyle w:val="cuadroCabe"/>
              <w:jc w:val="left"/>
              <w:rPr>
                <w:rFonts w:ascii="Arial Narrow" w:hAnsi="Arial Narrow"/>
                <w:szCs w:val="18"/>
              </w:rPr>
            </w:pPr>
          </w:p>
        </w:tc>
      </w:tr>
      <w:tr w:rsidR="002C7C63" w:rsidRPr="00FC627C" w:rsidTr="00B0011E">
        <w:trPr>
          <w:trHeight w:val="340"/>
        </w:trPr>
        <w:tc>
          <w:tcPr>
            <w:tcW w:w="575" w:type="dxa"/>
            <w:tcBorders>
              <w:top w:val="single" w:sz="4" w:space="0" w:color="auto"/>
              <w:left w:val="nil"/>
              <w:bottom w:val="single" w:sz="4" w:space="0" w:color="auto"/>
            </w:tcBorders>
            <w:shd w:val="clear" w:color="auto" w:fill="FABF8F" w:themeFill="accent6" w:themeFillTint="99"/>
            <w:noWrap/>
            <w:vAlign w:val="center"/>
            <w:hideMark/>
          </w:tcPr>
          <w:p w:rsidR="002C7C63" w:rsidRPr="00FC627C" w:rsidRDefault="002C7C63" w:rsidP="00FC627C">
            <w:pPr>
              <w:spacing w:after="0"/>
              <w:ind w:firstLine="0"/>
              <w:jc w:val="center"/>
              <w:rPr>
                <w:rFonts w:ascii="Arial" w:hAnsi="Arial" w:cs="Arial"/>
                <w:color w:val="000000"/>
                <w:sz w:val="17"/>
                <w:szCs w:val="17"/>
                <w:lang w:val="es-ES" w:eastAsia="es-ES"/>
              </w:rPr>
            </w:pPr>
          </w:p>
        </w:tc>
        <w:tc>
          <w:tcPr>
            <w:tcW w:w="1176" w:type="dxa"/>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FC627C">
            <w:pPr>
              <w:spacing w:after="0"/>
              <w:ind w:firstLine="0"/>
              <w:jc w:val="center"/>
              <w:rPr>
                <w:rFonts w:ascii="Arial" w:hAnsi="Arial" w:cs="Arial"/>
                <w:color w:val="000000"/>
                <w:sz w:val="17"/>
                <w:szCs w:val="17"/>
                <w:lang w:val="es-ES" w:eastAsia="es-ES"/>
              </w:rPr>
            </w:pPr>
          </w:p>
        </w:tc>
        <w:tc>
          <w:tcPr>
            <w:tcW w:w="2002" w:type="dxa"/>
            <w:gridSpan w:val="2"/>
            <w:tcBorders>
              <w:top w:val="single" w:sz="4" w:space="0" w:color="auto"/>
              <w:bottom w:val="single" w:sz="4" w:space="0" w:color="auto"/>
            </w:tcBorders>
            <w:shd w:val="clear" w:color="auto" w:fill="FABF8F" w:themeFill="accent6" w:themeFillTint="99"/>
            <w:noWrap/>
            <w:vAlign w:val="center"/>
            <w:hideMark/>
          </w:tcPr>
          <w:p w:rsidR="002C7C63" w:rsidRPr="00FC627C" w:rsidRDefault="00242FF5" w:rsidP="00242FF5">
            <w:pPr>
              <w:spacing w:after="0"/>
              <w:ind w:right="-1445" w:firstLine="0"/>
              <w:jc w:val="center"/>
              <w:rPr>
                <w:rFonts w:ascii="Arial" w:hAnsi="Arial" w:cs="Arial"/>
                <w:color w:val="000000"/>
                <w:sz w:val="17"/>
                <w:szCs w:val="17"/>
                <w:lang w:val="es-ES" w:eastAsia="es-ES"/>
              </w:rPr>
            </w:pPr>
            <w:r>
              <w:rPr>
                <w:rFonts w:ascii="Arial" w:hAnsi="Arial" w:cs="Arial"/>
                <w:color w:val="000000"/>
                <w:sz w:val="17"/>
                <w:szCs w:val="17"/>
                <w:lang w:val="es-ES" w:eastAsia="es-ES"/>
              </w:rPr>
              <w:t xml:space="preserve"> Total</w:t>
            </w:r>
          </w:p>
        </w:tc>
        <w:tc>
          <w:tcPr>
            <w:tcW w:w="1470" w:type="dxa"/>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242FF5">
            <w:pPr>
              <w:spacing w:after="0"/>
              <w:ind w:left="101" w:firstLine="0"/>
              <w:jc w:val="left"/>
              <w:rPr>
                <w:rFonts w:ascii="Arial" w:hAnsi="Arial" w:cs="Arial"/>
                <w:color w:val="000000"/>
                <w:sz w:val="17"/>
                <w:szCs w:val="17"/>
                <w:lang w:val="es-ES" w:eastAsia="es-ES"/>
              </w:rPr>
            </w:pPr>
          </w:p>
        </w:tc>
        <w:tc>
          <w:tcPr>
            <w:tcW w:w="660" w:type="dxa"/>
            <w:gridSpan w:val="2"/>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4F01E3">
            <w:pPr>
              <w:spacing w:after="0"/>
              <w:ind w:firstLine="0"/>
              <w:jc w:val="right"/>
              <w:rPr>
                <w:rFonts w:ascii="Arial" w:hAnsi="Arial" w:cs="Arial"/>
                <w:color w:val="000000"/>
                <w:sz w:val="17"/>
                <w:szCs w:val="17"/>
                <w:lang w:val="es-ES" w:eastAsia="es-ES"/>
              </w:rPr>
            </w:pPr>
            <w:r w:rsidRPr="00FC627C">
              <w:rPr>
                <w:rFonts w:ascii="Arial" w:hAnsi="Arial" w:cs="Arial"/>
                <w:color w:val="000000"/>
                <w:sz w:val="17"/>
                <w:szCs w:val="17"/>
                <w:lang w:val="es-ES" w:eastAsia="es-ES"/>
              </w:rPr>
              <w:t>19.</w:t>
            </w:r>
            <w:r w:rsidR="004F01E3">
              <w:rPr>
                <w:rFonts w:ascii="Arial" w:hAnsi="Arial" w:cs="Arial"/>
                <w:color w:val="000000"/>
                <w:sz w:val="17"/>
                <w:szCs w:val="17"/>
                <w:lang w:val="es-ES" w:eastAsia="es-ES"/>
              </w:rPr>
              <w:t>036</w:t>
            </w:r>
          </w:p>
        </w:tc>
        <w:tc>
          <w:tcPr>
            <w:tcW w:w="675" w:type="dxa"/>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EE02F2">
            <w:pPr>
              <w:spacing w:after="0"/>
              <w:ind w:firstLine="0"/>
              <w:jc w:val="center"/>
              <w:rPr>
                <w:rFonts w:ascii="Arial" w:hAnsi="Arial" w:cs="Arial"/>
                <w:color w:val="000000"/>
                <w:sz w:val="17"/>
                <w:szCs w:val="17"/>
                <w:lang w:val="es-ES" w:eastAsia="es-ES"/>
              </w:rPr>
            </w:pPr>
          </w:p>
        </w:tc>
        <w:tc>
          <w:tcPr>
            <w:tcW w:w="610" w:type="dxa"/>
            <w:gridSpan w:val="2"/>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EE02F2">
            <w:pPr>
              <w:spacing w:after="0"/>
              <w:ind w:firstLine="0"/>
              <w:jc w:val="center"/>
              <w:rPr>
                <w:rFonts w:ascii="Arial" w:hAnsi="Arial" w:cs="Arial"/>
                <w:color w:val="000000"/>
                <w:sz w:val="17"/>
                <w:szCs w:val="17"/>
                <w:lang w:val="es-ES" w:eastAsia="es-ES"/>
              </w:rPr>
            </w:pPr>
          </w:p>
        </w:tc>
        <w:tc>
          <w:tcPr>
            <w:tcW w:w="871" w:type="dxa"/>
            <w:gridSpan w:val="3"/>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EE02F2">
            <w:pPr>
              <w:spacing w:after="0"/>
              <w:ind w:firstLine="0"/>
              <w:jc w:val="center"/>
              <w:rPr>
                <w:rFonts w:ascii="Arial" w:hAnsi="Arial" w:cs="Arial"/>
                <w:color w:val="000000"/>
                <w:sz w:val="17"/>
                <w:szCs w:val="17"/>
                <w:lang w:val="es-ES" w:eastAsia="es-ES"/>
              </w:rPr>
            </w:pPr>
          </w:p>
        </w:tc>
        <w:tc>
          <w:tcPr>
            <w:tcW w:w="677" w:type="dxa"/>
            <w:gridSpan w:val="4"/>
            <w:tcBorders>
              <w:top w:val="single" w:sz="4" w:space="0" w:color="auto"/>
              <w:bottom w:val="single" w:sz="4" w:space="0" w:color="auto"/>
            </w:tcBorders>
            <w:shd w:val="clear" w:color="auto" w:fill="FABF8F" w:themeFill="accent6" w:themeFillTint="99"/>
            <w:noWrap/>
            <w:vAlign w:val="center"/>
            <w:hideMark/>
          </w:tcPr>
          <w:p w:rsidR="002C7C63" w:rsidRPr="00FC627C" w:rsidRDefault="002C7C63" w:rsidP="00EE02F2">
            <w:pPr>
              <w:spacing w:after="0"/>
              <w:ind w:firstLine="0"/>
              <w:jc w:val="center"/>
              <w:rPr>
                <w:rFonts w:ascii="Arial" w:hAnsi="Arial" w:cs="Arial"/>
                <w:color w:val="000000"/>
                <w:sz w:val="17"/>
                <w:szCs w:val="17"/>
                <w:lang w:val="es-ES" w:eastAsia="es-ES"/>
              </w:rPr>
            </w:pPr>
          </w:p>
        </w:tc>
        <w:tc>
          <w:tcPr>
            <w:tcW w:w="4429" w:type="dxa"/>
            <w:gridSpan w:val="7"/>
            <w:tcBorders>
              <w:top w:val="single" w:sz="4" w:space="0" w:color="auto"/>
              <w:bottom w:val="single" w:sz="4" w:space="0" w:color="auto"/>
              <w:right w:val="nil"/>
            </w:tcBorders>
            <w:shd w:val="clear" w:color="auto" w:fill="FABF8F" w:themeFill="accent6" w:themeFillTint="99"/>
            <w:noWrap/>
            <w:vAlign w:val="center"/>
            <w:hideMark/>
          </w:tcPr>
          <w:p w:rsidR="002C7C63" w:rsidRPr="00FC627C" w:rsidRDefault="002C7C63" w:rsidP="00F56D4F">
            <w:pPr>
              <w:spacing w:after="0"/>
              <w:ind w:right="-147" w:firstLine="0"/>
              <w:jc w:val="center"/>
              <w:rPr>
                <w:rFonts w:ascii="Arial" w:hAnsi="Arial" w:cs="Arial"/>
                <w:color w:val="000000"/>
                <w:sz w:val="17"/>
                <w:szCs w:val="17"/>
                <w:lang w:val="es-ES" w:eastAsia="es-ES"/>
              </w:rPr>
            </w:pPr>
          </w:p>
        </w:tc>
      </w:tr>
    </w:tbl>
    <w:p w:rsidR="00F56D4F" w:rsidRDefault="00F56D4F" w:rsidP="00F56D4F">
      <w:pPr>
        <w:tabs>
          <w:tab w:val="left" w:pos="630"/>
          <w:tab w:val="left" w:pos="1701"/>
          <w:tab w:val="left" w:pos="3497"/>
          <w:tab w:val="left" w:pos="5882"/>
          <w:tab w:val="left" w:pos="6804"/>
          <w:tab w:val="left" w:pos="7479"/>
          <w:tab w:val="left" w:pos="8221"/>
          <w:tab w:val="left" w:pos="9092"/>
          <w:tab w:val="left" w:pos="9996"/>
        </w:tabs>
        <w:spacing w:after="0"/>
        <w:ind w:left="55" w:right="-147" w:firstLine="0"/>
        <w:jc w:val="left"/>
        <w:rPr>
          <w:rFonts w:ascii="Arial" w:hAnsi="Arial" w:cs="Arial"/>
          <w:color w:val="000000"/>
          <w:sz w:val="17"/>
          <w:szCs w:val="17"/>
          <w:lang w:val="es-ES" w:eastAsia="es-ES"/>
        </w:rPr>
      </w:pPr>
      <w:r w:rsidRPr="00FC627C">
        <w:rPr>
          <w:rFonts w:ascii="Arial" w:hAnsi="Arial" w:cs="Arial"/>
          <w:color w:val="000000"/>
          <w:sz w:val="17"/>
          <w:szCs w:val="17"/>
          <w:lang w:val="es-ES" w:eastAsia="es-ES"/>
        </w:rPr>
        <w:tab/>
      </w:r>
      <w:r w:rsidRPr="00FC627C">
        <w:rPr>
          <w:rFonts w:ascii="Arial" w:hAnsi="Arial" w:cs="Arial"/>
          <w:color w:val="000000"/>
          <w:sz w:val="17"/>
          <w:szCs w:val="17"/>
          <w:lang w:val="es-ES" w:eastAsia="es-ES"/>
        </w:rPr>
        <w:tab/>
      </w:r>
    </w:p>
    <w:p w:rsidR="00F56D4F" w:rsidRDefault="00F56D4F" w:rsidP="00F56D4F">
      <w:pPr>
        <w:tabs>
          <w:tab w:val="left" w:pos="630"/>
          <w:tab w:val="left" w:pos="1701"/>
          <w:tab w:val="left" w:pos="3497"/>
          <w:tab w:val="left" w:pos="5882"/>
          <w:tab w:val="left" w:pos="6804"/>
          <w:tab w:val="left" w:pos="7479"/>
          <w:tab w:val="left" w:pos="8221"/>
          <w:tab w:val="left" w:pos="9092"/>
          <w:tab w:val="left" w:pos="9996"/>
        </w:tabs>
        <w:spacing w:after="0"/>
        <w:ind w:left="55" w:right="-147" w:firstLine="0"/>
        <w:jc w:val="left"/>
        <w:rPr>
          <w:rFonts w:ascii="Arial" w:hAnsi="Arial" w:cs="Arial"/>
          <w:color w:val="000000"/>
          <w:sz w:val="17"/>
          <w:szCs w:val="17"/>
          <w:lang w:val="es-ES" w:eastAsia="es-ES"/>
        </w:rPr>
      </w:pPr>
    </w:p>
    <w:p w:rsidR="00F56D4F" w:rsidRDefault="00F56D4F" w:rsidP="00F56D4F">
      <w:pPr>
        <w:tabs>
          <w:tab w:val="left" w:pos="630"/>
          <w:tab w:val="left" w:pos="1701"/>
          <w:tab w:val="left" w:pos="3497"/>
          <w:tab w:val="left" w:pos="5882"/>
          <w:tab w:val="left" w:pos="6804"/>
          <w:tab w:val="left" w:pos="7479"/>
          <w:tab w:val="left" w:pos="8221"/>
          <w:tab w:val="left" w:pos="9092"/>
          <w:tab w:val="left" w:pos="9996"/>
        </w:tabs>
        <w:spacing w:after="0"/>
        <w:ind w:left="55" w:right="-147" w:firstLine="0"/>
        <w:jc w:val="left"/>
        <w:rPr>
          <w:rFonts w:ascii="Arial" w:hAnsi="Arial" w:cs="Arial"/>
          <w:color w:val="000000"/>
          <w:sz w:val="17"/>
          <w:szCs w:val="17"/>
          <w:lang w:val="es-ES" w:eastAsia="es-ES"/>
        </w:rPr>
      </w:pPr>
    </w:p>
    <w:p w:rsidR="00F56D4F" w:rsidRDefault="00F56D4F" w:rsidP="00F56D4F">
      <w:pPr>
        <w:tabs>
          <w:tab w:val="left" w:pos="630"/>
          <w:tab w:val="left" w:pos="1701"/>
          <w:tab w:val="left" w:pos="3497"/>
          <w:tab w:val="left" w:pos="5882"/>
          <w:tab w:val="left" w:pos="6804"/>
          <w:tab w:val="left" w:pos="7479"/>
          <w:tab w:val="left" w:pos="8221"/>
          <w:tab w:val="left" w:pos="9092"/>
          <w:tab w:val="left" w:pos="9996"/>
        </w:tabs>
        <w:spacing w:after="0"/>
        <w:ind w:left="55" w:right="-147" w:firstLine="0"/>
        <w:jc w:val="left"/>
        <w:rPr>
          <w:rFonts w:ascii="Arial" w:hAnsi="Arial" w:cs="Arial"/>
          <w:color w:val="000000"/>
          <w:sz w:val="17"/>
          <w:szCs w:val="17"/>
          <w:lang w:val="es-ES" w:eastAsia="es-ES"/>
        </w:rPr>
      </w:pPr>
    </w:p>
    <w:p w:rsidR="00F56D4F" w:rsidRDefault="00F56D4F">
      <w:pPr>
        <w:spacing w:after="0"/>
        <w:ind w:firstLine="0"/>
        <w:jc w:val="left"/>
        <w:rPr>
          <w:rFonts w:ascii="Arial" w:hAnsi="Arial" w:cs="Arial"/>
          <w:color w:val="000000"/>
          <w:sz w:val="17"/>
          <w:szCs w:val="17"/>
          <w:lang w:val="es-ES" w:eastAsia="es-ES"/>
        </w:rPr>
      </w:pPr>
      <w:r>
        <w:rPr>
          <w:rFonts w:ascii="Arial" w:hAnsi="Arial" w:cs="Arial"/>
          <w:color w:val="000000"/>
          <w:sz w:val="17"/>
          <w:szCs w:val="17"/>
          <w:lang w:val="es-ES" w:eastAsia="es-ES"/>
        </w:rPr>
        <w:br w:type="page"/>
      </w:r>
    </w:p>
    <w:p w:rsidR="00F56D4F" w:rsidRPr="00F56D4F" w:rsidRDefault="00F56D4F" w:rsidP="00F56D4F">
      <w:pPr>
        <w:pStyle w:val="cuadroCabe"/>
        <w:tabs>
          <w:tab w:val="clear" w:pos="2835"/>
          <w:tab w:val="clear" w:pos="3969"/>
          <w:tab w:val="clear" w:pos="5103"/>
          <w:tab w:val="clear" w:pos="6237"/>
          <w:tab w:val="clear" w:pos="7371"/>
          <w:tab w:val="right" w:pos="637"/>
          <w:tab w:val="right" w:pos="1738"/>
          <w:tab w:val="right" w:pos="3584"/>
          <w:tab w:val="right" w:pos="6137"/>
          <w:tab w:val="right" w:pos="6887"/>
          <w:tab w:val="left" w:pos="8179"/>
          <w:tab w:val="left" w:pos="8899"/>
          <w:tab w:val="left" w:pos="9636"/>
          <w:tab w:val="left" w:pos="10475"/>
        </w:tabs>
        <w:ind w:left="55"/>
        <w:jc w:val="left"/>
        <w:rPr>
          <w:rFonts w:cs="Arial"/>
          <w:sz w:val="17"/>
          <w:szCs w:val="17"/>
        </w:rPr>
      </w:pPr>
    </w:p>
    <w:p w:rsidR="00F56D4F" w:rsidRPr="00467BEB" w:rsidRDefault="00F56D4F" w:rsidP="00F56D4F">
      <w:pPr>
        <w:tabs>
          <w:tab w:val="left" w:pos="715"/>
          <w:tab w:val="left" w:pos="3616"/>
          <w:tab w:val="left" w:pos="5956"/>
          <w:tab w:val="left" w:pos="6716"/>
          <w:tab w:val="left" w:pos="7756"/>
          <w:tab w:val="left" w:pos="8640"/>
          <w:tab w:val="left" w:pos="9360"/>
          <w:tab w:val="left" w:pos="10141"/>
        </w:tabs>
        <w:spacing w:after="240"/>
        <w:ind w:left="57" w:firstLine="0"/>
        <w:jc w:val="left"/>
        <w:rPr>
          <w:rFonts w:ascii="Calibri" w:hAnsi="Calibri" w:cs="Calibri"/>
          <w:color w:val="000000"/>
          <w:lang w:val="es-ES" w:eastAsia="es-ES"/>
        </w:rPr>
      </w:pPr>
      <w:r>
        <w:rPr>
          <w:rFonts w:ascii="Arial Narrow" w:hAnsi="Arial Narrow" w:cs="Arial"/>
          <w:b/>
          <w:bCs/>
          <w:color w:val="000000"/>
          <w:sz w:val="36"/>
          <w:szCs w:val="36"/>
          <w:lang w:val="es-ES" w:eastAsia="es-ES"/>
        </w:rPr>
        <w:t xml:space="preserve">AÑO </w:t>
      </w:r>
      <w:r w:rsidRPr="00C864AD">
        <w:rPr>
          <w:rFonts w:ascii="Arial Narrow" w:hAnsi="Arial Narrow" w:cs="Arial"/>
          <w:b/>
          <w:bCs/>
          <w:color w:val="000000"/>
          <w:sz w:val="36"/>
          <w:szCs w:val="36"/>
          <w:lang w:val="es-ES" w:eastAsia="es-ES"/>
        </w:rPr>
        <w:t>2014</w:t>
      </w:r>
      <w:r w:rsidRPr="00467BEB">
        <w:rPr>
          <w:rFonts w:ascii="Calibri" w:hAnsi="Calibri" w:cs="Calibri"/>
          <w:color w:val="000000"/>
          <w:lang w:val="es-ES" w:eastAsia="es-ES"/>
        </w:rPr>
        <w:tab/>
      </w:r>
      <w:r w:rsidRPr="00467BEB">
        <w:rPr>
          <w:rFonts w:ascii="Calibri" w:hAnsi="Calibri" w:cs="Calibri"/>
          <w:color w:val="000000"/>
          <w:sz w:val="22"/>
          <w:szCs w:val="22"/>
          <w:lang w:val="es-ES" w:eastAsia="es-ES"/>
        </w:rPr>
        <w:tab/>
      </w:r>
      <w:r w:rsidRPr="00467BEB">
        <w:rPr>
          <w:rFonts w:ascii="Calibri" w:hAnsi="Calibri" w:cs="Calibri"/>
          <w:color w:val="000000"/>
          <w:sz w:val="22"/>
          <w:szCs w:val="22"/>
          <w:lang w:val="es-ES" w:eastAsia="es-ES"/>
        </w:rPr>
        <w:tab/>
      </w:r>
      <w:r w:rsidRPr="00467BEB">
        <w:rPr>
          <w:rFonts w:ascii="Calibri" w:hAnsi="Calibri" w:cs="Calibri"/>
          <w:color w:val="000000"/>
          <w:sz w:val="22"/>
          <w:szCs w:val="22"/>
          <w:lang w:val="es-ES" w:eastAsia="es-ES"/>
        </w:rPr>
        <w:tab/>
      </w:r>
      <w:r w:rsidRPr="00467BEB">
        <w:rPr>
          <w:rFonts w:ascii="Calibri" w:hAnsi="Calibri" w:cs="Calibri"/>
          <w:color w:val="000000"/>
          <w:sz w:val="22"/>
          <w:szCs w:val="22"/>
          <w:lang w:val="es-ES" w:eastAsia="es-ES"/>
        </w:rPr>
        <w:tab/>
      </w:r>
      <w:r w:rsidRPr="00467BEB">
        <w:rPr>
          <w:rFonts w:ascii="Calibri" w:hAnsi="Calibri" w:cs="Calibri"/>
          <w:color w:val="000000"/>
          <w:sz w:val="22"/>
          <w:szCs w:val="22"/>
          <w:lang w:val="es-ES" w:eastAsia="es-ES"/>
        </w:rPr>
        <w:tab/>
      </w:r>
      <w:r w:rsidRPr="00467BEB">
        <w:rPr>
          <w:rFonts w:ascii="Calibri" w:hAnsi="Calibri" w:cs="Calibri"/>
          <w:color w:val="000000"/>
          <w:lang w:val="es-ES" w:eastAsia="es-ES"/>
        </w:rPr>
        <w:tab/>
      </w:r>
    </w:p>
    <w:p w:rsidR="00F56D4F" w:rsidRPr="00C864AD" w:rsidRDefault="00F56D4F" w:rsidP="00F56D4F">
      <w:pPr>
        <w:spacing w:after="320"/>
        <w:ind w:left="57" w:firstLine="0"/>
        <w:jc w:val="left"/>
        <w:rPr>
          <w:rFonts w:ascii="Arial Narrow" w:hAnsi="Arial Narrow" w:cs="Calibri"/>
          <w:b/>
          <w:bCs/>
          <w:color w:val="000000"/>
          <w:sz w:val="22"/>
          <w:szCs w:val="22"/>
          <w:lang w:val="es-ES" w:eastAsia="es-ES"/>
        </w:rPr>
      </w:pPr>
      <w:r w:rsidRPr="00C864AD">
        <w:rPr>
          <w:rFonts w:ascii="Arial Narrow" w:hAnsi="Arial Narrow" w:cs="Calibri"/>
          <w:b/>
          <w:bCs/>
          <w:color w:val="000000"/>
          <w:sz w:val="22"/>
          <w:szCs w:val="22"/>
          <w:lang w:val="es-ES" w:eastAsia="es-ES"/>
        </w:rPr>
        <w:t>OBLIGACIONES DE PAGO  CON DEFICIENCIAS EN SU JUSTIFICACIÓN: SIN FACTURA, SIN RECIBO, SIN RECIBO FIRMADO</w:t>
      </w:r>
    </w:p>
    <w:tbl>
      <w:tblPr>
        <w:tblW w:w="13159" w:type="dxa"/>
        <w:tblInd w:w="55" w:type="dxa"/>
        <w:tblCellMar>
          <w:left w:w="70" w:type="dxa"/>
          <w:right w:w="70" w:type="dxa"/>
        </w:tblCellMar>
        <w:tblLook w:val="04A0" w:firstRow="1" w:lastRow="0" w:firstColumn="1" w:lastColumn="0" w:noHBand="0" w:noVBand="1"/>
      </w:tblPr>
      <w:tblGrid>
        <w:gridCol w:w="575"/>
        <w:gridCol w:w="1042"/>
        <w:gridCol w:w="1744"/>
        <w:gridCol w:w="1876"/>
        <w:gridCol w:w="682"/>
        <w:gridCol w:w="1403"/>
        <w:gridCol w:w="950"/>
        <w:gridCol w:w="860"/>
        <w:gridCol w:w="1004"/>
        <w:gridCol w:w="2321"/>
        <w:gridCol w:w="702"/>
      </w:tblGrid>
      <w:tr w:rsidR="00467BEB" w:rsidRPr="00FC627C" w:rsidTr="0064381B">
        <w:trPr>
          <w:trHeight w:val="624"/>
        </w:trPr>
        <w:tc>
          <w:tcPr>
            <w:tcW w:w="575"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FC627C">
            <w:pPr>
              <w:pStyle w:val="cuadroCabe"/>
              <w:jc w:val="center"/>
              <w:rPr>
                <w:rFonts w:ascii="Arial Narrow" w:hAnsi="Arial Narrow"/>
                <w:sz w:val="16"/>
                <w:szCs w:val="16"/>
              </w:rPr>
            </w:pPr>
            <w:r w:rsidRPr="00FC627C">
              <w:rPr>
                <w:rFonts w:ascii="Arial Narrow" w:hAnsi="Arial Narrow"/>
                <w:sz w:val="16"/>
                <w:szCs w:val="16"/>
              </w:rPr>
              <w:t>Nº doc.</w:t>
            </w:r>
          </w:p>
        </w:tc>
        <w:tc>
          <w:tcPr>
            <w:tcW w:w="1042"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FC627C">
            <w:pPr>
              <w:pStyle w:val="cuadroCabe"/>
              <w:jc w:val="center"/>
              <w:rPr>
                <w:rFonts w:ascii="Arial Narrow" w:hAnsi="Arial Narrow"/>
                <w:sz w:val="16"/>
                <w:szCs w:val="16"/>
              </w:rPr>
            </w:pPr>
            <w:r w:rsidRPr="00FC627C">
              <w:rPr>
                <w:rFonts w:ascii="Arial Narrow" w:hAnsi="Arial Narrow"/>
                <w:sz w:val="16"/>
                <w:szCs w:val="16"/>
              </w:rPr>
              <w:t>Fecha de pago</w:t>
            </w:r>
          </w:p>
        </w:tc>
        <w:tc>
          <w:tcPr>
            <w:tcW w:w="1744" w:type="dxa"/>
            <w:tcBorders>
              <w:top w:val="single" w:sz="4" w:space="0" w:color="auto"/>
              <w:bottom w:val="single" w:sz="4" w:space="0" w:color="auto"/>
            </w:tcBorders>
            <w:shd w:val="clear" w:color="auto" w:fill="FABF8F" w:themeFill="accent6" w:themeFillTint="99"/>
            <w:vAlign w:val="center"/>
            <w:hideMark/>
          </w:tcPr>
          <w:p w:rsidR="00467BEB" w:rsidRPr="00FC627C" w:rsidRDefault="00E24B16" w:rsidP="00FC627C">
            <w:pPr>
              <w:pStyle w:val="cuadroCabe"/>
              <w:jc w:val="left"/>
              <w:rPr>
                <w:rFonts w:ascii="Arial Narrow" w:hAnsi="Arial Narrow"/>
                <w:sz w:val="16"/>
                <w:szCs w:val="16"/>
              </w:rPr>
            </w:pPr>
            <w:r w:rsidRPr="00FC627C">
              <w:rPr>
                <w:rFonts w:ascii="Arial Narrow" w:hAnsi="Arial Narrow"/>
                <w:sz w:val="16"/>
                <w:szCs w:val="16"/>
              </w:rPr>
              <w:t>Tercero</w:t>
            </w:r>
            <w:r w:rsidR="00467BEB" w:rsidRPr="00FC627C">
              <w:rPr>
                <w:rFonts w:ascii="Arial Narrow" w:hAnsi="Arial Narrow"/>
                <w:sz w:val="16"/>
                <w:szCs w:val="16"/>
              </w:rPr>
              <w:br/>
              <w:t xml:space="preserve"> </w:t>
            </w:r>
            <w:r w:rsidRPr="00FC627C">
              <w:rPr>
                <w:rFonts w:ascii="Arial Narrow" w:hAnsi="Arial Narrow"/>
                <w:sz w:val="16"/>
                <w:szCs w:val="16"/>
              </w:rPr>
              <w:t>interesado</w:t>
            </w:r>
          </w:p>
        </w:tc>
        <w:tc>
          <w:tcPr>
            <w:tcW w:w="1876" w:type="dxa"/>
            <w:tcBorders>
              <w:top w:val="single" w:sz="4" w:space="0" w:color="auto"/>
              <w:bottom w:val="single" w:sz="4" w:space="0" w:color="auto"/>
            </w:tcBorders>
            <w:shd w:val="clear" w:color="auto" w:fill="FABF8F" w:themeFill="accent6" w:themeFillTint="99"/>
            <w:vAlign w:val="center"/>
            <w:hideMark/>
          </w:tcPr>
          <w:p w:rsidR="00467BEB" w:rsidRPr="00FC627C" w:rsidRDefault="00E24B16" w:rsidP="00FC627C">
            <w:pPr>
              <w:pStyle w:val="cuadroCabe"/>
              <w:jc w:val="left"/>
              <w:rPr>
                <w:rFonts w:ascii="Arial Narrow" w:hAnsi="Arial Narrow"/>
                <w:sz w:val="16"/>
                <w:szCs w:val="16"/>
              </w:rPr>
            </w:pPr>
            <w:r w:rsidRPr="00FC627C">
              <w:rPr>
                <w:rFonts w:ascii="Arial Narrow" w:hAnsi="Arial Narrow"/>
                <w:sz w:val="16"/>
                <w:szCs w:val="16"/>
              </w:rPr>
              <w:t>Concepto</w:t>
            </w:r>
          </w:p>
        </w:tc>
        <w:tc>
          <w:tcPr>
            <w:tcW w:w="682"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3F34C1">
            <w:pPr>
              <w:pStyle w:val="cuadroCabe"/>
              <w:jc w:val="right"/>
              <w:rPr>
                <w:rFonts w:ascii="Arial Narrow" w:hAnsi="Arial Narrow"/>
                <w:sz w:val="16"/>
                <w:szCs w:val="16"/>
              </w:rPr>
            </w:pPr>
            <w:r w:rsidRPr="00FC627C">
              <w:rPr>
                <w:rFonts w:ascii="Arial Narrow" w:hAnsi="Arial Narrow"/>
                <w:sz w:val="16"/>
                <w:szCs w:val="16"/>
              </w:rPr>
              <w:t>Importe</w:t>
            </w:r>
          </w:p>
        </w:tc>
        <w:tc>
          <w:tcPr>
            <w:tcW w:w="1403" w:type="dxa"/>
            <w:tcBorders>
              <w:top w:val="single" w:sz="4" w:space="0" w:color="auto"/>
              <w:bottom w:val="single" w:sz="4" w:space="0" w:color="auto"/>
            </w:tcBorders>
            <w:shd w:val="clear" w:color="auto" w:fill="FABF8F" w:themeFill="accent6" w:themeFillTint="99"/>
            <w:vAlign w:val="center"/>
            <w:hideMark/>
          </w:tcPr>
          <w:p w:rsidR="00467BEB" w:rsidRPr="00FC627C" w:rsidRDefault="00E24B16" w:rsidP="00E24B16">
            <w:pPr>
              <w:pStyle w:val="cuadroCabe"/>
              <w:jc w:val="center"/>
              <w:rPr>
                <w:rFonts w:ascii="Arial Narrow" w:hAnsi="Arial Narrow"/>
                <w:sz w:val="16"/>
                <w:szCs w:val="16"/>
              </w:rPr>
            </w:pPr>
            <w:r>
              <w:rPr>
                <w:rFonts w:ascii="Arial Narrow" w:hAnsi="Arial Narrow"/>
                <w:sz w:val="16"/>
                <w:szCs w:val="16"/>
              </w:rPr>
              <w:t xml:space="preserve">             </w:t>
            </w:r>
            <w:r w:rsidR="00467BEB" w:rsidRPr="00FC627C">
              <w:rPr>
                <w:rFonts w:ascii="Arial Narrow" w:hAnsi="Arial Narrow"/>
                <w:sz w:val="16"/>
                <w:szCs w:val="16"/>
              </w:rPr>
              <w:t xml:space="preserve">Medio </w:t>
            </w:r>
            <w:r w:rsidR="00467BEB" w:rsidRPr="00FC627C">
              <w:rPr>
                <w:rFonts w:ascii="Arial Narrow" w:hAnsi="Arial Narrow"/>
                <w:sz w:val="16"/>
                <w:szCs w:val="16"/>
              </w:rPr>
              <w:br/>
            </w:r>
            <w:r>
              <w:rPr>
                <w:rFonts w:ascii="Arial Narrow" w:hAnsi="Arial Narrow"/>
                <w:sz w:val="16"/>
                <w:szCs w:val="16"/>
              </w:rPr>
              <w:t xml:space="preserve">          </w:t>
            </w:r>
            <w:r w:rsidR="00467BEB" w:rsidRPr="00FC627C">
              <w:rPr>
                <w:rFonts w:ascii="Arial Narrow" w:hAnsi="Arial Narrow"/>
                <w:sz w:val="16"/>
                <w:szCs w:val="16"/>
              </w:rPr>
              <w:t>de pago</w:t>
            </w:r>
          </w:p>
        </w:tc>
        <w:tc>
          <w:tcPr>
            <w:tcW w:w="950"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467BEB">
            <w:pPr>
              <w:pStyle w:val="cuadroCabe"/>
              <w:jc w:val="center"/>
              <w:rPr>
                <w:rFonts w:ascii="Arial Narrow" w:hAnsi="Arial Narrow"/>
                <w:sz w:val="16"/>
                <w:szCs w:val="16"/>
              </w:rPr>
            </w:pPr>
            <w:r w:rsidRPr="00FC627C">
              <w:rPr>
                <w:rFonts w:ascii="Arial Narrow" w:hAnsi="Arial Narrow"/>
                <w:sz w:val="16"/>
                <w:szCs w:val="16"/>
              </w:rPr>
              <w:t xml:space="preserve">Sin </w:t>
            </w:r>
            <w:r w:rsidRPr="00FC627C">
              <w:rPr>
                <w:rFonts w:ascii="Arial Narrow" w:hAnsi="Arial Narrow"/>
                <w:sz w:val="16"/>
                <w:szCs w:val="16"/>
              </w:rPr>
              <w:br/>
              <w:t>recibo</w:t>
            </w:r>
          </w:p>
        </w:tc>
        <w:tc>
          <w:tcPr>
            <w:tcW w:w="860"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467BEB">
            <w:pPr>
              <w:pStyle w:val="cuadroCabe"/>
              <w:jc w:val="center"/>
              <w:rPr>
                <w:rFonts w:ascii="Arial Narrow" w:hAnsi="Arial Narrow"/>
                <w:sz w:val="16"/>
                <w:szCs w:val="16"/>
              </w:rPr>
            </w:pPr>
            <w:r w:rsidRPr="00FC627C">
              <w:rPr>
                <w:rFonts w:ascii="Arial Narrow" w:hAnsi="Arial Narrow"/>
                <w:sz w:val="16"/>
                <w:szCs w:val="16"/>
              </w:rPr>
              <w:t>Recibo sin firmar</w:t>
            </w:r>
          </w:p>
        </w:tc>
        <w:tc>
          <w:tcPr>
            <w:tcW w:w="1004" w:type="dxa"/>
            <w:tcBorders>
              <w:top w:val="single" w:sz="4" w:space="0" w:color="auto"/>
              <w:bottom w:val="single" w:sz="4" w:space="0" w:color="auto"/>
            </w:tcBorders>
            <w:shd w:val="clear" w:color="auto" w:fill="FABF8F" w:themeFill="accent6" w:themeFillTint="99"/>
            <w:vAlign w:val="center"/>
            <w:hideMark/>
          </w:tcPr>
          <w:p w:rsidR="00467BEB" w:rsidRPr="00FC627C" w:rsidRDefault="00467BEB" w:rsidP="00467BEB">
            <w:pPr>
              <w:pStyle w:val="cuadroCabe"/>
              <w:jc w:val="center"/>
              <w:rPr>
                <w:rFonts w:ascii="Arial Narrow" w:hAnsi="Arial Narrow"/>
                <w:sz w:val="16"/>
                <w:szCs w:val="16"/>
              </w:rPr>
            </w:pPr>
            <w:r w:rsidRPr="00FC627C">
              <w:rPr>
                <w:rFonts w:ascii="Arial Narrow" w:hAnsi="Arial Narrow"/>
                <w:sz w:val="16"/>
                <w:szCs w:val="16"/>
              </w:rPr>
              <w:t>Recibo fi</w:t>
            </w:r>
            <w:r w:rsidRPr="00FC627C">
              <w:rPr>
                <w:rFonts w:ascii="Arial Narrow" w:hAnsi="Arial Narrow"/>
                <w:sz w:val="16"/>
                <w:szCs w:val="16"/>
              </w:rPr>
              <w:t>r</w:t>
            </w:r>
            <w:r w:rsidRPr="00FC627C">
              <w:rPr>
                <w:rFonts w:ascii="Arial Narrow" w:hAnsi="Arial Narrow"/>
                <w:sz w:val="16"/>
                <w:szCs w:val="16"/>
              </w:rPr>
              <w:t xml:space="preserve">mado/ Otros </w:t>
            </w:r>
            <w:proofErr w:type="spellStart"/>
            <w:r w:rsidRPr="00FC627C">
              <w:rPr>
                <w:rFonts w:ascii="Arial Narrow" w:hAnsi="Arial Narrow"/>
                <w:sz w:val="16"/>
                <w:szCs w:val="16"/>
              </w:rPr>
              <w:t>justific</w:t>
            </w:r>
            <w:proofErr w:type="spellEnd"/>
            <w:r w:rsidRPr="00FC627C">
              <w:rPr>
                <w:rFonts w:ascii="Arial Narrow" w:hAnsi="Arial Narrow"/>
                <w:sz w:val="16"/>
                <w:szCs w:val="16"/>
              </w:rPr>
              <w:t>.</w:t>
            </w:r>
          </w:p>
        </w:tc>
        <w:tc>
          <w:tcPr>
            <w:tcW w:w="3023" w:type="dxa"/>
            <w:gridSpan w:val="2"/>
            <w:tcBorders>
              <w:top w:val="single" w:sz="4" w:space="0" w:color="auto"/>
              <w:bottom w:val="single" w:sz="4" w:space="0" w:color="auto"/>
            </w:tcBorders>
            <w:shd w:val="clear" w:color="auto" w:fill="FABF8F" w:themeFill="accent6" w:themeFillTint="99"/>
            <w:vAlign w:val="center"/>
            <w:hideMark/>
          </w:tcPr>
          <w:p w:rsidR="00467BEB" w:rsidRPr="00FC627C" w:rsidRDefault="00467BEB" w:rsidP="00F56D4F">
            <w:pPr>
              <w:pStyle w:val="cuadroCabe"/>
              <w:ind w:right="-147"/>
              <w:jc w:val="left"/>
              <w:rPr>
                <w:rFonts w:ascii="Arial Narrow" w:hAnsi="Arial Narrow"/>
                <w:sz w:val="16"/>
                <w:szCs w:val="16"/>
              </w:rPr>
            </w:pPr>
            <w:r w:rsidRPr="00FC627C">
              <w:rPr>
                <w:rFonts w:ascii="Arial Narrow" w:hAnsi="Arial Narrow"/>
                <w:sz w:val="16"/>
                <w:szCs w:val="16"/>
              </w:rPr>
              <w:t>Observaciones/Anotaciones en recibos</w:t>
            </w:r>
          </w:p>
        </w:tc>
      </w:tr>
      <w:tr w:rsidR="00467BEB" w:rsidRPr="00FC627C" w:rsidTr="0064381B">
        <w:trPr>
          <w:trHeight w:val="397"/>
        </w:trPr>
        <w:tc>
          <w:tcPr>
            <w:tcW w:w="575" w:type="dxa"/>
            <w:tcBorders>
              <w:top w:val="single" w:sz="4"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49</w:t>
            </w:r>
          </w:p>
        </w:tc>
        <w:tc>
          <w:tcPr>
            <w:tcW w:w="1042" w:type="dxa"/>
            <w:tcBorders>
              <w:top w:val="single" w:sz="4"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28/02/2014</w:t>
            </w:r>
          </w:p>
        </w:tc>
        <w:tc>
          <w:tcPr>
            <w:tcW w:w="1744" w:type="dxa"/>
            <w:tcBorders>
              <w:top w:val="single" w:sz="4" w:space="0" w:color="auto"/>
              <w:bottom w:val="single" w:sz="2" w:space="0" w:color="auto"/>
            </w:tcBorders>
            <w:shd w:val="clear" w:color="auto" w:fill="auto"/>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Navarvendig</w:t>
            </w:r>
            <w:proofErr w:type="spellEnd"/>
          </w:p>
        </w:tc>
        <w:tc>
          <w:tcPr>
            <w:tcW w:w="1876" w:type="dxa"/>
            <w:tcBorders>
              <w:top w:val="single" w:sz="4" w:space="0" w:color="auto"/>
              <w:bottom w:val="single" w:sz="2" w:space="0" w:color="auto"/>
            </w:tcBorders>
            <w:shd w:val="clear" w:color="auto" w:fill="auto"/>
            <w:noWrap/>
            <w:vAlign w:val="center"/>
            <w:hideMark/>
          </w:tcPr>
          <w:p w:rsidR="00467BEB" w:rsidRPr="00FC627C" w:rsidRDefault="00467BEB" w:rsidP="00056DDE">
            <w:pPr>
              <w:pStyle w:val="cuadroCabe"/>
              <w:jc w:val="left"/>
              <w:rPr>
                <w:rFonts w:ascii="Arial Narrow" w:hAnsi="Arial Narrow"/>
                <w:szCs w:val="18"/>
              </w:rPr>
            </w:pPr>
            <w:r w:rsidRPr="00FC627C">
              <w:rPr>
                <w:rFonts w:ascii="Arial Narrow" w:hAnsi="Arial Narrow"/>
                <w:szCs w:val="18"/>
              </w:rPr>
              <w:t>Fra. 10634</w:t>
            </w:r>
            <w:r w:rsidR="00056DDE">
              <w:rPr>
                <w:rFonts w:ascii="Arial Narrow" w:hAnsi="Arial Narrow"/>
                <w:szCs w:val="18"/>
              </w:rPr>
              <w:br/>
            </w:r>
            <w:r w:rsidRPr="00FC627C">
              <w:rPr>
                <w:rFonts w:ascii="Arial Narrow" w:hAnsi="Arial Narrow"/>
                <w:szCs w:val="18"/>
              </w:rPr>
              <w:t>(=servicio café)</w:t>
            </w:r>
          </w:p>
        </w:tc>
        <w:tc>
          <w:tcPr>
            <w:tcW w:w="682" w:type="dxa"/>
            <w:tcBorders>
              <w:top w:val="single" w:sz="4"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503</w:t>
            </w:r>
          </w:p>
        </w:tc>
        <w:tc>
          <w:tcPr>
            <w:tcW w:w="1403" w:type="dxa"/>
            <w:tcBorders>
              <w:top w:val="single" w:sz="4"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ADB</w:t>
            </w:r>
          </w:p>
        </w:tc>
        <w:tc>
          <w:tcPr>
            <w:tcW w:w="3023" w:type="dxa"/>
            <w:gridSpan w:val="2"/>
            <w:tcBorders>
              <w:top w:val="single" w:sz="4"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 xml:space="preserve">Adeudo por domiciliación: Hace </w:t>
            </w:r>
            <w:proofErr w:type="spellStart"/>
            <w:r w:rsidRPr="00FC627C">
              <w:rPr>
                <w:rFonts w:ascii="Arial Narrow" w:hAnsi="Arial Narrow"/>
                <w:szCs w:val="18"/>
              </w:rPr>
              <w:t>referen</w:t>
            </w:r>
            <w:proofErr w:type="spellEnd"/>
            <w:r w:rsidR="00492BE1">
              <w:rPr>
                <w:rFonts w:ascii="Arial Narrow" w:hAnsi="Arial Narrow"/>
                <w:szCs w:val="18"/>
              </w:rPr>
              <w:t>-</w:t>
            </w:r>
            <w:r w:rsidR="00492BE1">
              <w:rPr>
                <w:rFonts w:ascii="Arial Narrow" w:hAnsi="Arial Narrow"/>
                <w:szCs w:val="18"/>
              </w:rPr>
              <w:br/>
            </w:r>
            <w:proofErr w:type="spellStart"/>
            <w:r w:rsidRPr="00FC627C">
              <w:rPr>
                <w:rFonts w:ascii="Arial Narrow" w:hAnsi="Arial Narrow"/>
                <w:szCs w:val="18"/>
              </w:rPr>
              <w:t>cia</w:t>
            </w:r>
            <w:proofErr w:type="spellEnd"/>
            <w:r w:rsidRPr="00FC627C">
              <w:rPr>
                <w:rFonts w:ascii="Arial Narrow" w:hAnsi="Arial Narrow"/>
                <w:szCs w:val="18"/>
              </w:rPr>
              <w:t xml:space="preserve"> Fra. 10634 de 11-11-13, por 503,15 €. </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63</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28/03/2014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r w:rsidRPr="00FC627C">
              <w:rPr>
                <w:rFonts w:ascii="Arial Narrow" w:hAnsi="Arial Narrow"/>
                <w:szCs w:val="18"/>
              </w:rPr>
              <w:t xml:space="preserve">Angel de </w:t>
            </w:r>
            <w:proofErr w:type="spellStart"/>
            <w:r w:rsidRPr="00FC627C">
              <w:rPr>
                <w:rFonts w:ascii="Arial Narrow" w:hAnsi="Arial Narrow"/>
                <w:szCs w:val="18"/>
              </w:rPr>
              <w:t>Aralar</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Donativo</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150</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 </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70</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28/03/2014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r w:rsidRPr="00FC627C">
              <w:rPr>
                <w:rFonts w:ascii="Arial Narrow" w:hAnsi="Arial Narrow"/>
                <w:szCs w:val="18"/>
              </w:rPr>
              <w:t>Varios</w:t>
            </w:r>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Altavoces</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145</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 </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97</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02/06/2014</w:t>
            </w:r>
          </w:p>
        </w:tc>
        <w:tc>
          <w:tcPr>
            <w:tcW w:w="1744" w:type="dxa"/>
            <w:tcBorders>
              <w:top w:val="single" w:sz="2" w:space="0" w:color="auto"/>
              <w:bottom w:val="single" w:sz="2" w:space="0" w:color="auto"/>
            </w:tcBorders>
            <w:shd w:val="clear" w:color="auto" w:fill="auto"/>
            <w:vAlign w:val="center"/>
            <w:hideMark/>
          </w:tcPr>
          <w:p w:rsidR="00467BEB" w:rsidRPr="00FC627C" w:rsidRDefault="00F27135" w:rsidP="00F27135">
            <w:pPr>
              <w:pStyle w:val="cuadroCabe"/>
              <w:jc w:val="left"/>
              <w:rPr>
                <w:rFonts w:ascii="Arial Narrow" w:hAnsi="Arial Narrow"/>
                <w:szCs w:val="18"/>
              </w:rPr>
            </w:pPr>
            <w:r w:rsidRPr="00FC627C">
              <w:rPr>
                <w:rFonts w:ascii="Arial Narrow" w:hAnsi="Arial Narrow"/>
                <w:szCs w:val="18"/>
              </w:rPr>
              <w:t>Asociaci</w:t>
            </w:r>
            <w:r>
              <w:rPr>
                <w:rFonts w:ascii="Arial Narrow" w:hAnsi="Arial Narrow"/>
                <w:szCs w:val="18"/>
              </w:rPr>
              <w:t>ó</w:t>
            </w:r>
            <w:r w:rsidRPr="00FC627C">
              <w:rPr>
                <w:rFonts w:ascii="Arial Narrow" w:hAnsi="Arial Narrow"/>
                <w:szCs w:val="18"/>
              </w:rPr>
              <w:t xml:space="preserve">n </w:t>
            </w:r>
            <w:proofErr w:type="spellStart"/>
            <w:r w:rsidRPr="00FC627C">
              <w:rPr>
                <w:rFonts w:ascii="Arial Narrow" w:hAnsi="Arial Narrow"/>
                <w:szCs w:val="18"/>
              </w:rPr>
              <w:t>Txinurri</w:t>
            </w:r>
            <w:proofErr w:type="spellEnd"/>
            <w:r w:rsidRPr="00FC627C">
              <w:rPr>
                <w:rFonts w:ascii="Arial Narrow" w:hAnsi="Arial Narrow"/>
                <w:szCs w:val="18"/>
              </w:rPr>
              <w:t xml:space="preserve"> </w:t>
            </w:r>
            <w:proofErr w:type="spellStart"/>
            <w:r w:rsidRPr="00FC627C">
              <w:rPr>
                <w:rFonts w:ascii="Arial Narrow" w:hAnsi="Arial Narrow"/>
                <w:szCs w:val="18"/>
              </w:rPr>
              <w:t>Minurri</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Colaboración Fiestas</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200</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En orden transferencia figura: Colabor</w:t>
            </w:r>
            <w:r w:rsidRPr="00FC627C">
              <w:rPr>
                <w:rFonts w:ascii="Arial Narrow" w:hAnsi="Arial Narrow"/>
                <w:szCs w:val="18"/>
              </w:rPr>
              <w:t>a</w:t>
            </w:r>
            <w:r w:rsidRPr="00FC627C">
              <w:rPr>
                <w:rFonts w:ascii="Arial Narrow" w:hAnsi="Arial Narrow"/>
                <w:szCs w:val="18"/>
              </w:rPr>
              <w:t xml:space="preserve">ción actividades fiestas. Beneficiario: Asociación </w:t>
            </w:r>
            <w:proofErr w:type="spellStart"/>
            <w:r w:rsidRPr="00FC627C">
              <w:rPr>
                <w:rFonts w:ascii="Arial Narrow" w:hAnsi="Arial Narrow"/>
                <w:szCs w:val="18"/>
              </w:rPr>
              <w:t>Txinurri</w:t>
            </w:r>
            <w:proofErr w:type="spellEnd"/>
            <w:r w:rsidRPr="00FC627C">
              <w:rPr>
                <w:rFonts w:ascii="Arial Narrow" w:hAnsi="Arial Narrow"/>
                <w:szCs w:val="18"/>
              </w:rPr>
              <w:t xml:space="preserve"> </w:t>
            </w:r>
            <w:proofErr w:type="spellStart"/>
            <w:r w:rsidRPr="00FC627C">
              <w:rPr>
                <w:rFonts w:ascii="Arial Narrow" w:hAnsi="Arial Narrow"/>
                <w:szCs w:val="18"/>
              </w:rPr>
              <w:t>Minurri</w:t>
            </w:r>
            <w:proofErr w:type="spellEnd"/>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99</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21/05/2014</w:t>
            </w:r>
          </w:p>
        </w:tc>
        <w:tc>
          <w:tcPr>
            <w:tcW w:w="1744" w:type="dxa"/>
            <w:tcBorders>
              <w:top w:val="single" w:sz="2" w:space="0" w:color="auto"/>
              <w:bottom w:val="single" w:sz="2" w:space="0" w:color="auto"/>
            </w:tcBorders>
            <w:shd w:val="clear" w:color="auto" w:fill="auto"/>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Navar</w:t>
            </w:r>
            <w:proofErr w:type="spellEnd"/>
            <w:r w:rsidRPr="00FC627C">
              <w:rPr>
                <w:rFonts w:ascii="Arial Narrow" w:hAnsi="Arial Narrow"/>
                <w:szCs w:val="18"/>
              </w:rPr>
              <w:t xml:space="preserve"> Producciones</w:t>
            </w:r>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Hinchables</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1.080</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En orden transferencia figura:</w:t>
            </w:r>
            <w:r w:rsidR="004B02A9" w:rsidRPr="00FC627C">
              <w:rPr>
                <w:rFonts w:ascii="Arial Narrow" w:hAnsi="Arial Narrow"/>
                <w:szCs w:val="18"/>
              </w:rPr>
              <w:t xml:space="preserve"> </w:t>
            </w:r>
            <w:r w:rsidRPr="00FC627C">
              <w:rPr>
                <w:rFonts w:ascii="Arial Narrow" w:hAnsi="Arial Narrow"/>
                <w:szCs w:val="18"/>
              </w:rPr>
              <w:t>Hincha</w:t>
            </w:r>
            <w:r w:rsidR="004B44D5">
              <w:rPr>
                <w:rFonts w:ascii="Arial Narrow" w:hAnsi="Arial Narrow"/>
                <w:szCs w:val="18"/>
              </w:rPr>
              <w:t>-</w:t>
            </w:r>
            <w:r w:rsidR="004B44D5">
              <w:rPr>
                <w:rFonts w:ascii="Arial Narrow" w:hAnsi="Arial Narrow"/>
                <w:szCs w:val="18"/>
              </w:rPr>
              <w:br/>
            </w:r>
            <w:proofErr w:type="spellStart"/>
            <w:r w:rsidRPr="00FC627C">
              <w:rPr>
                <w:rFonts w:ascii="Arial Narrow" w:hAnsi="Arial Narrow"/>
                <w:szCs w:val="18"/>
              </w:rPr>
              <w:t>bles</w:t>
            </w:r>
            <w:proofErr w:type="spellEnd"/>
            <w:r w:rsidRPr="00FC627C">
              <w:rPr>
                <w:rFonts w:ascii="Arial Narrow" w:hAnsi="Arial Narrow"/>
                <w:szCs w:val="18"/>
              </w:rPr>
              <w:t xml:space="preserve"> </w:t>
            </w:r>
            <w:proofErr w:type="spellStart"/>
            <w:r w:rsidRPr="00FC627C">
              <w:rPr>
                <w:rFonts w:ascii="Arial Narrow" w:hAnsi="Arial Narrow"/>
                <w:szCs w:val="18"/>
              </w:rPr>
              <w:t>Paternáin</w:t>
            </w:r>
            <w:proofErr w:type="spellEnd"/>
            <w:r w:rsidRPr="00FC627C">
              <w:rPr>
                <w:rFonts w:ascii="Arial Narrow" w:hAnsi="Arial Narrow"/>
                <w:szCs w:val="18"/>
              </w:rPr>
              <w:t xml:space="preserve">. Beneficiario </w:t>
            </w:r>
            <w:proofErr w:type="spellStart"/>
            <w:r w:rsidRPr="00FC627C">
              <w:rPr>
                <w:rFonts w:ascii="Arial Narrow" w:hAnsi="Arial Narrow"/>
                <w:szCs w:val="18"/>
              </w:rPr>
              <w:t>NavarPro</w:t>
            </w:r>
            <w:proofErr w:type="spellEnd"/>
            <w:r w:rsidR="004B44D5">
              <w:rPr>
                <w:rFonts w:ascii="Arial Narrow" w:hAnsi="Arial Narrow"/>
                <w:szCs w:val="18"/>
              </w:rPr>
              <w:t>-</w:t>
            </w:r>
            <w:r w:rsidR="004B44D5">
              <w:rPr>
                <w:rFonts w:ascii="Arial Narrow" w:hAnsi="Arial Narrow"/>
                <w:szCs w:val="18"/>
              </w:rPr>
              <w:br/>
            </w:r>
            <w:proofErr w:type="spellStart"/>
            <w:r w:rsidRPr="00FC627C">
              <w:rPr>
                <w:rFonts w:ascii="Arial Narrow" w:hAnsi="Arial Narrow"/>
                <w:szCs w:val="18"/>
              </w:rPr>
              <w:t>ducciones</w:t>
            </w:r>
            <w:proofErr w:type="spellEnd"/>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154</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01/03/2014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Paypal</w:t>
            </w:r>
            <w:proofErr w:type="spellEnd"/>
            <w:r w:rsidRPr="00FC627C">
              <w:rPr>
                <w:rFonts w:ascii="Arial Narrow" w:hAnsi="Arial Narrow"/>
                <w:szCs w:val="18"/>
              </w:rPr>
              <w:t xml:space="preserve"> </w:t>
            </w:r>
            <w:proofErr w:type="spellStart"/>
            <w:r w:rsidRPr="00FC627C">
              <w:rPr>
                <w:rFonts w:ascii="Arial Narrow" w:hAnsi="Arial Narrow"/>
                <w:szCs w:val="18"/>
              </w:rPr>
              <w:t>Europe</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Servicio</w:t>
            </w:r>
          </w:p>
        </w:tc>
        <w:tc>
          <w:tcPr>
            <w:tcW w:w="682" w:type="dxa"/>
            <w:tcBorders>
              <w:top w:val="single" w:sz="2" w:space="0" w:color="auto"/>
              <w:bottom w:val="single" w:sz="2" w:space="0" w:color="auto"/>
            </w:tcBorders>
            <w:shd w:val="clear" w:color="auto" w:fill="auto"/>
            <w:noWrap/>
            <w:vAlign w:val="center"/>
            <w:hideMark/>
          </w:tcPr>
          <w:p w:rsidR="00467BEB" w:rsidRPr="00FC627C" w:rsidRDefault="004B02A9" w:rsidP="003F34C1">
            <w:pPr>
              <w:pStyle w:val="cuadroCabe"/>
              <w:jc w:val="right"/>
              <w:rPr>
                <w:rFonts w:ascii="Arial Narrow" w:hAnsi="Arial Narrow"/>
                <w:szCs w:val="18"/>
              </w:rPr>
            </w:pPr>
            <w:r w:rsidRPr="00FC627C">
              <w:rPr>
                <w:rFonts w:ascii="Arial Narrow" w:hAnsi="Arial Narrow"/>
                <w:szCs w:val="18"/>
              </w:rPr>
              <w:t>49</w:t>
            </w:r>
          </w:p>
        </w:tc>
        <w:tc>
          <w:tcPr>
            <w:tcW w:w="1403" w:type="dxa"/>
            <w:tcBorders>
              <w:top w:val="single" w:sz="2" w:space="0" w:color="auto"/>
              <w:bottom w:val="single" w:sz="2" w:space="0" w:color="auto"/>
            </w:tcBorders>
            <w:shd w:val="clear" w:color="auto" w:fill="auto"/>
            <w:noWrap/>
            <w:vAlign w:val="center"/>
            <w:hideMark/>
          </w:tcPr>
          <w:p w:rsidR="00467BEB" w:rsidRPr="00FC627C" w:rsidRDefault="00056DDE" w:rsidP="00E410BA">
            <w:pPr>
              <w:pStyle w:val="cuadroCabe"/>
              <w:jc w:val="right"/>
              <w:rPr>
                <w:rFonts w:ascii="Arial Narrow" w:hAnsi="Arial Narrow"/>
                <w:szCs w:val="18"/>
              </w:rPr>
            </w:pPr>
            <w:r w:rsidRPr="00FC627C">
              <w:rPr>
                <w:rFonts w:ascii="Arial Narrow" w:hAnsi="Arial Narrow"/>
                <w:szCs w:val="18"/>
              </w:rPr>
              <w:t>Caixa</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ADB</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 xml:space="preserve">Pagado a través de </w:t>
            </w:r>
            <w:proofErr w:type="spellStart"/>
            <w:r w:rsidR="00B359B4" w:rsidRPr="00FC627C">
              <w:rPr>
                <w:rFonts w:ascii="Arial Narrow" w:hAnsi="Arial Narrow"/>
                <w:szCs w:val="18"/>
              </w:rPr>
              <w:t>Paypal</w:t>
            </w:r>
            <w:proofErr w:type="spellEnd"/>
            <w:r w:rsidR="00B359B4" w:rsidRPr="00FC627C">
              <w:rPr>
                <w:rFonts w:ascii="Arial Narrow" w:hAnsi="Arial Narrow"/>
                <w:szCs w:val="18"/>
              </w:rPr>
              <w:t xml:space="preserve"> </w:t>
            </w:r>
            <w:proofErr w:type="spellStart"/>
            <w:r w:rsidR="00B359B4" w:rsidRPr="00FC627C">
              <w:rPr>
                <w:rFonts w:ascii="Arial Narrow" w:hAnsi="Arial Narrow"/>
                <w:szCs w:val="18"/>
              </w:rPr>
              <w:t>Europe</w:t>
            </w:r>
            <w:proofErr w:type="spellEnd"/>
            <w:r w:rsidRPr="00FC627C">
              <w:rPr>
                <w:rFonts w:ascii="Arial Narrow" w:hAnsi="Arial Narrow"/>
                <w:szCs w:val="18"/>
              </w:rPr>
              <w:t xml:space="preserve">. En recibo con el cargo bancario no hay </w:t>
            </w:r>
            <w:r w:rsidR="00417BA0">
              <w:rPr>
                <w:rFonts w:ascii="Arial Narrow" w:hAnsi="Arial Narrow"/>
                <w:szCs w:val="18"/>
              </w:rPr>
              <w:br/>
            </w:r>
            <w:r w:rsidRPr="00FC627C">
              <w:rPr>
                <w:rFonts w:ascii="Arial Narrow" w:hAnsi="Arial Narrow"/>
                <w:szCs w:val="18"/>
              </w:rPr>
              <w:t>datos del bien adquirido.</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159</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26/05/2014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Paypal</w:t>
            </w:r>
            <w:proofErr w:type="spellEnd"/>
            <w:r w:rsidRPr="00FC627C">
              <w:rPr>
                <w:rFonts w:ascii="Arial Narrow" w:hAnsi="Arial Narrow"/>
                <w:szCs w:val="18"/>
              </w:rPr>
              <w:t xml:space="preserve"> </w:t>
            </w:r>
            <w:proofErr w:type="spellStart"/>
            <w:r w:rsidRPr="00FC627C">
              <w:rPr>
                <w:rFonts w:ascii="Arial Narrow" w:hAnsi="Arial Narrow"/>
                <w:szCs w:val="18"/>
              </w:rPr>
              <w:t>Europe</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Servicio</w:t>
            </w:r>
          </w:p>
        </w:tc>
        <w:tc>
          <w:tcPr>
            <w:tcW w:w="682" w:type="dxa"/>
            <w:tcBorders>
              <w:top w:val="single" w:sz="2" w:space="0" w:color="auto"/>
              <w:bottom w:val="single" w:sz="2" w:space="0" w:color="auto"/>
            </w:tcBorders>
            <w:shd w:val="clear" w:color="auto" w:fill="auto"/>
            <w:noWrap/>
            <w:vAlign w:val="center"/>
            <w:hideMark/>
          </w:tcPr>
          <w:p w:rsidR="00467BEB" w:rsidRPr="00FC627C" w:rsidRDefault="004B02A9" w:rsidP="003F34C1">
            <w:pPr>
              <w:pStyle w:val="cuadroCabe"/>
              <w:jc w:val="right"/>
              <w:rPr>
                <w:rFonts w:ascii="Arial Narrow" w:hAnsi="Arial Narrow"/>
                <w:szCs w:val="18"/>
              </w:rPr>
            </w:pPr>
            <w:r w:rsidRPr="00FC627C">
              <w:rPr>
                <w:rFonts w:ascii="Arial Narrow" w:hAnsi="Arial Narrow"/>
                <w:szCs w:val="18"/>
              </w:rPr>
              <w:t>17</w:t>
            </w:r>
          </w:p>
        </w:tc>
        <w:tc>
          <w:tcPr>
            <w:tcW w:w="1403" w:type="dxa"/>
            <w:tcBorders>
              <w:top w:val="single" w:sz="2" w:space="0" w:color="auto"/>
              <w:bottom w:val="single" w:sz="2" w:space="0" w:color="auto"/>
            </w:tcBorders>
            <w:shd w:val="clear" w:color="auto" w:fill="auto"/>
            <w:noWrap/>
            <w:vAlign w:val="center"/>
            <w:hideMark/>
          </w:tcPr>
          <w:p w:rsidR="00467BEB" w:rsidRPr="00FC627C" w:rsidRDefault="00056DDE" w:rsidP="00E410BA">
            <w:pPr>
              <w:pStyle w:val="cuadroCabe"/>
              <w:jc w:val="right"/>
              <w:rPr>
                <w:rFonts w:ascii="Arial Narrow" w:hAnsi="Arial Narrow"/>
                <w:szCs w:val="18"/>
              </w:rPr>
            </w:pPr>
            <w:r w:rsidRPr="00FC627C">
              <w:rPr>
                <w:rFonts w:ascii="Arial Narrow" w:hAnsi="Arial Narrow"/>
                <w:szCs w:val="18"/>
              </w:rPr>
              <w:t>Caixa</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ADB</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C27A36" w:rsidP="00F56D4F">
            <w:pPr>
              <w:pStyle w:val="cuadroCabe"/>
              <w:ind w:right="-147"/>
              <w:jc w:val="left"/>
              <w:rPr>
                <w:rFonts w:ascii="Arial Narrow" w:hAnsi="Arial Narrow"/>
                <w:szCs w:val="18"/>
              </w:rPr>
            </w:pPr>
            <w:r>
              <w:rPr>
                <w:rFonts w:ascii="Arial Narrow" w:hAnsi="Arial Narrow"/>
                <w:szCs w:val="18"/>
              </w:rPr>
              <w:t>Í</w:t>
            </w:r>
            <w:r w:rsidR="00467BEB" w:rsidRPr="00FC627C">
              <w:rPr>
                <w:rFonts w:ascii="Arial Narrow" w:hAnsi="Arial Narrow"/>
                <w:szCs w:val="18"/>
              </w:rPr>
              <w:t>dem</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160</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26/05/2014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Paypal</w:t>
            </w:r>
            <w:proofErr w:type="spellEnd"/>
            <w:r w:rsidRPr="00FC627C">
              <w:rPr>
                <w:rFonts w:ascii="Arial Narrow" w:hAnsi="Arial Narrow"/>
                <w:szCs w:val="18"/>
              </w:rPr>
              <w:t xml:space="preserve"> </w:t>
            </w:r>
            <w:proofErr w:type="spellStart"/>
            <w:r w:rsidRPr="00FC627C">
              <w:rPr>
                <w:rFonts w:ascii="Arial Narrow" w:hAnsi="Arial Narrow"/>
                <w:szCs w:val="18"/>
              </w:rPr>
              <w:t>Europe</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Servicio</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44</w:t>
            </w:r>
          </w:p>
        </w:tc>
        <w:tc>
          <w:tcPr>
            <w:tcW w:w="1403" w:type="dxa"/>
            <w:tcBorders>
              <w:top w:val="single" w:sz="2" w:space="0" w:color="auto"/>
              <w:bottom w:val="single" w:sz="2" w:space="0" w:color="auto"/>
            </w:tcBorders>
            <w:shd w:val="clear" w:color="auto" w:fill="auto"/>
            <w:noWrap/>
            <w:vAlign w:val="center"/>
            <w:hideMark/>
          </w:tcPr>
          <w:p w:rsidR="00467BEB" w:rsidRPr="00FC627C" w:rsidRDefault="00056DDE" w:rsidP="00E410BA">
            <w:pPr>
              <w:pStyle w:val="cuadroCabe"/>
              <w:jc w:val="right"/>
              <w:rPr>
                <w:rFonts w:ascii="Arial Narrow" w:hAnsi="Arial Narrow"/>
                <w:szCs w:val="18"/>
              </w:rPr>
            </w:pPr>
            <w:r w:rsidRPr="00FC627C">
              <w:rPr>
                <w:rFonts w:ascii="Arial Narrow" w:hAnsi="Arial Narrow"/>
                <w:szCs w:val="18"/>
              </w:rPr>
              <w:t>Caixa</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ADB</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3B4EF4" w:rsidP="00F56D4F">
            <w:pPr>
              <w:pStyle w:val="cuadroCabe"/>
              <w:ind w:right="-147"/>
              <w:jc w:val="left"/>
              <w:rPr>
                <w:rFonts w:ascii="Arial Narrow" w:hAnsi="Arial Narrow"/>
                <w:szCs w:val="18"/>
              </w:rPr>
            </w:pPr>
            <w:r>
              <w:rPr>
                <w:rFonts w:ascii="Arial Narrow" w:hAnsi="Arial Narrow"/>
                <w:szCs w:val="18"/>
              </w:rPr>
              <w:t>Í</w:t>
            </w:r>
            <w:r w:rsidR="00467BEB" w:rsidRPr="00FC627C">
              <w:rPr>
                <w:rFonts w:ascii="Arial Narrow" w:hAnsi="Arial Narrow"/>
                <w:szCs w:val="18"/>
              </w:rPr>
              <w:t>dem</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162</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26/05/2014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FC627C">
            <w:pPr>
              <w:pStyle w:val="cuadroCabe"/>
              <w:jc w:val="left"/>
              <w:rPr>
                <w:rFonts w:ascii="Arial Narrow" w:hAnsi="Arial Narrow"/>
                <w:szCs w:val="18"/>
              </w:rPr>
            </w:pPr>
            <w:proofErr w:type="spellStart"/>
            <w:r w:rsidRPr="00FC627C">
              <w:rPr>
                <w:rFonts w:ascii="Arial Narrow" w:hAnsi="Arial Narrow"/>
                <w:szCs w:val="18"/>
              </w:rPr>
              <w:t>Paypal</w:t>
            </w:r>
            <w:proofErr w:type="spellEnd"/>
            <w:r w:rsidRPr="00FC627C">
              <w:rPr>
                <w:rFonts w:ascii="Arial Narrow" w:hAnsi="Arial Narrow"/>
                <w:szCs w:val="18"/>
              </w:rPr>
              <w:t xml:space="preserve"> </w:t>
            </w:r>
            <w:proofErr w:type="spellStart"/>
            <w:r w:rsidRPr="00FC627C">
              <w:rPr>
                <w:rFonts w:ascii="Arial Narrow" w:hAnsi="Arial Narrow"/>
                <w:szCs w:val="18"/>
              </w:rPr>
              <w:t>Europe</w:t>
            </w:r>
            <w:proofErr w:type="spellEnd"/>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Servicio</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30</w:t>
            </w:r>
          </w:p>
        </w:tc>
        <w:tc>
          <w:tcPr>
            <w:tcW w:w="1403" w:type="dxa"/>
            <w:tcBorders>
              <w:top w:val="single" w:sz="2" w:space="0" w:color="auto"/>
              <w:bottom w:val="single" w:sz="2" w:space="0" w:color="auto"/>
            </w:tcBorders>
            <w:shd w:val="clear" w:color="auto" w:fill="auto"/>
            <w:noWrap/>
            <w:vAlign w:val="center"/>
            <w:hideMark/>
          </w:tcPr>
          <w:p w:rsidR="00467BEB" w:rsidRPr="00FC627C" w:rsidRDefault="00056DDE" w:rsidP="00E410BA">
            <w:pPr>
              <w:pStyle w:val="cuadroCabe"/>
              <w:jc w:val="right"/>
              <w:rPr>
                <w:rFonts w:ascii="Arial Narrow" w:hAnsi="Arial Narrow"/>
                <w:szCs w:val="18"/>
              </w:rPr>
            </w:pPr>
            <w:r w:rsidRPr="00FC627C">
              <w:rPr>
                <w:rFonts w:ascii="Arial Narrow" w:hAnsi="Arial Narrow"/>
                <w:szCs w:val="18"/>
              </w:rPr>
              <w:t>Caixa</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ADB</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3B4EF4" w:rsidP="00F56D4F">
            <w:pPr>
              <w:pStyle w:val="cuadroCabe"/>
              <w:ind w:right="-147"/>
              <w:jc w:val="left"/>
              <w:rPr>
                <w:rFonts w:ascii="Arial Narrow" w:hAnsi="Arial Narrow"/>
                <w:szCs w:val="18"/>
              </w:rPr>
            </w:pPr>
            <w:r>
              <w:rPr>
                <w:rFonts w:ascii="Arial Narrow" w:hAnsi="Arial Narrow"/>
                <w:szCs w:val="18"/>
              </w:rPr>
              <w:t>Í</w:t>
            </w:r>
            <w:r w:rsidR="00467BEB" w:rsidRPr="00FC627C">
              <w:rPr>
                <w:rFonts w:ascii="Arial Narrow" w:hAnsi="Arial Narrow"/>
                <w:szCs w:val="18"/>
              </w:rPr>
              <w:t>dem</w:t>
            </w:r>
          </w:p>
        </w:tc>
      </w:tr>
      <w:tr w:rsidR="00467BEB" w:rsidRPr="00FC627C" w:rsidTr="0064381B">
        <w:trPr>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198</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03/11/2014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T.U.G,</w:t>
            </w:r>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Limpieza</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756</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3023" w:type="dxa"/>
            <w:gridSpan w:val="2"/>
            <w:tcBorders>
              <w:top w:val="single" w:sz="2" w:space="0" w:color="auto"/>
              <w:bottom w:val="single" w:sz="2" w:space="0" w:color="auto"/>
            </w:tcBorders>
            <w:shd w:val="clear" w:color="auto" w:fill="auto"/>
            <w:vAlign w:val="center"/>
            <w:hideMark/>
          </w:tcPr>
          <w:p w:rsidR="00467BEB" w:rsidRPr="00FC627C" w:rsidRDefault="00467BEB" w:rsidP="00F56D4F">
            <w:pPr>
              <w:pStyle w:val="cuadroCabe"/>
              <w:ind w:right="-147"/>
              <w:jc w:val="left"/>
              <w:rPr>
                <w:rFonts w:ascii="Arial Narrow" w:hAnsi="Arial Narrow"/>
                <w:szCs w:val="18"/>
              </w:rPr>
            </w:pPr>
            <w:r w:rsidRPr="00FC627C">
              <w:rPr>
                <w:rFonts w:ascii="Arial Narrow" w:hAnsi="Arial Narrow"/>
                <w:szCs w:val="18"/>
              </w:rPr>
              <w:t xml:space="preserve">En orden transferencia figura: "Limpieza casa concejil y parque </w:t>
            </w:r>
            <w:proofErr w:type="gramStart"/>
            <w:r w:rsidRPr="00FC627C">
              <w:rPr>
                <w:rFonts w:ascii="Arial Narrow" w:hAnsi="Arial Narrow"/>
                <w:szCs w:val="18"/>
              </w:rPr>
              <w:t>hasta …</w:t>
            </w:r>
            <w:proofErr w:type="gramEnd"/>
            <w:r w:rsidRPr="00FC627C">
              <w:rPr>
                <w:rFonts w:ascii="Arial Narrow" w:hAnsi="Arial Narrow"/>
                <w:szCs w:val="18"/>
              </w:rPr>
              <w:t xml:space="preserve">" . T.U </w:t>
            </w:r>
          </w:p>
        </w:tc>
      </w:tr>
      <w:tr w:rsidR="00467BEB" w:rsidRPr="00FC627C" w:rsidTr="0064381B">
        <w:trPr>
          <w:gridAfter w:val="1"/>
          <w:wAfter w:w="702" w:type="dxa"/>
          <w:trHeight w:val="397"/>
        </w:trPr>
        <w:tc>
          <w:tcPr>
            <w:tcW w:w="575"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201</w:t>
            </w:r>
          </w:p>
        </w:tc>
        <w:tc>
          <w:tcPr>
            <w:tcW w:w="1042"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13/12/2014</w:t>
            </w:r>
          </w:p>
        </w:tc>
        <w:tc>
          <w:tcPr>
            <w:tcW w:w="1744" w:type="dxa"/>
            <w:tcBorders>
              <w:top w:val="single" w:sz="2" w:space="0" w:color="auto"/>
              <w:bottom w:val="single" w:sz="2" w:space="0" w:color="auto"/>
            </w:tcBorders>
            <w:shd w:val="clear" w:color="auto" w:fill="auto"/>
            <w:noWrap/>
            <w:vAlign w:val="center"/>
            <w:hideMark/>
          </w:tcPr>
          <w:p w:rsidR="00467BEB" w:rsidRPr="00FC627C" w:rsidRDefault="00F27135" w:rsidP="00467BEB">
            <w:pPr>
              <w:pStyle w:val="cuadroCabe"/>
              <w:jc w:val="left"/>
              <w:rPr>
                <w:rFonts w:ascii="Arial Narrow" w:hAnsi="Arial Narrow"/>
                <w:szCs w:val="18"/>
              </w:rPr>
            </w:pPr>
            <w:r w:rsidRPr="00FC627C">
              <w:rPr>
                <w:rFonts w:ascii="Arial Narrow" w:hAnsi="Arial Narrow"/>
                <w:szCs w:val="18"/>
              </w:rPr>
              <w:t>Varios</w:t>
            </w:r>
          </w:p>
        </w:tc>
        <w:tc>
          <w:tcPr>
            <w:tcW w:w="1876" w:type="dxa"/>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Material Sociedad</w:t>
            </w:r>
          </w:p>
        </w:tc>
        <w:tc>
          <w:tcPr>
            <w:tcW w:w="682" w:type="dxa"/>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302</w:t>
            </w:r>
          </w:p>
        </w:tc>
        <w:tc>
          <w:tcPr>
            <w:tcW w:w="1403"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860"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321" w:type="dxa"/>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left"/>
              <w:rPr>
                <w:rFonts w:ascii="Arial Narrow" w:hAnsi="Arial Narrow"/>
                <w:szCs w:val="18"/>
              </w:rPr>
            </w:pPr>
            <w:r w:rsidRPr="00FC627C">
              <w:rPr>
                <w:rFonts w:ascii="Arial Narrow" w:hAnsi="Arial Narrow"/>
                <w:szCs w:val="18"/>
              </w:rPr>
              <w:t> </w:t>
            </w:r>
          </w:p>
        </w:tc>
      </w:tr>
      <w:tr w:rsidR="00467BEB" w:rsidRPr="00FC627C" w:rsidTr="0064381B">
        <w:trPr>
          <w:trHeight w:val="397"/>
        </w:trPr>
        <w:tc>
          <w:tcPr>
            <w:tcW w:w="575" w:type="dxa"/>
            <w:tcBorders>
              <w:top w:val="single" w:sz="2" w:space="0" w:color="auto"/>
              <w:bottom w:val="single" w:sz="4"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206</w:t>
            </w:r>
          </w:p>
        </w:tc>
        <w:tc>
          <w:tcPr>
            <w:tcW w:w="1042" w:type="dxa"/>
            <w:tcBorders>
              <w:top w:val="single" w:sz="2" w:space="0" w:color="auto"/>
              <w:bottom w:val="single" w:sz="4"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03/10/2014</w:t>
            </w:r>
          </w:p>
        </w:tc>
        <w:tc>
          <w:tcPr>
            <w:tcW w:w="1744" w:type="dxa"/>
            <w:tcBorders>
              <w:top w:val="single" w:sz="2" w:space="0" w:color="auto"/>
              <w:bottom w:val="single" w:sz="4"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Factor</w:t>
            </w:r>
            <w:r>
              <w:rPr>
                <w:rFonts w:ascii="Arial Narrow" w:hAnsi="Arial Narrow"/>
                <w:szCs w:val="18"/>
              </w:rPr>
              <w:t>í</w:t>
            </w:r>
            <w:r w:rsidRPr="00FC627C">
              <w:rPr>
                <w:rFonts w:ascii="Arial Narrow" w:hAnsi="Arial Narrow"/>
                <w:szCs w:val="18"/>
              </w:rPr>
              <w:t>a de Internet y</w:t>
            </w:r>
            <w:r w:rsidR="00467BEB" w:rsidRPr="00FC627C">
              <w:rPr>
                <w:rFonts w:ascii="Arial Narrow" w:hAnsi="Arial Narrow"/>
                <w:szCs w:val="18"/>
              </w:rPr>
              <w:t xml:space="preserve"> </w:t>
            </w:r>
            <w:r w:rsidRPr="00FC627C">
              <w:rPr>
                <w:rFonts w:ascii="Arial Narrow" w:hAnsi="Arial Narrow"/>
                <w:szCs w:val="18"/>
              </w:rPr>
              <w:t xml:space="preserve">Comunicación </w:t>
            </w:r>
            <w:r w:rsidR="00467BEB" w:rsidRPr="00FC627C">
              <w:rPr>
                <w:rFonts w:ascii="Arial Narrow" w:hAnsi="Arial Narrow"/>
                <w:szCs w:val="18"/>
              </w:rPr>
              <w:t>SL</w:t>
            </w:r>
          </w:p>
        </w:tc>
        <w:tc>
          <w:tcPr>
            <w:tcW w:w="1876" w:type="dxa"/>
            <w:tcBorders>
              <w:top w:val="single" w:sz="2" w:space="0" w:color="auto"/>
              <w:bottom w:val="single" w:sz="4"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 xml:space="preserve">Actualización de </w:t>
            </w:r>
            <w:r w:rsidR="00056DDE">
              <w:rPr>
                <w:rFonts w:ascii="Arial Narrow" w:hAnsi="Arial Narrow"/>
                <w:szCs w:val="18"/>
              </w:rPr>
              <w:br/>
            </w:r>
            <w:r w:rsidRPr="00FC627C">
              <w:rPr>
                <w:rFonts w:ascii="Arial Narrow" w:hAnsi="Arial Narrow"/>
                <w:szCs w:val="18"/>
              </w:rPr>
              <w:t>gestor</w:t>
            </w:r>
          </w:p>
        </w:tc>
        <w:tc>
          <w:tcPr>
            <w:tcW w:w="682" w:type="dxa"/>
            <w:tcBorders>
              <w:top w:val="single" w:sz="2" w:space="0" w:color="auto"/>
              <w:bottom w:val="single" w:sz="4"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302</w:t>
            </w:r>
          </w:p>
        </w:tc>
        <w:tc>
          <w:tcPr>
            <w:tcW w:w="1403" w:type="dxa"/>
            <w:tcBorders>
              <w:top w:val="single" w:sz="2" w:space="0" w:color="auto"/>
              <w:bottom w:val="single" w:sz="4"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950" w:type="dxa"/>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60" w:type="dxa"/>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04" w:type="dxa"/>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3023" w:type="dxa"/>
            <w:gridSpan w:val="2"/>
            <w:tcBorders>
              <w:top w:val="single" w:sz="2" w:space="0" w:color="auto"/>
              <w:bottom w:val="single" w:sz="4" w:space="0" w:color="auto"/>
            </w:tcBorders>
            <w:shd w:val="clear" w:color="auto" w:fill="auto"/>
            <w:vAlign w:val="center"/>
            <w:hideMark/>
          </w:tcPr>
          <w:p w:rsidR="00467BEB" w:rsidRPr="00FC627C" w:rsidRDefault="00467BEB" w:rsidP="0006640F">
            <w:pPr>
              <w:pStyle w:val="cuadroCabe"/>
              <w:ind w:right="-758"/>
              <w:jc w:val="left"/>
              <w:rPr>
                <w:rFonts w:ascii="Arial Narrow" w:hAnsi="Arial Narrow"/>
                <w:szCs w:val="18"/>
              </w:rPr>
            </w:pPr>
            <w:r w:rsidRPr="00FC627C">
              <w:rPr>
                <w:rFonts w:ascii="Arial Narrow" w:hAnsi="Arial Narrow"/>
                <w:szCs w:val="18"/>
              </w:rPr>
              <w:t xml:space="preserve">En orden transferencia figura: concepto: "Pago actualización gestión de contenidos" a </w:t>
            </w:r>
            <w:r w:rsidR="0006640F">
              <w:rPr>
                <w:rFonts w:ascii="Arial Narrow" w:hAnsi="Arial Narrow"/>
                <w:szCs w:val="18"/>
              </w:rPr>
              <w:br/>
            </w:r>
            <w:r w:rsidRPr="00FC627C">
              <w:rPr>
                <w:rFonts w:ascii="Arial Narrow" w:hAnsi="Arial Narrow"/>
                <w:szCs w:val="18"/>
              </w:rPr>
              <w:t>"Factoría de Internet"</w:t>
            </w:r>
          </w:p>
        </w:tc>
      </w:tr>
    </w:tbl>
    <w:p w:rsidR="00062549" w:rsidRDefault="005D0D2B" w:rsidP="00467BEB">
      <w:pPr>
        <w:pStyle w:val="cuadroCabe"/>
        <w:tabs>
          <w:tab w:val="clear" w:pos="2835"/>
          <w:tab w:val="clear" w:pos="3969"/>
          <w:tab w:val="clear" w:pos="5103"/>
          <w:tab w:val="clear" w:pos="6237"/>
          <w:tab w:val="clear" w:pos="7371"/>
          <w:tab w:val="right" w:pos="630"/>
          <w:tab w:val="right" w:pos="1672"/>
          <w:tab w:val="right" w:pos="3484"/>
          <w:tab w:val="right" w:pos="5917"/>
          <w:tab w:val="right" w:pos="6599"/>
          <w:tab w:val="left" w:pos="8090"/>
          <w:tab w:val="left" w:pos="9040"/>
          <w:tab w:val="left" w:pos="9900"/>
          <w:tab w:val="left" w:pos="10904"/>
        </w:tabs>
        <w:ind w:left="55"/>
        <w:jc w:val="left"/>
        <w:rPr>
          <w:rFonts w:ascii="Arial Narrow" w:hAnsi="Arial Narrow"/>
          <w:szCs w:val="18"/>
        </w:rPr>
      </w:pPr>
      <w:r w:rsidRPr="00FC627C">
        <w:rPr>
          <w:rFonts w:ascii="Arial Narrow" w:hAnsi="Arial Narrow"/>
          <w:szCs w:val="18"/>
        </w:rPr>
        <w:tab/>
      </w:r>
    </w:p>
    <w:p w:rsidR="005D0D2B" w:rsidRDefault="005D0D2B" w:rsidP="00467BEB">
      <w:pPr>
        <w:pStyle w:val="cuadroCabe"/>
        <w:tabs>
          <w:tab w:val="clear" w:pos="2835"/>
          <w:tab w:val="clear" w:pos="3969"/>
          <w:tab w:val="clear" w:pos="5103"/>
          <w:tab w:val="clear" w:pos="6237"/>
          <w:tab w:val="clear" w:pos="7371"/>
          <w:tab w:val="right" w:pos="630"/>
          <w:tab w:val="right" w:pos="1672"/>
          <w:tab w:val="right" w:pos="3484"/>
          <w:tab w:val="right" w:pos="5917"/>
          <w:tab w:val="right" w:pos="6599"/>
          <w:tab w:val="left" w:pos="8090"/>
          <w:tab w:val="left" w:pos="9040"/>
          <w:tab w:val="left" w:pos="9900"/>
          <w:tab w:val="left" w:pos="10904"/>
        </w:tabs>
        <w:ind w:left="55"/>
        <w:jc w:val="left"/>
        <w:rPr>
          <w:rFonts w:ascii="Arial Narrow" w:hAnsi="Arial Narrow"/>
          <w:szCs w:val="18"/>
        </w:rPr>
      </w:pPr>
      <w:r w:rsidRPr="00FC627C">
        <w:rPr>
          <w:rFonts w:ascii="Arial Narrow" w:hAnsi="Arial Narrow"/>
          <w:szCs w:val="18"/>
        </w:rPr>
        <w:tab/>
      </w:r>
      <w:r w:rsidRPr="00FC627C">
        <w:rPr>
          <w:rFonts w:ascii="Arial Narrow" w:hAnsi="Arial Narrow"/>
          <w:szCs w:val="18"/>
        </w:rPr>
        <w:tab/>
      </w:r>
    </w:p>
    <w:p w:rsidR="005D0D2B" w:rsidRPr="002E76DF" w:rsidRDefault="005D0D2B" w:rsidP="00467BEB">
      <w:pPr>
        <w:pStyle w:val="cuadroCabe"/>
        <w:tabs>
          <w:tab w:val="clear" w:pos="2835"/>
          <w:tab w:val="clear" w:pos="3969"/>
          <w:tab w:val="clear" w:pos="5103"/>
          <w:tab w:val="clear" w:pos="6237"/>
          <w:tab w:val="clear" w:pos="7371"/>
          <w:tab w:val="right" w:pos="630"/>
          <w:tab w:val="right" w:pos="1672"/>
          <w:tab w:val="right" w:pos="3484"/>
          <w:tab w:val="right" w:pos="5917"/>
          <w:tab w:val="right" w:pos="6599"/>
          <w:tab w:val="left" w:pos="8090"/>
          <w:tab w:val="left" w:pos="9040"/>
          <w:tab w:val="left" w:pos="9900"/>
          <w:tab w:val="left" w:pos="10904"/>
        </w:tabs>
        <w:ind w:left="55"/>
        <w:jc w:val="left"/>
        <w:rPr>
          <w:rFonts w:ascii="Arial Narrow" w:hAnsi="Arial Narrow"/>
          <w:szCs w:val="18"/>
        </w:rPr>
      </w:pPr>
      <w:r w:rsidRPr="00062549">
        <w:rPr>
          <w:rFonts w:ascii="Arial Narrow" w:hAnsi="Arial Narrow"/>
          <w:sz w:val="10"/>
          <w:szCs w:val="10"/>
        </w:rPr>
        <w:tab/>
      </w:r>
    </w:p>
    <w:p w:rsidR="005D0D2B" w:rsidRPr="005D0D2B" w:rsidRDefault="005D0D2B" w:rsidP="00467BEB">
      <w:pPr>
        <w:pStyle w:val="cuadroCabe"/>
        <w:tabs>
          <w:tab w:val="clear" w:pos="2835"/>
          <w:tab w:val="clear" w:pos="3969"/>
          <w:tab w:val="clear" w:pos="5103"/>
          <w:tab w:val="clear" w:pos="6237"/>
          <w:tab w:val="clear" w:pos="7371"/>
          <w:tab w:val="right" w:pos="630"/>
          <w:tab w:val="right" w:pos="1672"/>
          <w:tab w:val="right" w:pos="3484"/>
          <w:tab w:val="right" w:pos="5917"/>
          <w:tab w:val="right" w:pos="6599"/>
          <w:tab w:val="left" w:pos="8090"/>
          <w:tab w:val="left" w:pos="9040"/>
          <w:tab w:val="left" w:pos="9900"/>
          <w:tab w:val="left" w:pos="10904"/>
        </w:tabs>
        <w:ind w:left="55"/>
        <w:jc w:val="left"/>
        <w:rPr>
          <w:rFonts w:ascii="Arial Narrow" w:hAnsi="Arial Narrow"/>
          <w:sz w:val="8"/>
          <w:szCs w:val="8"/>
        </w:rPr>
      </w:pPr>
    </w:p>
    <w:tbl>
      <w:tblPr>
        <w:tblW w:w="13159" w:type="dxa"/>
        <w:tblInd w:w="55" w:type="dxa"/>
        <w:tblCellMar>
          <w:left w:w="70" w:type="dxa"/>
          <w:right w:w="70" w:type="dxa"/>
        </w:tblCellMar>
        <w:tblLook w:val="04A0" w:firstRow="1" w:lastRow="0" w:firstColumn="1" w:lastColumn="0" w:noHBand="0" w:noVBand="1"/>
      </w:tblPr>
      <w:tblGrid>
        <w:gridCol w:w="575"/>
        <w:gridCol w:w="17"/>
        <w:gridCol w:w="1201"/>
        <w:gridCol w:w="1685"/>
        <w:gridCol w:w="111"/>
        <w:gridCol w:w="1351"/>
        <w:gridCol w:w="356"/>
        <w:gridCol w:w="540"/>
        <w:gridCol w:w="422"/>
        <w:gridCol w:w="963"/>
        <w:gridCol w:w="117"/>
        <w:gridCol w:w="949"/>
        <w:gridCol w:w="90"/>
        <w:gridCol w:w="793"/>
        <w:gridCol w:w="67"/>
        <w:gridCol w:w="964"/>
        <w:gridCol w:w="40"/>
        <w:gridCol w:w="2918"/>
      </w:tblGrid>
      <w:tr w:rsidR="005D0D2B" w:rsidRPr="00FC627C" w:rsidTr="0064381B">
        <w:trPr>
          <w:trHeight w:val="624"/>
        </w:trPr>
        <w:tc>
          <w:tcPr>
            <w:tcW w:w="575" w:type="dxa"/>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Nº doc.</w:t>
            </w:r>
          </w:p>
        </w:tc>
        <w:tc>
          <w:tcPr>
            <w:tcW w:w="1218"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Fecha de pago</w:t>
            </w:r>
          </w:p>
        </w:tc>
        <w:tc>
          <w:tcPr>
            <w:tcW w:w="1796"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left"/>
              <w:rPr>
                <w:rFonts w:ascii="Arial Narrow" w:hAnsi="Arial Narrow"/>
                <w:sz w:val="16"/>
                <w:szCs w:val="16"/>
              </w:rPr>
            </w:pPr>
            <w:r w:rsidRPr="00FC627C">
              <w:rPr>
                <w:rFonts w:ascii="Arial Narrow" w:hAnsi="Arial Narrow"/>
                <w:sz w:val="16"/>
                <w:szCs w:val="16"/>
              </w:rPr>
              <w:t>Tercero</w:t>
            </w:r>
            <w:r w:rsidRPr="00FC627C">
              <w:rPr>
                <w:rFonts w:ascii="Arial Narrow" w:hAnsi="Arial Narrow"/>
                <w:sz w:val="16"/>
                <w:szCs w:val="16"/>
              </w:rPr>
              <w:br/>
              <w:t xml:space="preserve"> interesado</w:t>
            </w:r>
          </w:p>
        </w:tc>
        <w:tc>
          <w:tcPr>
            <w:tcW w:w="1707"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CB576A" w:rsidP="00E514F0">
            <w:pPr>
              <w:pStyle w:val="cuadroCabe"/>
              <w:jc w:val="left"/>
              <w:rPr>
                <w:rFonts w:ascii="Arial Narrow" w:hAnsi="Arial Narrow"/>
                <w:sz w:val="16"/>
                <w:szCs w:val="16"/>
              </w:rPr>
            </w:pPr>
            <w:r>
              <w:rPr>
                <w:rFonts w:ascii="Arial Narrow" w:hAnsi="Arial Narrow"/>
                <w:sz w:val="16"/>
                <w:szCs w:val="16"/>
              </w:rPr>
              <w:t xml:space="preserve"> </w:t>
            </w:r>
            <w:r w:rsidR="005D0D2B" w:rsidRPr="00FC627C">
              <w:rPr>
                <w:rFonts w:ascii="Arial Narrow" w:hAnsi="Arial Narrow"/>
                <w:sz w:val="16"/>
                <w:szCs w:val="16"/>
              </w:rPr>
              <w:t>Concepto</w:t>
            </w:r>
          </w:p>
        </w:tc>
        <w:tc>
          <w:tcPr>
            <w:tcW w:w="962"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CB576A">
            <w:pPr>
              <w:pStyle w:val="cuadroCabe"/>
              <w:rPr>
                <w:rFonts w:ascii="Arial Narrow" w:hAnsi="Arial Narrow"/>
                <w:sz w:val="16"/>
                <w:szCs w:val="16"/>
              </w:rPr>
            </w:pPr>
            <w:r w:rsidRPr="00FC627C">
              <w:rPr>
                <w:rFonts w:ascii="Arial Narrow" w:hAnsi="Arial Narrow"/>
                <w:sz w:val="16"/>
                <w:szCs w:val="16"/>
              </w:rPr>
              <w:t>Importe</w:t>
            </w:r>
          </w:p>
        </w:tc>
        <w:tc>
          <w:tcPr>
            <w:tcW w:w="1080"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8F11D2">
            <w:pPr>
              <w:pStyle w:val="cuadroCabe"/>
              <w:ind w:left="-254"/>
              <w:jc w:val="center"/>
              <w:rPr>
                <w:rFonts w:ascii="Arial Narrow" w:hAnsi="Arial Narrow"/>
                <w:sz w:val="16"/>
                <w:szCs w:val="16"/>
              </w:rPr>
            </w:pPr>
            <w:r>
              <w:rPr>
                <w:rFonts w:ascii="Arial Narrow" w:hAnsi="Arial Narrow"/>
                <w:sz w:val="16"/>
                <w:szCs w:val="16"/>
              </w:rPr>
              <w:t xml:space="preserve">        </w:t>
            </w:r>
            <w:r w:rsidR="008F11D2">
              <w:rPr>
                <w:rFonts w:ascii="Arial Narrow" w:hAnsi="Arial Narrow"/>
                <w:sz w:val="16"/>
                <w:szCs w:val="16"/>
              </w:rPr>
              <w:t xml:space="preserve"> </w:t>
            </w:r>
            <w:r w:rsidR="00CB576A">
              <w:rPr>
                <w:rFonts w:ascii="Arial Narrow" w:hAnsi="Arial Narrow"/>
                <w:sz w:val="16"/>
                <w:szCs w:val="16"/>
              </w:rPr>
              <w:t xml:space="preserve"> </w:t>
            </w:r>
            <w:r>
              <w:rPr>
                <w:rFonts w:ascii="Arial Narrow" w:hAnsi="Arial Narrow"/>
                <w:sz w:val="16"/>
                <w:szCs w:val="16"/>
              </w:rPr>
              <w:t xml:space="preserve"> </w:t>
            </w:r>
            <w:r w:rsidRPr="00FC627C">
              <w:rPr>
                <w:rFonts w:ascii="Arial Narrow" w:hAnsi="Arial Narrow"/>
                <w:sz w:val="16"/>
                <w:szCs w:val="16"/>
              </w:rPr>
              <w:t xml:space="preserve">Medio </w:t>
            </w:r>
            <w:r w:rsidRPr="00FC627C">
              <w:rPr>
                <w:rFonts w:ascii="Arial Narrow" w:hAnsi="Arial Narrow"/>
                <w:sz w:val="16"/>
                <w:szCs w:val="16"/>
              </w:rPr>
              <w:br/>
            </w:r>
            <w:r>
              <w:rPr>
                <w:rFonts w:ascii="Arial Narrow" w:hAnsi="Arial Narrow"/>
                <w:sz w:val="16"/>
                <w:szCs w:val="16"/>
              </w:rPr>
              <w:t xml:space="preserve">        </w:t>
            </w:r>
            <w:r w:rsidRPr="00FC627C">
              <w:rPr>
                <w:rFonts w:ascii="Arial Narrow" w:hAnsi="Arial Narrow"/>
                <w:sz w:val="16"/>
                <w:szCs w:val="16"/>
              </w:rPr>
              <w:t>de pago</w:t>
            </w:r>
          </w:p>
        </w:tc>
        <w:tc>
          <w:tcPr>
            <w:tcW w:w="1039"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 xml:space="preserve">Sin </w:t>
            </w:r>
            <w:r w:rsidRPr="00FC627C">
              <w:rPr>
                <w:rFonts w:ascii="Arial Narrow" w:hAnsi="Arial Narrow"/>
                <w:sz w:val="16"/>
                <w:szCs w:val="16"/>
              </w:rPr>
              <w:br/>
              <w:t>recibo</w:t>
            </w:r>
          </w:p>
        </w:tc>
        <w:tc>
          <w:tcPr>
            <w:tcW w:w="860"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Recibo sin firmar</w:t>
            </w:r>
          </w:p>
        </w:tc>
        <w:tc>
          <w:tcPr>
            <w:tcW w:w="1004"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Recibo fi</w:t>
            </w:r>
            <w:r w:rsidRPr="00FC627C">
              <w:rPr>
                <w:rFonts w:ascii="Arial Narrow" w:hAnsi="Arial Narrow"/>
                <w:sz w:val="16"/>
                <w:szCs w:val="16"/>
              </w:rPr>
              <w:t>r</w:t>
            </w:r>
            <w:r w:rsidRPr="00FC627C">
              <w:rPr>
                <w:rFonts w:ascii="Arial Narrow" w:hAnsi="Arial Narrow"/>
                <w:sz w:val="16"/>
                <w:szCs w:val="16"/>
              </w:rPr>
              <w:t xml:space="preserve">mado/ Otros </w:t>
            </w:r>
            <w:proofErr w:type="spellStart"/>
            <w:r w:rsidRPr="00FC627C">
              <w:rPr>
                <w:rFonts w:ascii="Arial Narrow" w:hAnsi="Arial Narrow"/>
                <w:sz w:val="16"/>
                <w:szCs w:val="16"/>
              </w:rPr>
              <w:t>justific</w:t>
            </w:r>
            <w:proofErr w:type="spellEnd"/>
            <w:r w:rsidRPr="00FC627C">
              <w:rPr>
                <w:rFonts w:ascii="Arial Narrow" w:hAnsi="Arial Narrow"/>
                <w:sz w:val="16"/>
                <w:szCs w:val="16"/>
              </w:rPr>
              <w:t>.</w:t>
            </w:r>
          </w:p>
        </w:tc>
        <w:tc>
          <w:tcPr>
            <w:tcW w:w="2918" w:type="dxa"/>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ind w:right="-147"/>
              <w:jc w:val="left"/>
              <w:rPr>
                <w:rFonts w:ascii="Arial Narrow" w:hAnsi="Arial Narrow"/>
                <w:sz w:val="16"/>
                <w:szCs w:val="16"/>
              </w:rPr>
            </w:pPr>
            <w:r w:rsidRPr="00FC627C">
              <w:rPr>
                <w:rFonts w:ascii="Arial Narrow" w:hAnsi="Arial Narrow"/>
                <w:sz w:val="16"/>
                <w:szCs w:val="16"/>
              </w:rPr>
              <w:t>Observaciones/Anotaciones en recibos</w:t>
            </w:r>
          </w:p>
        </w:tc>
      </w:tr>
      <w:tr w:rsidR="00467BEB" w:rsidRPr="00FC627C" w:rsidTr="0064381B">
        <w:trPr>
          <w:trHeight w:val="454"/>
        </w:trPr>
        <w:tc>
          <w:tcPr>
            <w:tcW w:w="592" w:type="dxa"/>
            <w:gridSpan w:val="2"/>
            <w:tcBorders>
              <w:top w:val="single" w:sz="4"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207</w:t>
            </w:r>
          </w:p>
        </w:tc>
        <w:tc>
          <w:tcPr>
            <w:tcW w:w="1201" w:type="dxa"/>
            <w:tcBorders>
              <w:top w:val="single" w:sz="4"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11/12/2014</w:t>
            </w:r>
          </w:p>
        </w:tc>
        <w:tc>
          <w:tcPr>
            <w:tcW w:w="1685" w:type="dxa"/>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left"/>
              <w:rPr>
                <w:rFonts w:ascii="Arial Narrow" w:hAnsi="Arial Narrow"/>
                <w:szCs w:val="18"/>
              </w:rPr>
            </w:pPr>
            <w:r w:rsidRPr="00FC627C">
              <w:rPr>
                <w:rFonts w:ascii="Arial Narrow" w:hAnsi="Arial Narrow"/>
                <w:szCs w:val="18"/>
              </w:rPr>
              <w:t>T.U.G,</w:t>
            </w:r>
          </w:p>
        </w:tc>
        <w:tc>
          <w:tcPr>
            <w:tcW w:w="1462" w:type="dxa"/>
            <w:gridSpan w:val="2"/>
            <w:tcBorders>
              <w:top w:val="single" w:sz="4"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Limpieza</w:t>
            </w:r>
          </w:p>
        </w:tc>
        <w:tc>
          <w:tcPr>
            <w:tcW w:w="896" w:type="dxa"/>
            <w:gridSpan w:val="2"/>
            <w:tcBorders>
              <w:top w:val="single" w:sz="4" w:space="0" w:color="auto"/>
              <w:bottom w:val="single" w:sz="2" w:space="0" w:color="auto"/>
            </w:tcBorders>
            <w:shd w:val="clear" w:color="auto" w:fill="auto"/>
            <w:noWrap/>
            <w:vAlign w:val="center"/>
            <w:hideMark/>
          </w:tcPr>
          <w:p w:rsidR="00467BEB" w:rsidRPr="00FC627C" w:rsidRDefault="004B02A9" w:rsidP="003F34C1">
            <w:pPr>
              <w:pStyle w:val="cuadroCabe"/>
              <w:jc w:val="right"/>
              <w:rPr>
                <w:rFonts w:ascii="Arial Narrow" w:hAnsi="Arial Narrow"/>
                <w:szCs w:val="18"/>
              </w:rPr>
            </w:pPr>
            <w:r w:rsidRPr="00FC627C">
              <w:rPr>
                <w:rFonts w:ascii="Arial Narrow" w:hAnsi="Arial Narrow"/>
                <w:szCs w:val="18"/>
              </w:rPr>
              <w:t>592</w:t>
            </w:r>
          </w:p>
        </w:tc>
        <w:tc>
          <w:tcPr>
            <w:tcW w:w="1385" w:type="dxa"/>
            <w:gridSpan w:val="2"/>
            <w:tcBorders>
              <w:top w:val="single" w:sz="4"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1066" w:type="dxa"/>
            <w:gridSpan w:val="2"/>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883" w:type="dxa"/>
            <w:gridSpan w:val="2"/>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4" w:space="0" w:color="auto"/>
              <w:bottom w:val="single" w:sz="2" w:space="0" w:color="auto"/>
            </w:tcBorders>
            <w:shd w:val="clear" w:color="auto" w:fill="auto"/>
            <w:vAlign w:val="center"/>
            <w:hideMark/>
          </w:tcPr>
          <w:p w:rsidR="00467BEB" w:rsidRPr="00FC627C" w:rsidRDefault="00467BEB" w:rsidP="00467BEB">
            <w:pPr>
              <w:pStyle w:val="cuadroCabe"/>
              <w:jc w:val="left"/>
              <w:rPr>
                <w:rFonts w:ascii="Arial Narrow" w:hAnsi="Arial Narrow"/>
                <w:szCs w:val="18"/>
              </w:rPr>
            </w:pPr>
            <w:r w:rsidRPr="00FC627C">
              <w:rPr>
                <w:rFonts w:ascii="Arial Narrow" w:hAnsi="Arial Narrow"/>
                <w:szCs w:val="18"/>
              </w:rPr>
              <w:t> </w:t>
            </w:r>
          </w:p>
        </w:tc>
      </w:tr>
      <w:tr w:rsidR="00467BEB" w:rsidRPr="00FC627C" w:rsidTr="0064381B">
        <w:trPr>
          <w:trHeight w:val="68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213</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19/11/2014</w:t>
            </w:r>
          </w:p>
        </w:tc>
        <w:tc>
          <w:tcPr>
            <w:tcW w:w="1685" w:type="dxa"/>
            <w:tcBorders>
              <w:top w:val="single" w:sz="2" w:space="0" w:color="auto"/>
              <w:bottom w:val="single" w:sz="2" w:space="0" w:color="auto"/>
            </w:tcBorders>
            <w:shd w:val="clear" w:color="auto" w:fill="auto"/>
            <w:noWrap/>
            <w:vAlign w:val="center"/>
            <w:hideMark/>
          </w:tcPr>
          <w:p w:rsidR="00467BEB" w:rsidRPr="00FC627C" w:rsidRDefault="00B56240" w:rsidP="00467BEB">
            <w:pPr>
              <w:pStyle w:val="cuadroCabe"/>
              <w:jc w:val="left"/>
              <w:rPr>
                <w:rFonts w:ascii="Arial Narrow" w:hAnsi="Arial Narrow"/>
                <w:szCs w:val="18"/>
              </w:rPr>
            </w:pPr>
            <w:r w:rsidRPr="00FC627C">
              <w:rPr>
                <w:rFonts w:ascii="Arial Narrow" w:hAnsi="Arial Narrow"/>
                <w:szCs w:val="18"/>
              </w:rPr>
              <w:t xml:space="preserve">Colectivo </w:t>
            </w:r>
            <w:proofErr w:type="spellStart"/>
            <w:r w:rsidRPr="00FC627C">
              <w:rPr>
                <w:rFonts w:ascii="Arial Narrow" w:hAnsi="Arial Narrow"/>
                <w:szCs w:val="18"/>
              </w:rPr>
              <w:t>Lat</w:t>
            </w:r>
            <w:proofErr w:type="spellEnd"/>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Pago revistas</w:t>
            </w:r>
          </w:p>
        </w:tc>
        <w:tc>
          <w:tcPr>
            <w:tcW w:w="896" w:type="dxa"/>
            <w:gridSpan w:val="2"/>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60</w:t>
            </w:r>
          </w:p>
        </w:tc>
        <w:tc>
          <w:tcPr>
            <w:tcW w:w="1385" w:type="dxa"/>
            <w:gridSpan w:val="2"/>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 Rural N.</w:t>
            </w:r>
          </w:p>
        </w:tc>
        <w:tc>
          <w:tcPr>
            <w:tcW w:w="1066"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left"/>
              <w:rPr>
                <w:rFonts w:ascii="Arial Narrow" w:hAnsi="Arial Narrow"/>
                <w:szCs w:val="18"/>
              </w:rPr>
            </w:pPr>
            <w:r w:rsidRPr="00FC627C">
              <w:rPr>
                <w:rFonts w:ascii="Arial Narrow" w:hAnsi="Arial Narrow"/>
                <w:szCs w:val="18"/>
              </w:rPr>
              <w:t>En orden transferencia figura: conce</w:t>
            </w:r>
            <w:r w:rsidRPr="00FC627C">
              <w:rPr>
                <w:rFonts w:ascii="Arial Narrow" w:hAnsi="Arial Narrow"/>
                <w:szCs w:val="18"/>
              </w:rPr>
              <w:t>p</w:t>
            </w:r>
            <w:r w:rsidRPr="00FC627C">
              <w:rPr>
                <w:rFonts w:ascii="Arial Narrow" w:hAnsi="Arial Narrow"/>
                <w:szCs w:val="18"/>
              </w:rPr>
              <w:t xml:space="preserve">to: Pago revistas </w:t>
            </w:r>
            <w:proofErr w:type="spellStart"/>
            <w:r w:rsidRPr="00FC627C">
              <w:rPr>
                <w:rFonts w:ascii="Arial Narrow" w:hAnsi="Arial Narrow"/>
                <w:szCs w:val="18"/>
              </w:rPr>
              <w:t>Paternain</w:t>
            </w:r>
            <w:proofErr w:type="spellEnd"/>
            <w:r w:rsidRPr="00FC627C">
              <w:rPr>
                <w:rFonts w:ascii="Arial Narrow" w:hAnsi="Arial Narrow"/>
                <w:szCs w:val="18"/>
              </w:rPr>
              <w:t xml:space="preserve"> contra línea 400KW, al colectivo LAT</w:t>
            </w:r>
          </w:p>
        </w:tc>
      </w:tr>
      <w:tr w:rsidR="00467BEB" w:rsidRPr="00FC627C" w:rsidTr="0064381B">
        <w:trPr>
          <w:trHeight w:val="567"/>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223</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467BEB">
            <w:pPr>
              <w:pStyle w:val="cuadroCabe"/>
              <w:jc w:val="left"/>
              <w:rPr>
                <w:rFonts w:ascii="Arial Narrow" w:hAnsi="Arial Narrow"/>
                <w:szCs w:val="18"/>
              </w:rPr>
            </w:pPr>
            <w:r w:rsidRPr="00FC627C">
              <w:rPr>
                <w:rFonts w:ascii="Arial Narrow" w:hAnsi="Arial Narrow"/>
                <w:szCs w:val="18"/>
              </w:rPr>
              <w:t xml:space="preserve">Camareros de </w:t>
            </w:r>
            <w:r w:rsidR="00CB576A">
              <w:rPr>
                <w:rFonts w:ascii="Arial Narrow" w:hAnsi="Arial Narrow"/>
                <w:szCs w:val="18"/>
              </w:rPr>
              <w:br/>
            </w:r>
            <w:r w:rsidRPr="00FC627C">
              <w:rPr>
                <w:rFonts w:ascii="Arial Narrow" w:hAnsi="Arial Narrow"/>
                <w:szCs w:val="18"/>
              </w:rPr>
              <w:t>Fiestas</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 xml:space="preserve">Servicio Fiestas </w:t>
            </w:r>
            <w:r w:rsidR="00CB576A">
              <w:rPr>
                <w:rFonts w:ascii="Arial Narrow" w:hAnsi="Arial Narrow"/>
                <w:szCs w:val="18"/>
              </w:rPr>
              <w:br/>
            </w:r>
            <w:r w:rsidRPr="00FC627C">
              <w:rPr>
                <w:rFonts w:ascii="Arial Narrow" w:hAnsi="Arial Narrow"/>
                <w:szCs w:val="18"/>
              </w:rPr>
              <w:t>Patronales</w:t>
            </w:r>
          </w:p>
        </w:tc>
        <w:tc>
          <w:tcPr>
            <w:tcW w:w="896" w:type="dxa"/>
            <w:gridSpan w:val="2"/>
            <w:tcBorders>
              <w:top w:val="single" w:sz="2" w:space="0" w:color="auto"/>
              <w:bottom w:val="single" w:sz="2" w:space="0" w:color="auto"/>
            </w:tcBorders>
            <w:shd w:val="clear" w:color="auto" w:fill="auto"/>
            <w:noWrap/>
            <w:vAlign w:val="center"/>
            <w:hideMark/>
          </w:tcPr>
          <w:p w:rsidR="00467BEB" w:rsidRPr="00FC627C" w:rsidRDefault="00467BEB" w:rsidP="003F34C1">
            <w:pPr>
              <w:pStyle w:val="cuadroCabe"/>
              <w:jc w:val="right"/>
              <w:rPr>
                <w:rFonts w:ascii="Arial Narrow" w:hAnsi="Arial Narrow"/>
                <w:szCs w:val="18"/>
              </w:rPr>
            </w:pPr>
            <w:r w:rsidRPr="00FC627C">
              <w:rPr>
                <w:rFonts w:ascii="Arial Narrow" w:hAnsi="Arial Narrow"/>
                <w:szCs w:val="18"/>
              </w:rPr>
              <w:t>400</w:t>
            </w:r>
          </w:p>
        </w:tc>
        <w:tc>
          <w:tcPr>
            <w:tcW w:w="1385" w:type="dxa"/>
            <w:gridSpan w:val="2"/>
            <w:tcBorders>
              <w:top w:val="single" w:sz="2" w:space="0" w:color="auto"/>
              <w:bottom w:val="single" w:sz="2" w:space="0" w:color="auto"/>
            </w:tcBorders>
            <w:shd w:val="clear" w:color="auto" w:fill="auto"/>
            <w:noWrap/>
            <w:vAlign w:val="center"/>
            <w:hideMark/>
          </w:tcPr>
          <w:p w:rsidR="00467BEB" w:rsidRPr="00FC627C" w:rsidRDefault="00CB576A" w:rsidP="00E410BA">
            <w:pPr>
              <w:pStyle w:val="cuadroCabe"/>
              <w:jc w:val="right"/>
              <w:rPr>
                <w:rFonts w:ascii="Arial Narrow" w:hAnsi="Arial Narrow"/>
                <w:szCs w:val="18"/>
              </w:rPr>
            </w:pPr>
            <w:r w:rsidRPr="00FC627C">
              <w:rPr>
                <w:rFonts w:ascii="Arial Narrow" w:hAnsi="Arial Narrow"/>
                <w:szCs w:val="18"/>
              </w:rPr>
              <w:t>Caja</w:t>
            </w:r>
          </w:p>
        </w:tc>
        <w:tc>
          <w:tcPr>
            <w:tcW w:w="1066"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RSF</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En recibí consta: </w:t>
            </w:r>
            <w:r w:rsidR="000E7F4D">
              <w:rPr>
                <w:rFonts w:ascii="Arial Narrow" w:hAnsi="Arial Narrow"/>
                <w:szCs w:val="18"/>
              </w:rPr>
              <w:t>c</w:t>
            </w:r>
            <w:r w:rsidRPr="00FC627C">
              <w:rPr>
                <w:rFonts w:ascii="Arial Narrow" w:hAnsi="Arial Narrow"/>
                <w:szCs w:val="18"/>
              </w:rPr>
              <w:t xml:space="preserve">amarero </w:t>
            </w:r>
            <w:r w:rsidR="000E7F4D">
              <w:rPr>
                <w:rFonts w:ascii="Arial Narrow" w:hAnsi="Arial Narrow"/>
                <w:szCs w:val="18"/>
              </w:rPr>
              <w:t>f</w:t>
            </w:r>
            <w:r w:rsidRPr="00FC627C">
              <w:rPr>
                <w:rFonts w:ascii="Arial Narrow" w:hAnsi="Arial Narrow"/>
                <w:szCs w:val="18"/>
              </w:rPr>
              <w:t>iestas: nombre (S.A.)</w:t>
            </w:r>
          </w:p>
        </w:tc>
      </w:tr>
      <w:tr w:rsidR="00467BEB" w:rsidRPr="00FC627C" w:rsidTr="0064381B">
        <w:trPr>
          <w:trHeight w:val="907"/>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222</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w:t>
            </w:r>
            <w:r w:rsidR="00467BEB" w:rsidRPr="00FC627C">
              <w:rPr>
                <w:rFonts w:ascii="Arial Narrow" w:hAnsi="Arial Narrow"/>
                <w:szCs w:val="18"/>
              </w:rPr>
              <w:t xml:space="preserve"> </w:t>
            </w:r>
            <w:r w:rsidRPr="00FC627C">
              <w:rPr>
                <w:rFonts w:ascii="Arial Narrow" w:hAnsi="Arial Narrow"/>
                <w:szCs w:val="18"/>
              </w:rPr>
              <w:t>Comunicación</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Carpa</w:t>
            </w:r>
          </w:p>
        </w:tc>
        <w:tc>
          <w:tcPr>
            <w:tcW w:w="896" w:type="dxa"/>
            <w:gridSpan w:val="2"/>
            <w:tcBorders>
              <w:top w:val="single" w:sz="2" w:space="0" w:color="auto"/>
              <w:bottom w:val="single" w:sz="2"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1.350</w:t>
            </w:r>
          </w:p>
        </w:tc>
        <w:tc>
          <w:tcPr>
            <w:tcW w:w="1385" w:type="dxa"/>
            <w:gridSpan w:val="2"/>
            <w:tcBorders>
              <w:top w:val="single" w:sz="2" w:space="0" w:color="auto"/>
              <w:bottom w:val="single" w:sz="2"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70636C">
            <w:pPr>
              <w:pStyle w:val="cuadroCabe"/>
              <w:jc w:val="left"/>
              <w:rPr>
                <w:rFonts w:ascii="Arial Narrow" w:hAnsi="Arial Narrow"/>
                <w:szCs w:val="18"/>
              </w:rPr>
            </w:pPr>
            <w:r w:rsidRPr="00FC627C">
              <w:rPr>
                <w:rFonts w:ascii="Arial Narrow" w:hAnsi="Arial Narrow"/>
                <w:szCs w:val="18"/>
              </w:rPr>
              <w:t xml:space="preserve">* </w:t>
            </w:r>
            <w:r w:rsidR="0070636C" w:rsidRPr="00FC627C">
              <w:rPr>
                <w:rFonts w:ascii="Arial Narrow" w:hAnsi="Arial Narrow"/>
                <w:szCs w:val="18"/>
              </w:rPr>
              <w:t>Los documentos 222 a 233 suman 6.254 euros. Hay recibos parciales que ascienden a 3.195 euros. Del resto no se adjuntan recibos</w:t>
            </w:r>
          </w:p>
        </w:tc>
      </w:tr>
      <w:tr w:rsidR="00467BEB" w:rsidRPr="00FC627C" w:rsidTr="0064381B">
        <w:trPr>
          <w:trHeight w:val="737"/>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224</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467BEB">
            <w:pPr>
              <w:pStyle w:val="cuadroCabe"/>
              <w:jc w:val="left"/>
              <w:rPr>
                <w:rFonts w:ascii="Arial Narrow" w:hAnsi="Arial Narrow"/>
                <w:szCs w:val="18"/>
              </w:rPr>
            </w:pPr>
            <w:r w:rsidRPr="00FC627C">
              <w:rPr>
                <w:rFonts w:ascii="Arial Narrow" w:hAnsi="Arial Narrow"/>
                <w:szCs w:val="18"/>
              </w:rPr>
              <w:t xml:space="preserve">Uno </w:t>
            </w:r>
            <w:r>
              <w:rPr>
                <w:rFonts w:ascii="Arial Narrow" w:hAnsi="Arial Narrow"/>
                <w:szCs w:val="18"/>
              </w:rPr>
              <w:t>Má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w:t>
            </w:r>
            <w:r w:rsidR="00467BEB" w:rsidRPr="00FC627C">
              <w:rPr>
                <w:rFonts w:ascii="Arial Narrow" w:hAnsi="Arial Narrow"/>
                <w:szCs w:val="18"/>
              </w:rPr>
              <w:t xml:space="preserve"> </w:t>
            </w:r>
            <w:r w:rsidRPr="00FC627C">
              <w:rPr>
                <w:rFonts w:ascii="Arial Narrow" w:hAnsi="Arial Narrow"/>
                <w:szCs w:val="18"/>
              </w:rPr>
              <w:t>Comunicación</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 xml:space="preserve">Mariachi </w:t>
            </w:r>
          </w:p>
        </w:tc>
        <w:tc>
          <w:tcPr>
            <w:tcW w:w="896" w:type="dxa"/>
            <w:gridSpan w:val="2"/>
            <w:tcBorders>
              <w:top w:val="single" w:sz="2" w:space="0" w:color="auto"/>
              <w:bottom w:val="single" w:sz="2"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650</w:t>
            </w:r>
          </w:p>
        </w:tc>
        <w:tc>
          <w:tcPr>
            <w:tcW w:w="1385" w:type="dxa"/>
            <w:gridSpan w:val="2"/>
            <w:tcBorders>
              <w:top w:val="single" w:sz="2" w:space="0" w:color="auto"/>
              <w:bottom w:val="single" w:sz="2"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En una relación de actividades del </w:t>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r w:rsidRPr="00FC627C">
              <w:rPr>
                <w:rFonts w:ascii="Arial Narrow" w:hAnsi="Arial Narrow"/>
                <w:szCs w:val="18"/>
              </w:rPr>
              <w:t>, hay previsto una actu</w:t>
            </w:r>
            <w:r w:rsidRPr="00FC627C">
              <w:rPr>
                <w:rFonts w:ascii="Arial Narrow" w:hAnsi="Arial Narrow"/>
                <w:szCs w:val="18"/>
              </w:rPr>
              <w:t>a</w:t>
            </w:r>
            <w:r w:rsidRPr="00FC627C">
              <w:rPr>
                <w:rFonts w:ascii="Arial Narrow" w:hAnsi="Arial Narrow"/>
                <w:szCs w:val="18"/>
              </w:rPr>
              <w:t>ción de Mariachi por 650 €</w:t>
            </w:r>
          </w:p>
        </w:tc>
      </w:tr>
      <w:tr w:rsidR="00467BEB" w:rsidRPr="00FC627C" w:rsidTr="0064381B">
        <w:trPr>
          <w:trHeight w:val="907"/>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225</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w:t>
            </w:r>
            <w:r w:rsidR="00467BEB" w:rsidRPr="00FC627C">
              <w:rPr>
                <w:rFonts w:ascii="Arial Narrow" w:hAnsi="Arial Narrow"/>
                <w:szCs w:val="18"/>
              </w:rPr>
              <w:t xml:space="preserve"> </w:t>
            </w:r>
            <w:r w:rsidRPr="00FC627C">
              <w:rPr>
                <w:rFonts w:ascii="Arial Narrow" w:hAnsi="Arial Narrow"/>
                <w:szCs w:val="18"/>
              </w:rPr>
              <w:t>Comunicación</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Servicio de s</w:t>
            </w:r>
            <w:r w:rsidRPr="00FC627C">
              <w:rPr>
                <w:rFonts w:ascii="Arial Narrow" w:hAnsi="Arial Narrow"/>
                <w:szCs w:val="18"/>
              </w:rPr>
              <w:t>i</w:t>
            </w:r>
            <w:r w:rsidRPr="00FC627C">
              <w:rPr>
                <w:rFonts w:ascii="Arial Narrow" w:hAnsi="Arial Narrow"/>
                <w:szCs w:val="18"/>
              </w:rPr>
              <w:t>drería</w:t>
            </w:r>
          </w:p>
        </w:tc>
        <w:tc>
          <w:tcPr>
            <w:tcW w:w="896" w:type="dxa"/>
            <w:gridSpan w:val="2"/>
            <w:tcBorders>
              <w:top w:val="single" w:sz="2" w:space="0" w:color="auto"/>
              <w:bottom w:val="single" w:sz="2"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2.324</w:t>
            </w:r>
          </w:p>
        </w:tc>
        <w:tc>
          <w:tcPr>
            <w:tcW w:w="1385" w:type="dxa"/>
            <w:gridSpan w:val="2"/>
            <w:tcBorders>
              <w:top w:val="single" w:sz="2" w:space="0" w:color="auto"/>
              <w:bottom w:val="single" w:sz="2"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En una relación de actividades del </w:t>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r w:rsidRPr="00FC627C">
              <w:rPr>
                <w:rFonts w:ascii="Arial Narrow" w:hAnsi="Arial Narrow"/>
                <w:szCs w:val="18"/>
              </w:rPr>
              <w:t>, hay previsto un servicio de Catering por 2.324 €. 83 comens</w:t>
            </w:r>
            <w:r w:rsidRPr="00FC627C">
              <w:rPr>
                <w:rFonts w:ascii="Arial Narrow" w:hAnsi="Arial Narrow"/>
                <w:szCs w:val="18"/>
              </w:rPr>
              <w:t>a</w:t>
            </w:r>
            <w:r w:rsidRPr="00FC627C">
              <w:rPr>
                <w:rFonts w:ascii="Arial Narrow" w:hAnsi="Arial Narrow"/>
                <w:szCs w:val="18"/>
              </w:rPr>
              <w:t>les</w:t>
            </w:r>
          </w:p>
        </w:tc>
      </w:tr>
      <w:tr w:rsidR="00467BEB" w:rsidRPr="00FC627C" w:rsidTr="0064381B">
        <w:trPr>
          <w:trHeight w:val="851"/>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226</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w:t>
            </w:r>
            <w:r w:rsidR="00467BEB" w:rsidRPr="00FC627C">
              <w:rPr>
                <w:rFonts w:ascii="Arial Narrow" w:hAnsi="Arial Narrow"/>
                <w:szCs w:val="18"/>
              </w:rPr>
              <w:t xml:space="preserve"> </w:t>
            </w:r>
            <w:r w:rsidRPr="00FC627C">
              <w:rPr>
                <w:rFonts w:ascii="Arial Narrow" w:hAnsi="Arial Narrow"/>
                <w:szCs w:val="18"/>
              </w:rPr>
              <w:t>Comunicación</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Karaoke</w:t>
            </w:r>
          </w:p>
        </w:tc>
        <w:tc>
          <w:tcPr>
            <w:tcW w:w="896" w:type="dxa"/>
            <w:gridSpan w:val="2"/>
            <w:tcBorders>
              <w:top w:val="single" w:sz="2" w:space="0" w:color="auto"/>
              <w:bottom w:val="single" w:sz="2"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600</w:t>
            </w:r>
          </w:p>
        </w:tc>
        <w:tc>
          <w:tcPr>
            <w:tcW w:w="1385" w:type="dxa"/>
            <w:gridSpan w:val="2"/>
            <w:tcBorders>
              <w:top w:val="single" w:sz="2" w:space="0" w:color="auto"/>
              <w:bottom w:val="single" w:sz="2"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En una relación de actividades del </w:t>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r w:rsidRPr="00FC627C">
              <w:rPr>
                <w:rFonts w:ascii="Arial Narrow" w:hAnsi="Arial Narrow"/>
                <w:szCs w:val="18"/>
              </w:rPr>
              <w:t>, hay prevista la actu</w:t>
            </w:r>
            <w:r w:rsidRPr="00FC627C">
              <w:rPr>
                <w:rFonts w:ascii="Arial Narrow" w:hAnsi="Arial Narrow"/>
                <w:szCs w:val="18"/>
              </w:rPr>
              <w:t>a</w:t>
            </w:r>
            <w:r w:rsidRPr="00FC627C">
              <w:rPr>
                <w:rFonts w:ascii="Arial Narrow" w:hAnsi="Arial Narrow"/>
                <w:szCs w:val="18"/>
              </w:rPr>
              <w:t>ción de una hora de Karaoke más 3 horas de DJ por 600 €.</w:t>
            </w:r>
          </w:p>
        </w:tc>
      </w:tr>
      <w:tr w:rsidR="00467BEB" w:rsidRPr="00FC627C" w:rsidTr="0064381B">
        <w:trPr>
          <w:trHeight w:val="737"/>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228</w:t>
            </w:r>
          </w:p>
        </w:tc>
        <w:tc>
          <w:tcPr>
            <w:tcW w:w="1201" w:type="dxa"/>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2"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w:t>
            </w:r>
            <w:r w:rsidR="00467BEB" w:rsidRPr="00FC627C">
              <w:rPr>
                <w:rFonts w:ascii="Arial Narrow" w:hAnsi="Arial Narrow"/>
                <w:szCs w:val="18"/>
              </w:rPr>
              <w:t xml:space="preserve"> </w:t>
            </w:r>
            <w:r w:rsidRPr="00FC627C">
              <w:rPr>
                <w:rFonts w:ascii="Arial Narrow" w:hAnsi="Arial Narrow"/>
                <w:szCs w:val="18"/>
              </w:rPr>
              <w:t>Comunicación</w:t>
            </w:r>
          </w:p>
        </w:tc>
        <w:tc>
          <w:tcPr>
            <w:tcW w:w="1462" w:type="dxa"/>
            <w:gridSpan w:val="2"/>
            <w:tcBorders>
              <w:top w:val="single" w:sz="2" w:space="0" w:color="auto"/>
              <w:bottom w:val="single" w:sz="2" w:space="0" w:color="auto"/>
            </w:tcBorders>
            <w:shd w:val="clear" w:color="auto" w:fill="auto"/>
            <w:noWrap/>
            <w:vAlign w:val="center"/>
            <w:hideMark/>
          </w:tcPr>
          <w:p w:rsidR="00467BEB" w:rsidRPr="00FC627C" w:rsidRDefault="00467BEB" w:rsidP="00CB576A">
            <w:pPr>
              <w:pStyle w:val="cuadroCabe"/>
              <w:ind w:left="131"/>
              <w:jc w:val="left"/>
              <w:rPr>
                <w:rFonts w:ascii="Arial Narrow" w:hAnsi="Arial Narrow"/>
                <w:szCs w:val="18"/>
              </w:rPr>
            </w:pPr>
            <w:r w:rsidRPr="00FC627C">
              <w:rPr>
                <w:rFonts w:ascii="Arial Narrow" w:hAnsi="Arial Narrow"/>
                <w:szCs w:val="18"/>
              </w:rPr>
              <w:t xml:space="preserve">Magos </w:t>
            </w:r>
          </w:p>
        </w:tc>
        <w:tc>
          <w:tcPr>
            <w:tcW w:w="896" w:type="dxa"/>
            <w:gridSpan w:val="2"/>
            <w:tcBorders>
              <w:top w:val="single" w:sz="2" w:space="0" w:color="auto"/>
              <w:bottom w:val="single" w:sz="2"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800</w:t>
            </w:r>
          </w:p>
        </w:tc>
        <w:tc>
          <w:tcPr>
            <w:tcW w:w="1385" w:type="dxa"/>
            <w:gridSpan w:val="2"/>
            <w:tcBorders>
              <w:top w:val="single" w:sz="2" w:space="0" w:color="auto"/>
              <w:bottom w:val="single" w:sz="2"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En una relación de actividades del </w:t>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r w:rsidRPr="00FC627C">
              <w:rPr>
                <w:rFonts w:ascii="Arial Narrow" w:hAnsi="Arial Narrow"/>
                <w:szCs w:val="18"/>
              </w:rPr>
              <w:t>, hay prevista la actu</w:t>
            </w:r>
            <w:r w:rsidRPr="00FC627C">
              <w:rPr>
                <w:rFonts w:ascii="Arial Narrow" w:hAnsi="Arial Narrow"/>
                <w:szCs w:val="18"/>
              </w:rPr>
              <w:t>a</w:t>
            </w:r>
            <w:r w:rsidRPr="00FC627C">
              <w:rPr>
                <w:rFonts w:ascii="Arial Narrow" w:hAnsi="Arial Narrow"/>
                <w:szCs w:val="18"/>
              </w:rPr>
              <w:t xml:space="preserve">ción de magos por 800 € </w:t>
            </w:r>
          </w:p>
        </w:tc>
      </w:tr>
      <w:tr w:rsidR="00467BEB" w:rsidRPr="00FC627C" w:rsidTr="0064381B">
        <w:trPr>
          <w:trHeight w:val="907"/>
        </w:trPr>
        <w:tc>
          <w:tcPr>
            <w:tcW w:w="592" w:type="dxa"/>
            <w:gridSpan w:val="2"/>
            <w:tcBorders>
              <w:top w:val="single" w:sz="2" w:space="0" w:color="auto"/>
              <w:bottom w:val="single" w:sz="4"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231</w:t>
            </w:r>
          </w:p>
        </w:tc>
        <w:tc>
          <w:tcPr>
            <w:tcW w:w="1201" w:type="dxa"/>
            <w:tcBorders>
              <w:top w:val="single" w:sz="2" w:space="0" w:color="auto"/>
              <w:bottom w:val="single" w:sz="4"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85" w:type="dxa"/>
            <w:tcBorders>
              <w:top w:val="single" w:sz="2" w:space="0" w:color="auto"/>
              <w:bottom w:val="single" w:sz="4"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 Comunicación</w:t>
            </w:r>
          </w:p>
        </w:tc>
        <w:tc>
          <w:tcPr>
            <w:tcW w:w="1462" w:type="dxa"/>
            <w:gridSpan w:val="2"/>
            <w:tcBorders>
              <w:top w:val="single" w:sz="2" w:space="0" w:color="auto"/>
              <w:bottom w:val="single" w:sz="4" w:space="0" w:color="auto"/>
            </w:tcBorders>
            <w:shd w:val="clear" w:color="auto" w:fill="auto"/>
            <w:noWrap/>
            <w:vAlign w:val="center"/>
            <w:hideMark/>
          </w:tcPr>
          <w:p w:rsidR="00467BEB" w:rsidRPr="00FC627C" w:rsidRDefault="006C1FDE" w:rsidP="00FC627C">
            <w:pPr>
              <w:pStyle w:val="cuadroCabe"/>
              <w:jc w:val="left"/>
              <w:rPr>
                <w:rFonts w:ascii="Arial Narrow" w:hAnsi="Arial Narrow"/>
                <w:szCs w:val="18"/>
              </w:rPr>
            </w:pPr>
            <w:r>
              <w:rPr>
                <w:rFonts w:ascii="Arial Narrow" w:hAnsi="Arial Narrow"/>
                <w:szCs w:val="18"/>
              </w:rPr>
              <w:t xml:space="preserve">  </w:t>
            </w:r>
            <w:r w:rsidR="00467BEB" w:rsidRPr="00FC627C">
              <w:rPr>
                <w:rFonts w:ascii="Arial Narrow" w:hAnsi="Arial Narrow"/>
                <w:szCs w:val="18"/>
              </w:rPr>
              <w:t>Cañones</w:t>
            </w:r>
          </w:p>
        </w:tc>
        <w:tc>
          <w:tcPr>
            <w:tcW w:w="896" w:type="dxa"/>
            <w:gridSpan w:val="2"/>
            <w:tcBorders>
              <w:top w:val="single" w:sz="2" w:space="0" w:color="auto"/>
              <w:bottom w:val="single" w:sz="4" w:space="0" w:color="auto"/>
            </w:tcBorders>
            <w:shd w:val="clear" w:color="auto" w:fill="auto"/>
            <w:noWrap/>
            <w:vAlign w:val="center"/>
            <w:hideMark/>
          </w:tcPr>
          <w:p w:rsidR="00467BEB" w:rsidRPr="00056DDE" w:rsidRDefault="00467BEB" w:rsidP="003F34C1">
            <w:pPr>
              <w:pStyle w:val="cuadroCabe"/>
              <w:jc w:val="right"/>
              <w:rPr>
                <w:rFonts w:ascii="Arial Narrow" w:hAnsi="Arial Narrow"/>
                <w:szCs w:val="18"/>
              </w:rPr>
            </w:pPr>
            <w:r w:rsidRPr="00056DDE">
              <w:rPr>
                <w:rFonts w:ascii="Arial Narrow" w:hAnsi="Arial Narrow"/>
                <w:szCs w:val="18"/>
              </w:rPr>
              <w:t>30</w:t>
            </w:r>
          </w:p>
        </w:tc>
        <w:tc>
          <w:tcPr>
            <w:tcW w:w="1385" w:type="dxa"/>
            <w:gridSpan w:val="2"/>
            <w:tcBorders>
              <w:top w:val="single" w:sz="2" w:space="0" w:color="auto"/>
              <w:bottom w:val="single" w:sz="4" w:space="0" w:color="auto"/>
            </w:tcBorders>
            <w:shd w:val="clear" w:color="auto" w:fill="auto"/>
            <w:noWrap/>
            <w:vAlign w:val="center"/>
            <w:hideMark/>
          </w:tcPr>
          <w:p w:rsidR="00467BEB" w:rsidRPr="00056DDE" w:rsidRDefault="00CB576A" w:rsidP="00E410BA">
            <w:pPr>
              <w:pStyle w:val="cuadroCabe"/>
              <w:jc w:val="right"/>
              <w:rPr>
                <w:rFonts w:ascii="Arial Narrow" w:hAnsi="Arial Narrow"/>
                <w:szCs w:val="18"/>
              </w:rPr>
            </w:pPr>
            <w:r w:rsidRPr="00056DDE">
              <w:rPr>
                <w:rFonts w:ascii="Arial Narrow" w:hAnsi="Arial Narrow"/>
                <w:szCs w:val="18"/>
              </w:rPr>
              <w:t>Caja</w:t>
            </w:r>
          </w:p>
        </w:tc>
        <w:tc>
          <w:tcPr>
            <w:tcW w:w="1066" w:type="dxa"/>
            <w:gridSpan w:val="2"/>
            <w:tcBorders>
              <w:top w:val="single" w:sz="2" w:space="0" w:color="auto"/>
              <w:bottom w:val="single" w:sz="4"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883" w:type="dxa"/>
            <w:gridSpan w:val="2"/>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2"/>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958" w:type="dxa"/>
            <w:gridSpan w:val="2"/>
            <w:tcBorders>
              <w:top w:val="single" w:sz="2" w:space="0" w:color="auto"/>
              <w:bottom w:val="single" w:sz="4" w:space="0" w:color="auto"/>
            </w:tcBorders>
            <w:shd w:val="clear" w:color="auto" w:fill="auto"/>
            <w:vAlign w:val="center"/>
            <w:hideMark/>
          </w:tcPr>
          <w:p w:rsidR="00467BEB" w:rsidRPr="00FC627C" w:rsidRDefault="00467BEB" w:rsidP="000E7F4D">
            <w:pPr>
              <w:pStyle w:val="cuadroCabe"/>
              <w:jc w:val="left"/>
              <w:rPr>
                <w:rFonts w:ascii="Arial Narrow" w:hAnsi="Arial Narrow"/>
                <w:szCs w:val="18"/>
              </w:rPr>
            </w:pPr>
            <w:r w:rsidRPr="00FC627C">
              <w:rPr>
                <w:rFonts w:ascii="Arial Narrow" w:hAnsi="Arial Narrow"/>
                <w:szCs w:val="18"/>
              </w:rPr>
              <w:t xml:space="preserve"> "Cañones" se refiere a unos cañones de calor para calentar la carpa. Es un gasto previsto en las Actuaciones del </w:t>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p>
        </w:tc>
      </w:tr>
    </w:tbl>
    <w:p w:rsidR="005D0D2B" w:rsidRDefault="005D0D2B" w:rsidP="00467BEB">
      <w:pPr>
        <w:pStyle w:val="cuadroCabe"/>
        <w:tabs>
          <w:tab w:val="clear" w:pos="2835"/>
          <w:tab w:val="clear" w:pos="3969"/>
          <w:tab w:val="clear" w:pos="5103"/>
          <w:tab w:val="clear" w:pos="6237"/>
          <w:tab w:val="clear" w:pos="7371"/>
          <w:tab w:val="right" w:pos="647"/>
          <w:tab w:val="right" w:pos="1717"/>
          <w:tab w:val="right" w:pos="3578"/>
          <w:tab w:val="right" w:pos="6077"/>
          <w:tab w:val="right" w:pos="6777"/>
          <w:tab w:val="left" w:pos="8308"/>
          <w:tab w:val="left" w:pos="9284"/>
          <w:tab w:val="left" w:pos="10167"/>
          <w:tab w:val="left" w:pos="11198"/>
        </w:tabs>
        <w:ind w:left="55"/>
        <w:jc w:val="left"/>
        <w:rPr>
          <w:rFonts w:ascii="Arial Narrow" w:hAnsi="Arial Narrow"/>
          <w:szCs w:val="18"/>
        </w:rPr>
      </w:pPr>
      <w:r w:rsidRPr="00FC627C">
        <w:rPr>
          <w:rFonts w:ascii="Arial Narrow" w:hAnsi="Arial Narrow"/>
          <w:szCs w:val="18"/>
        </w:rPr>
        <w:tab/>
      </w:r>
      <w:r w:rsidRPr="00FC627C">
        <w:rPr>
          <w:rFonts w:ascii="Arial Narrow" w:hAnsi="Arial Narrow"/>
          <w:szCs w:val="18"/>
        </w:rPr>
        <w:tab/>
      </w:r>
      <w:r w:rsidRPr="00FC627C">
        <w:rPr>
          <w:rFonts w:ascii="Arial Narrow" w:hAnsi="Arial Narrow"/>
          <w:szCs w:val="18"/>
        </w:rPr>
        <w:tab/>
      </w:r>
    </w:p>
    <w:p w:rsidR="006C1FDE" w:rsidRDefault="006C1FDE" w:rsidP="00467BEB">
      <w:pPr>
        <w:pStyle w:val="cuadroCabe"/>
        <w:tabs>
          <w:tab w:val="clear" w:pos="2835"/>
          <w:tab w:val="clear" w:pos="3969"/>
          <w:tab w:val="clear" w:pos="5103"/>
          <w:tab w:val="clear" w:pos="6237"/>
          <w:tab w:val="clear" w:pos="7371"/>
          <w:tab w:val="right" w:pos="647"/>
          <w:tab w:val="right" w:pos="1717"/>
          <w:tab w:val="right" w:pos="3578"/>
          <w:tab w:val="right" w:pos="6077"/>
          <w:tab w:val="right" w:pos="6777"/>
          <w:tab w:val="left" w:pos="8308"/>
          <w:tab w:val="left" w:pos="9284"/>
          <w:tab w:val="left" w:pos="10167"/>
          <w:tab w:val="left" w:pos="11198"/>
        </w:tabs>
        <w:ind w:left="55"/>
        <w:jc w:val="left"/>
        <w:rPr>
          <w:rFonts w:ascii="Arial Narrow" w:hAnsi="Arial Narrow"/>
          <w:szCs w:val="18"/>
        </w:rPr>
      </w:pPr>
    </w:p>
    <w:p w:rsidR="006C1FDE" w:rsidRDefault="006C1FDE" w:rsidP="00467BEB">
      <w:pPr>
        <w:pStyle w:val="cuadroCabe"/>
        <w:tabs>
          <w:tab w:val="clear" w:pos="2835"/>
          <w:tab w:val="clear" w:pos="3969"/>
          <w:tab w:val="clear" w:pos="5103"/>
          <w:tab w:val="clear" w:pos="6237"/>
          <w:tab w:val="clear" w:pos="7371"/>
          <w:tab w:val="right" w:pos="647"/>
          <w:tab w:val="right" w:pos="1717"/>
          <w:tab w:val="right" w:pos="3578"/>
          <w:tab w:val="right" w:pos="6077"/>
          <w:tab w:val="right" w:pos="6777"/>
          <w:tab w:val="left" w:pos="8308"/>
          <w:tab w:val="left" w:pos="9284"/>
          <w:tab w:val="left" w:pos="10167"/>
          <w:tab w:val="left" w:pos="11198"/>
        </w:tabs>
        <w:ind w:left="55"/>
        <w:jc w:val="left"/>
        <w:rPr>
          <w:rFonts w:ascii="Arial Narrow" w:hAnsi="Arial Narrow"/>
          <w:szCs w:val="18"/>
        </w:rPr>
      </w:pPr>
    </w:p>
    <w:p w:rsidR="004A0F6C" w:rsidRDefault="004A0F6C" w:rsidP="00467BEB">
      <w:pPr>
        <w:pStyle w:val="cuadroCabe"/>
        <w:tabs>
          <w:tab w:val="clear" w:pos="2835"/>
          <w:tab w:val="clear" w:pos="3969"/>
          <w:tab w:val="clear" w:pos="5103"/>
          <w:tab w:val="clear" w:pos="6237"/>
          <w:tab w:val="clear" w:pos="7371"/>
          <w:tab w:val="right" w:pos="647"/>
          <w:tab w:val="right" w:pos="1717"/>
          <w:tab w:val="right" w:pos="3578"/>
          <w:tab w:val="right" w:pos="6077"/>
          <w:tab w:val="right" w:pos="6777"/>
          <w:tab w:val="left" w:pos="8308"/>
          <w:tab w:val="left" w:pos="9284"/>
          <w:tab w:val="left" w:pos="10167"/>
          <w:tab w:val="left" w:pos="11198"/>
        </w:tabs>
        <w:ind w:left="55"/>
        <w:jc w:val="left"/>
        <w:rPr>
          <w:rFonts w:ascii="Arial Narrow" w:hAnsi="Arial Narrow"/>
          <w:szCs w:val="18"/>
        </w:rPr>
      </w:pPr>
    </w:p>
    <w:tbl>
      <w:tblPr>
        <w:tblW w:w="13131" w:type="dxa"/>
        <w:tblInd w:w="55" w:type="dxa"/>
        <w:tblCellMar>
          <w:left w:w="70" w:type="dxa"/>
          <w:right w:w="70" w:type="dxa"/>
        </w:tblCellMar>
        <w:tblLook w:val="04A0" w:firstRow="1" w:lastRow="0" w:firstColumn="1" w:lastColumn="0" w:noHBand="0" w:noVBand="1"/>
      </w:tblPr>
      <w:tblGrid>
        <w:gridCol w:w="575"/>
        <w:gridCol w:w="17"/>
        <w:gridCol w:w="1025"/>
        <w:gridCol w:w="45"/>
        <w:gridCol w:w="1671"/>
        <w:gridCol w:w="96"/>
        <w:gridCol w:w="2243"/>
        <w:gridCol w:w="627"/>
        <w:gridCol w:w="1132"/>
        <w:gridCol w:w="247"/>
        <w:gridCol w:w="40"/>
        <w:gridCol w:w="892"/>
        <w:gridCol w:w="18"/>
        <w:gridCol w:w="66"/>
        <w:gridCol w:w="686"/>
        <w:gridCol w:w="84"/>
        <w:gridCol w:w="920"/>
        <w:gridCol w:w="27"/>
        <w:gridCol w:w="84"/>
        <w:gridCol w:w="2636"/>
      </w:tblGrid>
      <w:tr w:rsidR="005D0D2B" w:rsidRPr="00FC627C" w:rsidTr="0064381B">
        <w:trPr>
          <w:trHeight w:val="624"/>
        </w:trPr>
        <w:tc>
          <w:tcPr>
            <w:tcW w:w="575" w:type="dxa"/>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Nº doc.</w:t>
            </w:r>
          </w:p>
        </w:tc>
        <w:tc>
          <w:tcPr>
            <w:tcW w:w="1042"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Fecha de pago</w:t>
            </w:r>
          </w:p>
        </w:tc>
        <w:tc>
          <w:tcPr>
            <w:tcW w:w="1812" w:type="dxa"/>
            <w:gridSpan w:val="3"/>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left"/>
              <w:rPr>
                <w:rFonts w:ascii="Arial Narrow" w:hAnsi="Arial Narrow"/>
                <w:sz w:val="16"/>
                <w:szCs w:val="16"/>
              </w:rPr>
            </w:pPr>
            <w:r w:rsidRPr="00FC627C">
              <w:rPr>
                <w:rFonts w:ascii="Arial Narrow" w:hAnsi="Arial Narrow"/>
                <w:sz w:val="16"/>
                <w:szCs w:val="16"/>
              </w:rPr>
              <w:t>Tercero</w:t>
            </w:r>
            <w:r w:rsidRPr="00FC627C">
              <w:rPr>
                <w:rFonts w:ascii="Arial Narrow" w:hAnsi="Arial Narrow"/>
                <w:sz w:val="16"/>
                <w:szCs w:val="16"/>
              </w:rPr>
              <w:br/>
              <w:t xml:space="preserve"> interesado</w:t>
            </w:r>
          </w:p>
        </w:tc>
        <w:tc>
          <w:tcPr>
            <w:tcW w:w="2243" w:type="dxa"/>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left"/>
              <w:rPr>
                <w:rFonts w:ascii="Arial Narrow" w:hAnsi="Arial Narrow"/>
                <w:sz w:val="16"/>
                <w:szCs w:val="16"/>
              </w:rPr>
            </w:pPr>
            <w:r>
              <w:rPr>
                <w:rFonts w:ascii="Arial Narrow" w:hAnsi="Arial Narrow"/>
                <w:sz w:val="16"/>
                <w:szCs w:val="16"/>
              </w:rPr>
              <w:t xml:space="preserve">   </w:t>
            </w:r>
            <w:r w:rsidRPr="00FC627C">
              <w:rPr>
                <w:rFonts w:ascii="Arial Narrow" w:hAnsi="Arial Narrow"/>
                <w:sz w:val="16"/>
                <w:szCs w:val="16"/>
              </w:rPr>
              <w:t>Concepto</w:t>
            </w:r>
          </w:p>
        </w:tc>
        <w:tc>
          <w:tcPr>
            <w:tcW w:w="627" w:type="dxa"/>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right"/>
              <w:rPr>
                <w:rFonts w:ascii="Arial Narrow" w:hAnsi="Arial Narrow"/>
                <w:sz w:val="16"/>
                <w:szCs w:val="16"/>
              </w:rPr>
            </w:pPr>
            <w:r w:rsidRPr="00FC627C">
              <w:rPr>
                <w:rFonts w:ascii="Arial Narrow" w:hAnsi="Arial Narrow"/>
                <w:sz w:val="16"/>
                <w:szCs w:val="16"/>
              </w:rPr>
              <w:t>Importe</w:t>
            </w:r>
          </w:p>
        </w:tc>
        <w:tc>
          <w:tcPr>
            <w:tcW w:w="1379"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Pr>
                <w:rFonts w:ascii="Arial Narrow" w:hAnsi="Arial Narrow"/>
                <w:sz w:val="16"/>
                <w:szCs w:val="16"/>
              </w:rPr>
              <w:t xml:space="preserve">             </w:t>
            </w:r>
            <w:r w:rsidRPr="00FC627C">
              <w:rPr>
                <w:rFonts w:ascii="Arial Narrow" w:hAnsi="Arial Narrow"/>
                <w:sz w:val="16"/>
                <w:szCs w:val="16"/>
              </w:rPr>
              <w:t xml:space="preserve">Medio </w:t>
            </w:r>
            <w:r w:rsidRPr="00FC627C">
              <w:rPr>
                <w:rFonts w:ascii="Arial Narrow" w:hAnsi="Arial Narrow"/>
                <w:sz w:val="16"/>
                <w:szCs w:val="16"/>
              </w:rPr>
              <w:br/>
            </w:r>
            <w:r>
              <w:rPr>
                <w:rFonts w:ascii="Arial Narrow" w:hAnsi="Arial Narrow"/>
                <w:sz w:val="16"/>
                <w:szCs w:val="16"/>
              </w:rPr>
              <w:t xml:space="preserve">          </w:t>
            </w:r>
            <w:r w:rsidRPr="00FC627C">
              <w:rPr>
                <w:rFonts w:ascii="Arial Narrow" w:hAnsi="Arial Narrow"/>
                <w:sz w:val="16"/>
                <w:szCs w:val="16"/>
              </w:rPr>
              <w:t>de pago</w:t>
            </w:r>
          </w:p>
        </w:tc>
        <w:tc>
          <w:tcPr>
            <w:tcW w:w="950" w:type="dxa"/>
            <w:gridSpan w:val="3"/>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 xml:space="preserve">Sin </w:t>
            </w:r>
            <w:r w:rsidRPr="00FC627C">
              <w:rPr>
                <w:rFonts w:ascii="Arial Narrow" w:hAnsi="Arial Narrow"/>
                <w:sz w:val="16"/>
                <w:szCs w:val="16"/>
              </w:rPr>
              <w:br/>
              <w:t>recibo</w:t>
            </w:r>
          </w:p>
        </w:tc>
        <w:tc>
          <w:tcPr>
            <w:tcW w:w="752"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Recibo sin firmar</w:t>
            </w:r>
          </w:p>
        </w:tc>
        <w:tc>
          <w:tcPr>
            <w:tcW w:w="1004" w:type="dxa"/>
            <w:gridSpan w:val="2"/>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jc w:val="center"/>
              <w:rPr>
                <w:rFonts w:ascii="Arial Narrow" w:hAnsi="Arial Narrow"/>
                <w:sz w:val="16"/>
                <w:szCs w:val="16"/>
              </w:rPr>
            </w:pPr>
            <w:r w:rsidRPr="00FC627C">
              <w:rPr>
                <w:rFonts w:ascii="Arial Narrow" w:hAnsi="Arial Narrow"/>
                <w:sz w:val="16"/>
                <w:szCs w:val="16"/>
              </w:rPr>
              <w:t>Recibo fi</w:t>
            </w:r>
            <w:r w:rsidRPr="00FC627C">
              <w:rPr>
                <w:rFonts w:ascii="Arial Narrow" w:hAnsi="Arial Narrow"/>
                <w:sz w:val="16"/>
                <w:szCs w:val="16"/>
              </w:rPr>
              <w:t>r</w:t>
            </w:r>
            <w:r w:rsidRPr="00FC627C">
              <w:rPr>
                <w:rFonts w:ascii="Arial Narrow" w:hAnsi="Arial Narrow"/>
                <w:sz w:val="16"/>
                <w:szCs w:val="16"/>
              </w:rPr>
              <w:t xml:space="preserve">mado/ Otros </w:t>
            </w:r>
            <w:proofErr w:type="spellStart"/>
            <w:r w:rsidRPr="00FC627C">
              <w:rPr>
                <w:rFonts w:ascii="Arial Narrow" w:hAnsi="Arial Narrow"/>
                <w:sz w:val="16"/>
                <w:szCs w:val="16"/>
              </w:rPr>
              <w:t>justific</w:t>
            </w:r>
            <w:proofErr w:type="spellEnd"/>
            <w:r w:rsidRPr="00FC627C">
              <w:rPr>
                <w:rFonts w:ascii="Arial Narrow" w:hAnsi="Arial Narrow"/>
                <w:sz w:val="16"/>
                <w:szCs w:val="16"/>
              </w:rPr>
              <w:t>.</w:t>
            </w:r>
          </w:p>
        </w:tc>
        <w:tc>
          <w:tcPr>
            <w:tcW w:w="2747" w:type="dxa"/>
            <w:gridSpan w:val="3"/>
            <w:tcBorders>
              <w:top w:val="single" w:sz="4" w:space="0" w:color="auto"/>
              <w:bottom w:val="single" w:sz="4" w:space="0" w:color="auto"/>
            </w:tcBorders>
            <w:shd w:val="clear" w:color="auto" w:fill="FABF8F" w:themeFill="accent6" w:themeFillTint="99"/>
            <w:vAlign w:val="center"/>
            <w:hideMark/>
          </w:tcPr>
          <w:p w:rsidR="005D0D2B" w:rsidRPr="00FC627C" w:rsidRDefault="005D0D2B" w:rsidP="00E514F0">
            <w:pPr>
              <w:pStyle w:val="cuadroCabe"/>
              <w:ind w:right="-147"/>
              <w:jc w:val="left"/>
              <w:rPr>
                <w:rFonts w:ascii="Arial Narrow" w:hAnsi="Arial Narrow"/>
                <w:sz w:val="16"/>
                <w:szCs w:val="16"/>
              </w:rPr>
            </w:pPr>
            <w:r w:rsidRPr="00FC627C">
              <w:rPr>
                <w:rFonts w:ascii="Arial Narrow" w:hAnsi="Arial Narrow"/>
                <w:sz w:val="16"/>
                <w:szCs w:val="16"/>
              </w:rPr>
              <w:t>Observaciones/Anotaciones en recibos</w:t>
            </w:r>
          </w:p>
        </w:tc>
      </w:tr>
      <w:tr w:rsidR="00467BEB" w:rsidRPr="00FC627C" w:rsidTr="0064381B">
        <w:trPr>
          <w:trHeight w:val="680"/>
        </w:trPr>
        <w:tc>
          <w:tcPr>
            <w:tcW w:w="592" w:type="dxa"/>
            <w:gridSpan w:val="2"/>
            <w:tcBorders>
              <w:top w:val="single" w:sz="4"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233</w:t>
            </w:r>
          </w:p>
        </w:tc>
        <w:tc>
          <w:tcPr>
            <w:tcW w:w="1070" w:type="dxa"/>
            <w:gridSpan w:val="2"/>
            <w:tcBorders>
              <w:top w:val="single" w:sz="4"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71" w:type="dxa"/>
            <w:tcBorders>
              <w:top w:val="single" w:sz="4" w:space="0" w:color="auto"/>
              <w:bottom w:val="single" w:sz="2" w:space="0" w:color="auto"/>
            </w:tcBorders>
            <w:shd w:val="clear" w:color="auto" w:fill="auto"/>
            <w:vAlign w:val="center"/>
            <w:hideMark/>
          </w:tcPr>
          <w:p w:rsidR="00467BEB" w:rsidRPr="00FC627C" w:rsidRDefault="00B56240" w:rsidP="00B56240">
            <w:pPr>
              <w:pStyle w:val="cuadroCabe"/>
              <w:jc w:val="left"/>
              <w:rPr>
                <w:rFonts w:ascii="Arial Narrow" w:hAnsi="Arial Narrow"/>
                <w:szCs w:val="18"/>
              </w:rPr>
            </w:pPr>
            <w:r w:rsidRPr="00FC627C">
              <w:rPr>
                <w:rFonts w:ascii="Arial Narrow" w:hAnsi="Arial Narrow"/>
                <w:szCs w:val="18"/>
              </w:rPr>
              <w:t>Uno M</w:t>
            </w:r>
            <w:r>
              <w:rPr>
                <w:rFonts w:ascii="Arial Narrow" w:hAnsi="Arial Narrow"/>
                <w:szCs w:val="18"/>
              </w:rPr>
              <w:t>á</w:t>
            </w:r>
            <w:r w:rsidRPr="00FC627C">
              <w:rPr>
                <w:rFonts w:ascii="Arial Narrow" w:hAnsi="Arial Narrow"/>
                <w:szCs w:val="18"/>
              </w:rPr>
              <w:t>s Uno Eve</w:t>
            </w:r>
            <w:r w:rsidRPr="00FC627C">
              <w:rPr>
                <w:rFonts w:ascii="Arial Narrow" w:hAnsi="Arial Narrow"/>
                <w:szCs w:val="18"/>
              </w:rPr>
              <w:t>n</w:t>
            </w:r>
            <w:r w:rsidRPr="00FC627C">
              <w:rPr>
                <w:rFonts w:ascii="Arial Narrow" w:hAnsi="Arial Narrow"/>
                <w:szCs w:val="18"/>
              </w:rPr>
              <w:t>tos y Comunicación</w:t>
            </w:r>
          </w:p>
        </w:tc>
        <w:tc>
          <w:tcPr>
            <w:tcW w:w="2339" w:type="dxa"/>
            <w:gridSpan w:val="2"/>
            <w:tcBorders>
              <w:top w:val="single" w:sz="4"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proofErr w:type="spellStart"/>
            <w:r w:rsidRPr="00FC627C">
              <w:rPr>
                <w:rFonts w:ascii="Arial Narrow" w:hAnsi="Arial Narrow"/>
                <w:szCs w:val="18"/>
              </w:rPr>
              <w:t>Titeres</w:t>
            </w:r>
            <w:proofErr w:type="spellEnd"/>
            <w:r w:rsidRPr="00FC627C">
              <w:rPr>
                <w:rFonts w:ascii="Arial Narrow" w:hAnsi="Arial Narrow"/>
                <w:szCs w:val="18"/>
              </w:rPr>
              <w:t xml:space="preserve"> </w:t>
            </w:r>
          </w:p>
        </w:tc>
        <w:tc>
          <w:tcPr>
            <w:tcW w:w="627" w:type="dxa"/>
            <w:tcBorders>
              <w:top w:val="single" w:sz="4" w:space="0" w:color="auto"/>
              <w:bottom w:val="single" w:sz="2" w:space="0" w:color="auto"/>
            </w:tcBorders>
            <w:shd w:val="clear" w:color="auto" w:fill="auto"/>
            <w:noWrap/>
            <w:vAlign w:val="center"/>
            <w:hideMark/>
          </w:tcPr>
          <w:p w:rsidR="00467BEB" w:rsidRPr="004A0F6C" w:rsidRDefault="00467BEB" w:rsidP="008C6943">
            <w:pPr>
              <w:pStyle w:val="cuadroCabe"/>
              <w:ind w:left="-329" w:firstLine="329"/>
              <w:jc w:val="right"/>
              <w:rPr>
                <w:rFonts w:ascii="Arial Narrow" w:hAnsi="Arial Narrow"/>
                <w:szCs w:val="18"/>
              </w:rPr>
            </w:pPr>
            <w:r w:rsidRPr="004A0F6C">
              <w:rPr>
                <w:rFonts w:ascii="Arial Narrow" w:hAnsi="Arial Narrow"/>
                <w:szCs w:val="18"/>
              </w:rPr>
              <w:t>500</w:t>
            </w:r>
          </w:p>
        </w:tc>
        <w:tc>
          <w:tcPr>
            <w:tcW w:w="1132" w:type="dxa"/>
            <w:tcBorders>
              <w:top w:val="single" w:sz="4" w:space="0" w:color="auto"/>
              <w:bottom w:val="single" w:sz="2"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4"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xml:space="preserve">SR </w:t>
            </w:r>
            <w:r w:rsidR="006C1FDE">
              <w:rPr>
                <w:rFonts w:ascii="Arial Narrow" w:hAnsi="Arial Narrow"/>
                <w:szCs w:val="18"/>
              </w:rPr>
              <w:br/>
            </w:r>
            <w:r w:rsidRPr="00FC627C">
              <w:rPr>
                <w:rFonts w:ascii="Arial Narrow" w:hAnsi="Arial Narrow"/>
                <w:szCs w:val="18"/>
              </w:rPr>
              <w:t>individual</w:t>
            </w:r>
          </w:p>
        </w:tc>
        <w:tc>
          <w:tcPr>
            <w:tcW w:w="770" w:type="dxa"/>
            <w:gridSpan w:val="3"/>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4"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4" w:space="0" w:color="auto"/>
              <w:bottom w:val="single" w:sz="2" w:space="0" w:color="auto"/>
            </w:tcBorders>
            <w:shd w:val="clear" w:color="auto" w:fill="auto"/>
            <w:vAlign w:val="center"/>
            <w:hideMark/>
          </w:tcPr>
          <w:p w:rsidR="00467BEB" w:rsidRPr="00FC627C" w:rsidRDefault="00467BEB" w:rsidP="000E7F4D">
            <w:pPr>
              <w:pStyle w:val="cuadroCabe"/>
              <w:ind w:right="-513"/>
              <w:jc w:val="left"/>
              <w:rPr>
                <w:rFonts w:ascii="Arial Narrow" w:hAnsi="Arial Narrow"/>
                <w:szCs w:val="18"/>
              </w:rPr>
            </w:pPr>
            <w:r w:rsidRPr="00FC627C">
              <w:rPr>
                <w:rFonts w:ascii="Arial Narrow" w:hAnsi="Arial Narrow"/>
                <w:szCs w:val="18"/>
              </w:rPr>
              <w:t xml:space="preserve">En una relación de actividades del </w:t>
            </w:r>
            <w:r w:rsidR="00DC6157">
              <w:rPr>
                <w:rFonts w:ascii="Arial Narrow" w:hAnsi="Arial Narrow"/>
                <w:szCs w:val="18"/>
              </w:rPr>
              <w:br/>
            </w:r>
            <w:r w:rsidR="000E7F4D">
              <w:rPr>
                <w:rFonts w:ascii="Arial Narrow" w:hAnsi="Arial Narrow"/>
                <w:szCs w:val="18"/>
              </w:rPr>
              <w:t>d</w:t>
            </w:r>
            <w:r w:rsidRPr="00FC627C">
              <w:rPr>
                <w:rFonts w:ascii="Arial Narrow" w:hAnsi="Arial Narrow"/>
                <w:szCs w:val="18"/>
              </w:rPr>
              <w:t xml:space="preserve">ía de la </w:t>
            </w:r>
            <w:proofErr w:type="spellStart"/>
            <w:r w:rsidRPr="00FC627C">
              <w:rPr>
                <w:rFonts w:ascii="Arial Narrow" w:hAnsi="Arial Narrow"/>
                <w:szCs w:val="18"/>
              </w:rPr>
              <w:t>Cendea</w:t>
            </w:r>
            <w:proofErr w:type="spellEnd"/>
            <w:r w:rsidRPr="00FC627C">
              <w:rPr>
                <w:rFonts w:ascii="Arial Narrow" w:hAnsi="Arial Narrow"/>
                <w:szCs w:val="18"/>
              </w:rPr>
              <w:t xml:space="preserve">, hay prevista la </w:t>
            </w:r>
            <w:r w:rsidR="00DC6157">
              <w:rPr>
                <w:rFonts w:ascii="Arial Narrow" w:hAnsi="Arial Narrow"/>
                <w:szCs w:val="18"/>
              </w:rPr>
              <w:br/>
            </w:r>
            <w:r w:rsidRPr="00FC627C">
              <w:rPr>
                <w:rFonts w:ascii="Arial Narrow" w:hAnsi="Arial Narrow"/>
                <w:szCs w:val="18"/>
              </w:rPr>
              <w:t>actuación de los Títeres</w:t>
            </w:r>
            <w:r w:rsidR="00850879" w:rsidRPr="00FC627C">
              <w:rPr>
                <w:rFonts w:ascii="Arial Narrow" w:hAnsi="Arial Narrow"/>
                <w:szCs w:val="18"/>
              </w:rPr>
              <w:t>,</w:t>
            </w:r>
            <w:r w:rsidRPr="00FC627C">
              <w:rPr>
                <w:rFonts w:ascii="Arial Narrow" w:hAnsi="Arial Narrow"/>
                <w:szCs w:val="18"/>
              </w:rPr>
              <w:t xml:space="preserve"> precio </w:t>
            </w:r>
            <w:r w:rsidR="00DC6157">
              <w:rPr>
                <w:rFonts w:ascii="Arial Narrow" w:hAnsi="Arial Narrow"/>
                <w:szCs w:val="18"/>
              </w:rPr>
              <w:br/>
            </w:r>
            <w:r w:rsidRPr="00FC627C">
              <w:rPr>
                <w:rFonts w:ascii="Arial Narrow" w:hAnsi="Arial Narrow"/>
                <w:szCs w:val="18"/>
              </w:rPr>
              <w:t>500€</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229</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04/06/2014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B56240" w:rsidP="00467BEB">
            <w:pPr>
              <w:pStyle w:val="cuadroCabe"/>
              <w:jc w:val="left"/>
              <w:rPr>
                <w:rFonts w:ascii="Arial Narrow" w:hAnsi="Arial Narrow"/>
                <w:szCs w:val="18"/>
              </w:rPr>
            </w:pPr>
            <w:r w:rsidRPr="00FC627C">
              <w:rPr>
                <w:rFonts w:ascii="Arial Narrow" w:hAnsi="Arial Narrow"/>
                <w:szCs w:val="18"/>
              </w:rPr>
              <w:t>Orquesta</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 xml:space="preserve">Actuación Fiestas </w:t>
            </w:r>
            <w:r w:rsidR="004B02A9" w:rsidRPr="00FC627C">
              <w:rPr>
                <w:rFonts w:ascii="Arial Narrow" w:hAnsi="Arial Narrow"/>
                <w:szCs w:val="18"/>
              </w:rPr>
              <w:br/>
            </w:r>
            <w:r w:rsidRPr="00FC627C">
              <w:rPr>
                <w:rFonts w:ascii="Arial Narrow" w:hAnsi="Arial Narrow"/>
                <w:szCs w:val="18"/>
              </w:rPr>
              <w:t>Patronales</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700</w:t>
            </w:r>
          </w:p>
        </w:tc>
        <w:tc>
          <w:tcPr>
            <w:tcW w:w="1132" w:type="dxa"/>
            <w:tcBorders>
              <w:top w:val="single" w:sz="2" w:space="0" w:color="auto"/>
              <w:bottom w:val="single" w:sz="2"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RF</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ind w:right="-513"/>
              <w:jc w:val="left"/>
              <w:rPr>
                <w:rFonts w:ascii="Arial Narrow" w:hAnsi="Arial Narrow"/>
                <w:szCs w:val="18"/>
              </w:rPr>
            </w:pPr>
            <w:r w:rsidRPr="00FC627C">
              <w:rPr>
                <w:rFonts w:ascii="Arial Narrow" w:hAnsi="Arial Narrow"/>
                <w:szCs w:val="18"/>
              </w:rPr>
              <w:t xml:space="preserve">En recibí de 4-6-14 consta: </w:t>
            </w:r>
            <w:proofErr w:type="spellStart"/>
            <w:r w:rsidR="000E7F4D">
              <w:rPr>
                <w:rFonts w:ascii="Arial Narrow" w:hAnsi="Arial Narrow"/>
                <w:szCs w:val="18"/>
              </w:rPr>
              <w:t>s</w:t>
            </w:r>
            <w:r w:rsidRPr="00FC627C">
              <w:rPr>
                <w:rFonts w:ascii="Arial Narrow" w:hAnsi="Arial Narrow"/>
                <w:szCs w:val="18"/>
              </w:rPr>
              <w:t>ervi</w:t>
            </w:r>
            <w:proofErr w:type="spellEnd"/>
            <w:r w:rsidR="00DC6157">
              <w:rPr>
                <w:rFonts w:ascii="Arial Narrow" w:hAnsi="Arial Narrow"/>
                <w:szCs w:val="18"/>
              </w:rPr>
              <w:t>-</w:t>
            </w:r>
            <w:r w:rsidR="00DC6157">
              <w:rPr>
                <w:rFonts w:ascii="Arial Narrow" w:hAnsi="Arial Narrow"/>
                <w:szCs w:val="18"/>
              </w:rPr>
              <w:br/>
            </w:r>
            <w:proofErr w:type="spellStart"/>
            <w:r w:rsidRPr="00FC627C">
              <w:rPr>
                <w:rFonts w:ascii="Arial Narrow" w:hAnsi="Arial Narrow"/>
                <w:szCs w:val="18"/>
              </w:rPr>
              <w:t>cios</w:t>
            </w:r>
            <w:proofErr w:type="spellEnd"/>
            <w:r w:rsidRPr="00FC627C">
              <w:rPr>
                <w:rFonts w:ascii="Arial Narrow" w:hAnsi="Arial Narrow"/>
                <w:szCs w:val="18"/>
              </w:rPr>
              <w:t xml:space="preserve"> fiestas. Nombre y apellido (E.L.)</w:t>
            </w:r>
            <w:r w:rsidR="00DC6157">
              <w:rPr>
                <w:rFonts w:ascii="Arial Narrow" w:hAnsi="Arial Narrow"/>
                <w:szCs w:val="18"/>
              </w:rPr>
              <w:br/>
            </w:r>
            <w:r w:rsidRPr="00FC627C">
              <w:rPr>
                <w:rFonts w:ascii="Arial Narrow" w:hAnsi="Arial Narrow"/>
                <w:szCs w:val="18"/>
              </w:rPr>
              <w:t>Hay liquidación SGAE</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230</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B56240" w:rsidP="00467BEB">
            <w:pPr>
              <w:pStyle w:val="cuadroCabe"/>
              <w:jc w:val="left"/>
              <w:rPr>
                <w:rFonts w:ascii="Arial Narrow" w:hAnsi="Arial Narrow"/>
                <w:szCs w:val="18"/>
              </w:rPr>
            </w:pPr>
            <w:r w:rsidRPr="00FC627C">
              <w:rPr>
                <w:rFonts w:ascii="Arial Narrow" w:hAnsi="Arial Narrow"/>
                <w:szCs w:val="18"/>
              </w:rPr>
              <w:t>Gigantes de Funes</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 xml:space="preserve">Actuación Fiestas </w:t>
            </w:r>
            <w:r w:rsidR="004B02A9" w:rsidRPr="00FC627C">
              <w:rPr>
                <w:rFonts w:ascii="Arial Narrow" w:hAnsi="Arial Narrow"/>
                <w:szCs w:val="18"/>
              </w:rPr>
              <w:br/>
            </w:r>
            <w:r w:rsidRPr="00FC627C">
              <w:rPr>
                <w:rFonts w:ascii="Arial Narrow" w:hAnsi="Arial Narrow"/>
                <w:szCs w:val="18"/>
              </w:rPr>
              <w:t>Patronales</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500</w:t>
            </w:r>
          </w:p>
        </w:tc>
        <w:tc>
          <w:tcPr>
            <w:tcW w:w="1132" w:type="dxa"/>
            <w:tcBorders>
              <w:top w:val="single" w:sz="2" w:space="0" w:color="auto"/>
              <w:bottom w:val="single" w:sz="2"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RSF</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0E7F4D">
            <w:pPr>
              <w:pStyle w:val="cuadroCabe"/>
              <w:ind w:right="-513"/>
              <w:jc w:val="left"/>
              <w:rPr>
                <w:rFonts w:ascii="Arial Narrow" w:hAnsi="Arial Narrow"/>
                <w:szCs w:val="18"/>
              </w:rPr>
            </w:pPr>
            <w:r w:rsidRPr="00FC627C">
              <w:rPr>
                <w:rFonts w:ascii="Arial Narrow" w:hAnsi="Arial Narrow"/>
                <w:szCs w:val="18"/>
              </w:rPr>
              <w:t xml:space="preserve">En recibo consta: </w:t>
            </w:r>
            <w:r w:rsidR="000E7F4D">
              <w:rPr>
                <w:rFonts w:ascii="Arial Narrow" w:hAnsi="Arial Narrow"/>
                <w:szCs w:val="18"/>
              </w:rPr>
              <w:t>g</w:t>
            </w:r>
            <w:r w:rsidRPr="00FC627C">
              <w:rPr>
                <w:rFonts w:ascii="Arial Narrow" w:hAnsi="Arial Narrow"/>
                <w:szCs w:val="18"/>
              </w:rPr>
              <w:t xml:space="preserve">igantes </w:t>
            </w:r>
            <w:r w:rsidR="000E7F4D">
              <w:rPr>
                <w:rFonts w:ascii="Arial Narrow" w:hAnsi="Arial Narrow"/>
                <w:szCs w:val="18"/>
              </w:rPr>
              <w:t>f</w:t>
            </w:r>
            <w:r w:rsidRPr="00FC627C">
              <w:rPr>
                <w:rFonts w:ascii="Arial Narrow" w:hAnsi="Arial Narrow"/>
                <w:szCs w:val="18"/>
              </w:rPr>
              <w:t xml:space="preserve">iestas </w:t>
            </w:r>
            <w:r w:rsidR="00DC6157">
              <w:rPr>
                <w:rFonts w:ascii="Arial Narrow" w:hAnsi="Arial Narrow"/>
                <w:szCs w:val="18"/>
              </w:rPr>
              <w:br/>
            </w:r>
            <w:r w:rsidRPr="00FC627C">
              <w:rPr>
                <w:rFonts w:ascii="Arial Narrow" w:hAnsi="Arial Narrow"/>
                <w:szCs w:val="18"/>
              </w:rPr>
              <w:t xml:space="preserve">2014. Nombre  y apellido (P.C.) y </w:t>
            </w:r>
            <w:r w:rsidR="00DC6157">
              <w:rPr>
                <w:rFonts w:ascii="Arial Narrow" w:hAnsi="Arial Narrow"/>
                <w:szCs w:val="18"/>
              </w:rPr>
              <w:br/>
            </w:r>
            <w:r w:rsidRPr="00FC627C">
              <w:rPr>
                <w:rFonts w:ascii="Arial Narrow" w:hAnsi="Arial Narrow"/>
                <w:szCs w:val="18"/>
              </w:rPr>
              <w:t>nº tfno.</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232</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30/05/2014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r w:rsidRPr="00FC627C">
              <w:rPr>
                <w:rFonts w:ascii="Arial Narrow" w:hAnsi="Arial Narrow"/>
                <w:szCs w:val="18"/>
              </w:rPr>
              <w:t>Música</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 xml:space="preserve">Actuación Fiestas </w:t>
            </w:r>
            <w:r w:rsidR="004B02A9" w:rsidRPr="00FC627C">
              <w:rPr>
                <w:rFonts w:ascii="Arial Narrow" w:hAnsi="Arial Narrow"/>
                <w:szCs w:val="18"/>
              </w:rPr>
              <w:br/>
            </w:r>
            <w:r w:rsidRPr="00FC627C">
              <w:rPr>
                <w:rFonts w:ascii="Arial Narrow" w:hAnsi="Arial Narrow"/>
                <w:szCs w:val="18"/>
              </w:rPr>
              <w:t>Patronales</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725</w:t>
            </w:r>
          </w:p>
        </w:tc>
        <w:tc>
          <w:tcPr>
            <w:tcW w:w="1132" w:type="dxa"/>
            <w:tcBorders>
              <w:top w:val="single" w:sz="2" w:space="0" w:color="auto"/>
              <w:bottom w:val="single" w:sz="2"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RF</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r w:rsidRPr="00FC627C">
              <w:rPr>
                <w:rFonts w:ascii="Arial Narrow" w:hAnsi="Arial Narrow"/>
                <w:szCs w:val="18"/>
              </w:rPr>
              <w:t>El recibo 30-5-14 está firmado (firma</w:t>
            </w:r>
            <w:r w:rsidR="00DC6157">
              <w:rPr>
                <w:rFonts w:ascii="Arial Narrow" w:hAnsi="Arial Narrow"/>
                <w:szCs w:val="18"/>
              </w:rPr>
              <w:br/>
            </w:r>
            <w:r w:rsidRPr="00FC627C">
              <w:rPr>
                <w:rFonts w:ascii="Arial Narrow" w:hAnsi="Arial Narrow"/>
                <w:szCs w:val="18"/>
              </w:rPr>
              <w:t>ilegible)</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234</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30/05/2014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r w:rsidRPr="00FC627C">
              <w:rPr>
                <w:rFonts w:ascii="Arial Narrow" w:hAnsi="Arial Narrow"/>
                <w:szCs w:val="18"/>
              </w:rPr>
              <w:t>Varios</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Ronda copera</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500</w:t>
            </w:r>
          </w:p>
        </w:tc>
        <w:tc>
          <w:tcPr>
            <w:tcW w:w="1132" w:type="dxa"/>
            <w:tcBorders>
              <w:top w:val="single" w:sz="2" w:space="0" w:color="auto"/>
              <w:bottom w:val="single" w:sz="2" w:space="0" w:color="auto"/>
            </w:tcBorders>
            <w:shd w:val="clear" w:color="auto" w:fill="auto"/>
            <w:noWrap/>
            <w:vAlign w:val="center"/>
            <w:hideMark/>
          </w:tcPr>
          <w:p w:rsidR="00467BEB" w:rsidRPr="00FC627C" w:rsidRDefault="00467BEB"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RSF</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r w:rsidRPr="00FC627C">
              <w:rPr>
                <w:rFonts w:ascii="Arial Narrow" w:hAnsi="Arial Narrow"/>
                <w:szCs w:val="18"/>
              </w:rPr>
              <w:t>En recibo consta: Ayuda Ronda Co</w:t>
            </w:r>
            <w:r w:rsidR="001F5C4F">
              <w:rPr>
                <w:rFonts w:ascii="Arial Narrow" w:hAnsi="Arial Narrow"/>
                <w:szCs w:val="18"/>
              </w:rPr>
              <w:t>-</w:t>
            </w:r>
            <w:r w:rsidR="001F5C4F">
              <w:rPr>
                <w:rFonts w:ascii="Arial Narrow" w:hAnsi="Arial Narrow"/>
                <w:szCs w:val="18"/>
              </w:rPr>
              <w:br/>
            </w:r>
            <w:r w:rsidRPr="00FC627C">
              <w:rPr>
                <w:rFonts w:ascii="Arial Narrow" w:hAnsi="Arial Narrow"/>
                <w:szCs w:val="18"/>
              </w:rPr>
              <w:t xml:space="preserve">pera.  Recibe:  nombre (R.O.).Sin </w:t>
            </w:r>
            <w:r w:rsidR="001F5C4F">
              <w:rPr>
                <w:rFonts w:ascii="Arial Narrow" w:hAnsi="Arial Narrow"/>
                <w:szCs w:val="18"/>
              </w:rPr>
              <w:br/>
            </w:r>
            <w:r w:rsidRPr="00FC627C">
              <w:rPr>
                <w:rFonts w:ascii="Arial Narrow" w:hAnsi="Arial Narrow"/>
                <w:szCs w:val="18"/>
              </w:rPr>
              <w:t>firma</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237</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13/05/2014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r w:rsidRPr="00FC627C">
              <w:rPr>
                <w:rFonts w:ascii="Arial Narrow" w:hAnsi="Arial Narrow"/>
                <w:szCs w:val="18"/>
              </w:rPr>
              <w:t>Varios</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Colaboración cocina</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150</w:t>
            </w:r>
          </w:p>
        </w:tc>
        <w:tc>
          <w:tcPr>
            <w:tcW w:w="1132" w:type="dxa"/>
            <w:tcBorders>
              <w:top w:val="single" w:sz="2" w:space="0" w:color="auto"/>
              <w:bottom w:val="single" w:sz="2"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RSF</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1F5C4F">
            <w:pPr>
              <w:pStyle w:val="cuadroCabe"/>
              <w:ind w:right="-513"/>
              <w:jc w:val="left"/>
              <w:rPr>
                <w:rFonts w:ascii="Arial Narrow" w:hAnsi="Arial Narrow"/>
                <w:szCs w:val="18"/>
              </w:rPr>
            </w:pPr>
            <w:r w:rsidRPr="00FC627C">
              <w:rPr>
                <w:rFonts w:ascii="Arial Narrow" w:hAnsi="Arial Narrow"/>
                <w:szCs w:val="18"/>
              </w:rPr>
              <w:t>En recibo consta:</w:t>
            </w:r>
            <w:r w:rsidR="001F5C4F">
              <w:rPr>
                <w:rFonts w:ascii="Arial Narrow" w:hAnsi="Arial Narrow"/>
                <w:szCs w:val="18"/>
              </w:rPr>
              <w:t xml:space="preserve"> </w:t>
            </w:r>
            <w:r w:rsidRPr="00FC627C">
              <w:rPr>
                <w:rFonts w:ascii="Arial Narrow" w:hAnsi="Arial Narrow"/>
                <w:szCs w:val="18"/>
              </w:rPr>
              <w:t>Colaboración coci</w:t>
            </w:r>
            <w:r w:rsidR="001F5C4F">
              <w:rPr>
                <w:rFonts w:ascii="Arial Narrow" w:hAnsi="Arial Narrow"/>
                <w:szCs w:val="18"/>
              </w:rPr>
              <w:t>-</w:t>
            </w:r>
            <w:r w:rsidR="001F5C4F">
              <w:rPr>
                <w:rFonts w:ascii="Arial Narrow" w:hAnsi="Arial Narrow"/>
                <w:szCs w:val="18"/>
              </w:rPr>
              <w:br/>
            </w:r>
            <w:proofErr w:type="spellStart"/>
            <w:r w:rsidRPr="00FC627C">
              <w:rPr>
                <w:rFonts w:ascii="Arial Narrow" w:hAnsi="Arial Narrow"/>
                <w:szCs w:val="18"/>
              </w:rPr>
              <w:t>na</w:t>
            </w:r>
            <w:proofErr w:type="spellEnd"/>
            <w:r w:rsidRPr="00FC627C">
              <w:rPr>
                <w:rFonts w:ascii="Arial Narrow" w:hAnsi="Arial Narrow"/>
                <w:szCs w:val="18"/>
              </w:rPr>
              <w:t xml:space="preserve"> fiestas " y nombres. Pero no hay</w:t>
            </w:r>
            <w:r w:rsidR="001F5C4F">
              <w:rPr>
                <w:rFonts w:ascii="Arial Narrow" w:hAnsi="Arial Narrow"/>
                <w:szCs w:val="18"/>
              </w:rPr>
              <w:br/>
            </w:r>
            <w:r w:rsidRPr="00FC627C">
              <w:rPr>
                <w:rFonts w:ascii="Arial Narrow" w:hAnsi="Arial Narrow"/>
                <w:szCs w:val="18"/>
              </w:rPr>
              <w:t>firma.</w:t>
            </w: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236</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13/12/2014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r w:rsidRPr="00FC627C">
              <w:rPr>
                <w:rFonts w:ascii="Arial Narrow" w:hAnsi="Arial Narrow"/>
                <w:szCs w:val="18"/>
              </w:rPr>
              <w:t>Varios</w:t>
            </w:r>
          </w:p>
        </w:tc>
        <w:tc>
          <w:tcPr>
            <w:tcW w:w="2339" w:type="dxa"/>
            <w:gridSpan w:val="2"/>
            <w:tcBorders>
              <w:top w:val="single" w:sz="2" w:space="0" w:color="auto"/>
              <w:bottom w:val="single" w:sz="2" w:space="0" w:color="auto"/>
            </w:tcBorders>
            <w:shd w:val="clear" w:color="auto" w:fill="auto"/>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Material de limpieza, útiles y butano Casa Concejil</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335</w:t>
            </w:r>
          </w:p>
        </w:tc>
        <w:tc>
          <w:tcPr>
            <w:tcW w:w="1132" w:type="dxa"/>
            <w:tcBorders>
              <w:top w:val="single" w:sz="2" w:space="0" w:color="auto"/>
              <w:bottom w:val="single" w:sz="2" w:space="0" w:color="auto"/>
            </w:tcBorders>
            <w:shd w:val="clear" w:color="auto" w:fill="auto"/>
            <w:noWrap/>
            <w:vAlign w:val="center"/>
            <w:hideMark/>
          </w:tcPr>
          <w:p w:rsidR="00467BEB" w:rsidRPr="00FC627C" w:rsidRDefault="00467BEB" w:rsidP="008B182F">
            <w:pPr>
              <w:pStyle w:val="cuadroCabe"/>
              <w:jc w:val="right"/>
              <w:rPr>
                <w:rFonts w:ascii="Arial Narrow" w:hAnsi="Arial Narrow"/>
                <w:szCs w:val="18"/>
              </w:rPr>
            </w:pPr>
            <w:r w:rsidRPr="00FC627C">
              <w:rPr>
                <w:rFonts w:ascii="Arial Narrow" w:hAnsi="Arial Narrow"/>
                <w:szCs w:val="18"/>
              </w:rPr>
              <w:t>Caja</w:t>
            </w:r>
            <w:r w:rsidR="000075F5">
              <w:rPr>
                <w:rFonts w:ascii="Arial Narrow" w:hAnsi="Arial Narrow"/>
                <w:szCs w:val="18"/>
              </w:rPr>
              <w:t xml:space="preserve"> </w:t>
            </w:r>
            <w:r w:rsidRPr="00FC627C">
              <w:rPr>
                <w:rFonts w:ascii="Arial Narrow" w:hAnsi="Arial Narrow"/>
                <w:szCs w:val="18"/>
              </w:rPr>
              <w:t>Rural N.</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p>
        </w:tc>
      </w:tr>
      <w:tr w:rsidR="00467BEB" w:rsidRPr="00FC627C" w:rsidTr="0064381B">
        <w:trPr>
          <w:trHeight w:val="34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237</w:t>
            </w:r>
          </w:p>
        </w:tc>
        <w:tc>
          <w:tcPr>
            <w:tcW w:w="1070" w:type="dxa"/>
            <w:gridSpan w:val="2"/>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07/03/2014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proofErr w:type="spellStart"/>
            <w:r w:rsidRPr="00FC627C">
              <w:rPr>
                <w:rFonts w:ascii="Arial Narrow" w:hAnsi="Arial Narrow"/>
                <w:szCs w:val="18"/>
              </w:rPr>
              <w:t>Dinafax</w:t>
            </w:r>
            <w:proofErr w:type="spellEnd"/>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proofErr w:type="spellStart"/>
            <w:r w:rsidRPr="00FC627C">
              <w:rPr>
                <w:rFonts w:ascii="Arial Narrow" w:hAnsi="Arial Narrow"/>
                <w:szCs w:val="18"/>
              </w:rPr>
              <w:t>Toneres</w:t>
            </w:r>
            <w:proofErr w:type="spellEnd"/>
            <w:r w:rsidRPr="00FC627C">
              <w:rPr>
                <w:rFonts w:ascii="Arial Narrow" w:hAnsi="Arial Narrow"/>
                <w:szCs w:val="18"/>
              </w:rPr>
              <w:t xml:space="preserve"> fotocopiadora</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148</w:t>
            </w:r>
          </w:p>
        </w:tc>
        <w:tc>
          <w:tcPr>
            <w:tcW w:w="1132" w:type="dxa"/>
            <w:tcBorders>
              <w:top w:val="single" w:sz="2" w:space="0" w:color="auto"/>
              <w:bottom w:val="single" w:sz="2" w:space="0" w:color="auto"/>
            </w:tcBorders>
            <w:shd w:val="clear" w:color="auto" w:fill="auto"/>
            <w:noWrap/>
            <w:vAlign w:val="center"/>
            <w:hideMark/>
          </w:tcPr>
          <w:p w:rsidR="00467BEB" w:rsidRPr="00FC627C" w:rsidRDefault="00467BEB" w:rsidP="008B182F">
            <w:pPr>
              <w:pStyle w:val="cuadroCabe"/>
              <w:jc w:val="right"/>
              <w:rPr>
                <w:rFonts w:ascii="Arial Narrow" w:hAnsi="Arial Narrow"/>
                <w:szCs w:val="18"/>
              </w:rPr>
            </w:pPr>
            <w:r w:rsidRPr="00FC627C">
              <w:rPr>
                <w:rFonts w:ascii="Arial Narrow" w:hAnsi="Arial Narrow"/>
                <w:szCs w:val="18"/>
              </w:rPr>
              <w:t>Caja</w:t>
            </w:r>
            <w:r w:rsidR="000075F5">
              <w:rPr>
                <w:rFonts w:ascii="Arial Narrow" w:hAnsi="Arial Narrow"/>
                <w:szCs w:val="18"/>
              </w:rPr>
              <w:t xml:space="preserve"> </w:t>
            </w:r>
            <w:r w:rsidRPr="00FC627C">
              <w:rPr>
                <w:rFonts w:ascii="Arial Narrow" w:hAnsi="Arial Narrow"/>
                <w:szCs w:val="18"/>
              </w:rPr>
              <w:t>Rural N.</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p>
        </w:tc>
      </w:tr>
      <w:tr w:rsidR="00467BEB" w:rsidRPr="00FC627C" w:rsidTr="0064381B">
        <w:trPr>
          <w:trHeight w:val="51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251</w:t>
            </w:r>
          </w:p>
        </w:tc>
        <w:tc>
          <w:tcPr>
            <w:tcW w:w="1070"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03/01/2014</w:t>
            </w:r>
          </w:p>
        </w:tc>
        <w:tc>
          <w:tcPr>
            <w:tcW w:w="1671" w:type="dxa"/>
            <w:tcBorders>
              <w:top w:val="single" w:sz="2" w:space="0" w:color="auto"/>
              <w:bottom w:val="single" w:sz="2" w:space="0" w:color="auto"/>
            </w:tcBorders>
            <w:shd w:val="clear" w:color="auto" w:fill="auto"/>
            <w:vAlign w:val="center"/>
            <w:hideMark/>
          </w:tcPr>
          <w:p w:rsidR="00467BEB" w:rsidRPr="00FC627C" w:rsidRDefault="00467BEB" w:rsidP="00467BEB">
            <w:pPr>
              <w:pStyle w:val="cuadroCabe"/>
              <w:jc w:val="left"/>
              <w:rPr>
                <w:rFonts w:ascii="Arial Narrow" w:hAnsi="Arial Narrow"/>
                <w:szCs w:val="18"/>
              </w:rPr>
            </w:pPr>
            <w:r w:rsidRPr="00FC627C">
              <w:rPr>
                <w:rFonts w:ascii="Arial Narrow" w:hAnsi="Arial Narrow"/>
                <w:szCs w:val="18"/>
              </w:rPr>
              <w:t>A.G.I. (=peón contr</w:t>
            </w:r>
            <w:r w:rsidRPr="00FC627C">
              <w:rPr>
                <w:rFonts w:ascii="Arial Narrow" w:hAnsi="Arial Narrow"/>
                <w:szCs w:val="18"/>
              </w:rPr>
              <w:t>a</w:t>
            </w:r>
            <w:r w:rsidRPr="00FC627C">
              <w:rPr>
                <w:rFonts w:ascii="Arial Narrow" w:hAnsi="Arial Narrow"/>
                <w:szCs w:val="18"/>
              </w:rPr>
              <w:t>tado)</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kilometraje</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160</w:t>
            </w:r>
          </w:p>
        </w:tc>
        <w:tc>
          <w:tcPr>
            <w:tcW w:w="1132" w:type="dxa"/>
            <w:tcBorders>
              <w:top w:val="single" w:sz="2" w:space="0" w:color="auto"/>
              <w:bottom w:val="single" w:sz="2" w:space="0" w:color="auto"/>
            </w:tcBorders>
            <w:shd w:val="clear" w:color="auto" w:fill="auto"/>
            <w:noWrap/>
            <w:vAlign w:val="center"/>
            <w:hideMark/>
          </w:tcPr>
          <w:p w:rsidR="00467BEB" w:rsidRPr="00FC627C" w:rsidRDefault="00467BEB" w:rsidP="008B182F">
            <w:pPr>
              <w:pStyle w:val="cuadroCabe"/>
              <w:jc w:val="right"/>
              <w:rPr>
                <w:rFonts w:ascii="Arial Narrow" w:hAnsi="Arial Narrow"/>
                <w:szCs w:val="18"/>
              </w:rPr>
            </w:pPr>
            <w:r w:rsidRPr="00FC627C">
              <w:rPr>
                <w:rFonts w:ascii="Arial Narrow" w:hAnsi="Arial Narrow"/>
                <w:szCs w:val="18"/>
              </w:rPr>
              <w:t>Caja</w:t>
            </w:r>
            <w:r w:rsidR="000075F5">
              <w:rPr>
                <w:rFonts w:ascii="Arial Narrow" w:hAnsi="Arial Narrow"/>
                <w:szCs w:val="18"/>
              </w:rPr>
              <w:t xml:space="preserve"> </w:t>
            </w:r>
            <w:r w:rsidRPr="00FC627C">
              <w:rPr>
                <w:rFonts w:ascii="Arial Narrow" w:hAnsi="Arial Narrow"/>
                <w:szCs w:val="18"/>
              </w:rPr>
              <w:t>Rural N.</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SR</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p>
        </w:tc>
      </w:tr>
      <w:tr w:rsidR="00467BEB" w:rsidRPr="00FC627C" w:rsidTr="0064381B">
        <w:trPr>
          <w:trHeight w:val="340"/>
        </w:trPr>
        <w:tc>
          <w:tcPr>
            <w:tcW w:w="592"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264</w:t>
            </w:r>
          </w:p>
        </w:tc>
        <w:tc>
          <w:tcPr>
            <w:tcW w:w="1070" w:type="dxa"/>
            <w:gridSpan w:val="2"/>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22/12/2014</w:t>
            </w:r>
          </w:p>
        </w:tc>
        <w:tc>
          <w:tcPr>
            <w:tcW w:w="1671" w:type="dxa"/>
            <w:tcBorders>
              <w:top w:val="single" w:sz="2" w:space="0" w:color="auto"/>
              <w:bottom w:val="single" w:sz="2" w:space="0" w:color="auto"/>
            </w:tcBorders>
            <w:shd w:val="clear" w:color="auto" w:fill="auto"/>
            <w:noWrap/>
            <w:vAlign w:val="center"/>
            <w:hideMark/>
          </w:tcPr>
          <w:p w:rsidR="00467BEB" w:rsidRPr="00FC627C" w:rsidRDefault="00056DDE" w:rsidP="00467BEB">
            <w:pPr>
              <w:pStyle w:val="cuadroCabe"/>
              <w:jc w:val="left"/>
              <w:rPr>
                <w:rFonts w:ascii="Arial Narrow" w:hAnsi="Arial Narrow"/>
                <w:szCs w:val="18"/>
              </w:rPr>
            </w:pPr>
            <w:r w:rsidRPr="00FC627C">
              <w:rPr>
                <w:rFonts w:ascii="Arial Narrow" w:hAnsi="Arial Narrow"/>
                <w:szCs w:val="18"/>
              </w:rPr>
              <w:t>Trofeos Navarra</w:t>
            </w:r>
          </w:p>
        </w:tc>
        <w:tc>
          <w:tcPr>
            <w:tcW w:w="2339" w:type="dxa"/>
            <w:gridSpan w:val="2"/>
            <w:tcBorders>
              <w:top w:val="single" w:sz="2" w:space="0" w:color="auto"/>
              <w:bottom w:val="single" w:sz="2"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Trofeos</w:t>
            </w:r>
          </w:p>
        </w:tc>
        <w:tc>
          <w:tcPr>
            <w:tcW w:w="627" w:type="dxa"/>
            <w:tcBorders>
              <w:top w:val="single" w:sz="2" w:space="0" w:color="auto"/>
              <w:bottom w:val="single" w:sz="2"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256</w:t>
            </w:r>
          </w:p>
        </w:tc>
        <w:tc>
          <w:tcPr>
            <w:tcW w:w="1132" w:type="dxa"/>
            <w:tcBorders>
              <w:top w:val="single" w:sz="2" w:space="0" w:color="auto"/>
              <w:bottom w:val="single" w:sz="2" w:space="0" w:color="auto"/>
            </w:tcBorders>
            <w:shd w:val="clear" w:color="auto" w:fill="auto"/>
            <w:noWrap/>
            <w:vAlign w:val="center"/>
            <w:hideMark/>
          </w:tcPr>
          <w:p w:rsidR="00467BEB" w:rsidRPr="00FC627C" w:rsidRDefault="00467BEB" w:rsidP="008B182F">
            <w:pPr>
              <w:pStyle w:val="cuadroCabe"/>
              <w:jc w:val="right"/>
              <w:rPr>
                <w:rFonts w:ascii="Arial Narrow" w:hAnsi="Arial Narrow"/>
                <w:szCs w:val="18"/>
              </w:rPr>
            </w:pPr>
            <w:r w:rsidRPr="00FC627C">
              <w:rPr>
                <w:rFonts w:ascii="Arial Narrow" w:hAnsi="Arial Narrow"/>
                <w:szCs w:val="18"/>
              </w:rPr>
              <w:t>Caja Rural N.</w:t>
            </w:r>
          </w:p>
        </w:tc>
        <w:tc>
          <w:tcPr>
            <w:tcW w:w="1179"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2"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OTF</w:t>
            </w:r>
          </w:p>
        </w:tc>
        <w:tc>
          <w:tcPr>
            <w:tcW w:w="2720" w:type="dxa"/>
            <w:gridSpan w:val="2"/>
            <w:tcBorders>
              <w:top w:val="single" w:sz="2" w:space="0" w:color="auto"/>
              <w:bottom w:val="single" w:sz="2" w:space="0" w:color="auto"/>
            </w:tcBorders>
            <w:shd w:val="clear" w:color="auto" w:fill="auto"/>
            <w:vAlign w:val="center"/>
            <w:hideMark/>
          </w:tcPr>
          <w:p w:rsidR="00467BEB" w:rsidRPr="00FC627C" w:rsidRDefault="00467BEB" w:rsidP="00DC6157">
            <w:pPr>
              <w:pStyle w:val="cuadroCabe"/>
              <w:ind w:right="-513"/>
              <w:jc w:val="left"/>
              <w:rPr>
                <w:rFonts w:ascii="Arial Narrow" w:hAnsi="Arial Narrow"/>
                <w:szCs w:val="18"/>
              </w:rPr>
            </w:pPr>
          </w:p>
        </w:tc>
      </w:tr>
      <w:tr w:rsidR="00467BEB" w:rsidRPr="00FC627C" w:rsidTr="0064381B">
        <w:trPr>
          <w:trHeight w:val="340"/>
        </w:trPr>
        <w:tc>
          <w:tcPr>
            <w:tcW w:w="592" w:type="dxa"/>
            <w:gridSpan w:val="2"/>
            <w:tcBorders>
              <w:top w:val="single" w:sz="2" w:space="0" w:color="auto"/>
              <w:bottom w:val="single" w:sz="4" w:space="0" w:color="auto"/>
            </w:tcBorders>
            <w:shd w:val="clear" w:color="auto" w:fill="auto"/>
            <w:noWrap/>
            <w:vAlign w:val="center"/>
            <w:hideMark/>
          </w:tcPr>
          <w:p w:rsidR="00467BEB" w:rsidRPr="00FC627C" w:rsidRDefault="00467BEB" w:rsidP="00FC627C">
            <w:pPr>
              <w:pStyle w:val="cuadroCabe"/>
              <w:jc w:val="center"/>
              <w:rPr>
                <w:rFonts w:ascii="Arial Narrow" w:hAnsi="Arial Narrow"/>
                <w:szCs w:val="18"/>
              </w:rPr>
            </w:pPr>
            <w:r w:rsidRPr="00FC627C">
              <w:rPr>
                <w:rFonts w:ascii="Arial Narrow" w:hAnsi="Arial Narrow"/>
                <w:szCs w:val="18"/>
              </w:rPr>
              <w:t>275</w:t>
            </w:r>
          </w:p>
        </w:tc>
        <w:tc>
          <w:tcPr>
            <w:tcW w:w="1070" w:type="dxa"/>
            <w:gridSpan w:val="2"/>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30/05/2014</w:t>
            </w:r>
          </w:p>
        </w:tc>
        <w:tc>
          <w:tcPr>
            <w:tcW w:w="1671" w:type="dxa"/>
            <w:tcBorders>
              <w:top w:val="single" w:sz="2" w:space="0" w:color="auto"/>
              <w:bottom w:val="single" w:sz="4" w:space="0" w:color="auto"/>
            </w:tcBorders>
            <w:shd w:val="clear" w:color="auto" w:fill="auto"/>
            <w:noWrap/>
            <w:vAlign w:val="center"/>
            <w:hideMark/>
          </w:tcPr>
          <w:p w:rsidR="00467BEB" w:rsidRPr="00FC627C" w:rsidRDefault="00056DDE" w:rsidP="004F01E3">
            <w:pPr>
              <w:pStyle w:val="cuadroCabe"/>
              <w:jc w:val="left"/>
              <w:rPr>
                <w:rFonts w:ascii="Arial Narrow" w:hAnsi="Arial Narrow"/>
                <w:szCs w:val="18"/>
              </w:rPr>
            </w:pPr>
            <w:r w:rsidRPr="00FC627C">
              <w:rPr>
                <w:rFonts w:ascii="Arial Narrow" w:hAnsi="Arial Narrow"/>
                <w:szCs w:val="18"/>
              </w:rPr>
              <w:t>J</w:t>
            </w:r>
            <w:r w:rsidR="004F01E3">
              <w:rPr>
                <w:rFonts w:ascii="Arial Narrow" w:hAnsi="Arial Narrow"/>
                <w:szCs w:val="18"/>
              </w:rPr>
              <w:t>.</w:t>
            </w:r>
            <w:r w:rsidRPr="00FC627C">
              <w:rPr>
                <w:rFonts w:ascii="Arial Narrow" w:hAnsi="Arial Narrow"/>
                <w:szCs w:val="18"/>
              </w:rPr>
              <w:t xml:space="preserve"> S</w:t>
            </w:r>
            <w:r w:rsidR="004F01E3">
              <w:rPr>
                <w:rFonts w:ascii="Arial Narrow" w:hAnsi="Arial Narrow"/>
                <w:szCs w:val="18"/>
              </w:rPr>
              <w:t>.</w:t>
            </w:r>
            <w:r w:rsidRPr="00FC627C">
              <w:rPr>
                <w:rFonts w:ascii="Arial Narrow" w:hAnsi="Arial Narrow"/>
                <w:szCs w:val="18"/>
              </w:rPr>
              <w:t xml:space="preserve"> J</w:t>
            </w:r>
            <w:r w:rsidR="004F01E3">
              <w:rPr>
                <w:rFonts w:ascii="Arial Narrow" w:hAnsi="Arial Narrow"/>
                <w:szCs w:val="18"/>
              </w:rPr>
              <w:t>.</w:t>
            </w:r>
          </w:p>
        </w:tc>
        <w:tc>
          <w:tcPr>
            <w:tcW w:w="2339" w:type="dxa"/>
            <w:gridSpan w:val="2"/>
            <w:tcBorders>
              <w:top w:val="single" w:sz="2" w:space="0" w:color="auto"/>
              <w:bottom w:val="single" w:sz="4" w:space="0" w:color="auto"/>
            </w:tcBorders>
            <w:shd w:val="clear" w:color="auto" w:fill="auto"/>
            <w:noWrap/>
            <w:vAlign w:val="center"/>
            <w:hideMark/>
          </w:tcPr>
          <w:p w:rsidR="00467BEB" w:rsidRPr="00FC627C" w:rsidRDefault="00467BEB" w:rsidP="00FC627C">
            <w:pPr>
              <w:pStyle w:val="cuadroCabe"/>
              <w:jc w:val="left"/>
              <w:rPr>
                <w:rFonts w:ascii="Arial Narrow" w:hAnsi="Arial Narrow"/>
                <w:szCs w:val="18"/>
              </w:rPr>
            </w:pPr>
            <w:r w:rsidRPr="00FC627C">
              <w:rPr>
                <w:rFonts w:ascii="Arial Narrow" w:hAnsi="Arial Narrow"/>
                <w:szCs w:val="18"/>
              </w:rPr>
              <w:t>Premio cartel Fiestas 2014</w:t>
            </w:r>
          </w:p>
        </w:tc>
        <w:tc>
          <w:tcPr>
            <w:tcW w:w="627" w:type="dxa"/>
            <w:tcBorders>
              <w:top w:val="single" w:sz="2" w:space="0" w:color="auto"/>
              <w:bottom w:val="single" w:sz="4" w:space="0" w:color="auto"/>
            </w:tcBorders>
            <w:shd w:val="clear" w:color="auto" w:fill="auto"/>
            <w:noWrap/>
            <w:vAlign w:val="center"/>
            <w:hideMark/>
          </w:tcPr>
          <w:p w:rsidR="00467BEB" w:rsidRPr="00FC627C" w:rsidRDefault="00467BEB" w:rsidP="008C6943">
            <w:pPr>
              <w:pStyle w:val="cuadroCabe"/>
              <w:ind w:left="-329" w:firstLine="329"/>
              <w:jc w:val="right"/>
              <w:rPr>
                <w:rFonts w:ascii="Arial Narrow" w:hAnsi="Arial Narrow"/>
                <w:szCs w:val="18"/>
              </w:rPr>
            </w:pPr>
            <w:r w:rsidRPr="00FC627C">
              <w:rPr>
                <w:rFonts w:ascii="Arial Narrow" w:hAnsi="Arial Narrow"/>
                <w:szCs w:val="18"/>
              </w:rPr>
              <w:t>80</w:t>
            </w:r>
          </w:p>
        </w:tc>
        <w:tc>
          <w:tcPr>
            <w:tcW w:w="1132" w:type="dxa"/>
            <w:tcBorders>
              <w:top w:val="single" w:sz="2" w:space="0" w:color="auto"/>
              <w:bottom w:val="single" w:sz="4" w:space="0" w:color="auto"/>
            </w:tcBorders>
            <w:shd w:val="clear" w:color="auto" w:fill="auto"/>
            <w:noWrap/>
            <w:vAlign w:val="center"/>
            <w:hideMark/>
          </w:tcPr>
          <w:p w:rsidR="00467BEB" w:rsidRPr="00FC627C" w:rsidRDefault="008C6943" w:rsidP="00E410BA">
            <w:pPr>
              <w:pStyle w:val="cuadroCabe"/>
              <w:jc w:val="right"/>
              <w:rPr>
                <w:rFonts w:ascii="Arial Narrow" w:hAnsi="Arial Narrow"/>
                <w:szCs w:val="18"/>
              </w:rPr>
            </w:pPr>
            <w:r w:rsidRPr="00FC627C">
              <w:rPr>
                <w:rFonts w:ascii="Arial Narrow" w:hAnsi="Arial Narrow"/>
                <w:szCs w:val="18"/>
              </w:rPr>
              <w:t>Caja</w:t>
            </w:r>
          </w:p>
        </w:tc>
        <w:tc>
          <w:tcPr>
            <w:tcW w:w="1179" w:type="dxa"/>
            <w:gridSpan w:val="3"/>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770" w:type="dxa"/>
            <w:gridSpan w:val="3"/>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 </w:t>
            </w:r>
          </w:p>
        </w:tc>
        <w:tc>
          <w:tcPr>
            <w:tcW w:w="1031" w:type="dxa"/>
            <w:gridSpan w:val="3"/>
            <w:tcBorders>
              <w:top w:val="single" w:sz="2" w:space="0" w:color="auto"/>
              <w:bottom w:val="single" w:sz="4" w:space="0" w:color="auto"/>
            </w:tcBorders>
            <w:shd w:val="clear" w:color="auto" w:fill="auto"/>
            <w:noWrap/>
            <w:vAlign w:val="center"/>
            <w:hideMark/>
          </w:tcPr>
          <w:p w:rsidR="00467BEB" w:rsidRPr="00FC627C" w:rsidRDefault="00467BEB" w:rsidP="00467BEB">
            <w:pPr>
              <w:pStyle w:val="cuadroCabe"/>
              <w:jc w:val="center"/>
              <w:rPr>
                <w:rFonts w:ascii="Arial Narrow" w:hAnsi="Arial Narrow"/>
                <w:szCs w:val="18"/>
              </w:rPr>
            </w:pPr>
            <w:r w:rsidRPr="00FC627C">
              <w:rPr>
                <w:rFonts w:ascii="Arial Narrow" w:hAnsi="Arial Narrow"/>
                <w:szCs w:val="18"/>
              </w:rPr>
              <w:t>RF</w:t>
            </w:r>
          </w:p>
        </w:tc>
        <w:tc>
          <w:tcPr>
            <w:tcW w:w="2720" w:type="dxa"/>
            <w:gridSpan w:val="2"/>
            <w:tcBorders>
              <w:top w:val="single" w:sz="2" w:space="0" w:color="auto"/>
              <w:bottom w:val="single" w:sz="4" w:space="0" w:color="auto"/>
            </w:tcBorders>
            <w:shd w:val="clear" w:color="auto" w:fill="auto"/>
            <w:vAlign w:val="center"/>
          </w:tcPr>
          <w:p w:rsidR="00467BEB" w:rsidRPr="00FC627C" w:rsidRDefault="00467BEB" w:rsidP="00DC6157">
            <w:pPr>
              <w:pStyle w:val="cuadroCabe"/>
              <w:ind w:right="-513"/>
              <w:jc w:val="left"/>
              <w:rPr>
                <w:rFonts w:ascii="Arial Narrow" w:hAnsi="Arial Narrow"/>
                <w:szCs w:val="18"/>
              </w:rPr>
            </w:pPr>
          </w:p>
        </w:tc>
      </w:tr>
      <w:tr w:rsidR="004B02A9" w:rsidRPr="00FC627C" w:rsidTr="00B0011E">
        <w:trPr>
          <w:trHeight w:val="340"/>
        </w:trPr>
        <w:tc>
          <w:tcPr>
            <w:tcW w:w="592" w:type="dxa"/>
            <w:gridSpan w:val="2"/>
            <w:tcBorders>
              <w:top w:val="single" w:sz="4" w:space="0" w:color="auto"/>
              <w:bottom w:val="single" w:sz="4" w:space="0" w:color="auto"/>
            </w:tcBorders>
            <w:shd w:val="clear" w:color="auto" w:fill="FABF8F" w:themeFill="accent6" w:themeFillTint="99"/>
            <w:noWrap/>
            <w:vAlign w:val="center"/>
          </w:tcPr>
          <w:p w:rsidR="004B02A9" w:rsidRPr="00FC627C" w:rsidRDefault="004B02A9" w:rsidP="00FC627C">
            <w:pPr>
              <w:pStyle w:val="cuadroCabe"/>
              <w:jc w:val="center"/>
              <w:rPr>
                <w:rFonts w:ascii="Arial Narrow" w:hAnsi="Arial Narrow"/>
                <w:sz w:val="17"/>
                <w:szCs w:val="17"/>
              </w:rPr>
            </w:pPr>
          </w:p>
        </w:tc>
        <w:tc>
          <w:tcPr>
            <w:tcW w:w="1070" w:type="dxa"/>
            <w:gridSpan w:val="2"/>
            <w:tcBorders>
              <w:top w:val="single" w:sz="4" w:space="0" w:color="auto"/>
              <w:bottom w:val="single" w:sz="4" w:space="0" w:color="auto"/>
            </w:tcBorders>
            <w:shd w:val="clear" w:color="auto" w:fill="FABF8F" w:themeFill="accent6" w:themeFillTint="99"/>
            <w:noWrap/>
            <w:vAlign w:val="center"/>
          </w:tcPr>
          <w:p w:rsidR="004B02A9" w:rsidRPr="00FC627C" w:rsidRDefault="004B02A9" w:rsidP="00467BEB">
            <w:pPr>
              <w:pStyle w:val="cuadroCabe"/>
              <w:jc w:val="center"/>
              <w:rPr>
                <w:rFonts w:ascii="Arial Narrow" w:hAnsi="Arial Narrow"/>
                <w:sz w:val="17"/>
                <w:szCs w:val="17"/>
              </w:rPr>
            </w:pPr>
          </w:p>
        </w:tc>
        <w:tc>
          <w:tcPr>
            <w:tcW w:w="1671" w:type="dxa"/>
            <w:tcBorders>
              <w:top w:val="single" w:sz="4" w:space="0" w:color="auto"/>
              <w:bottom w:val="single" w:sz="4" w:space="0" w:color="auto"/>
            </w:tcBorders>
            <w:shd w:val="clear" w:color="auto" w:fill="FABF8F" w:themeFill="accent6" w:themeFillTint="99"/>
            <w:noWrap/>
            <w:vAlign w:val="center"/>
          </w:tcPr>
          <w:p w:rsidR="004B02A9" w:rsidRPr="00FC627C" w:rsidRDefault="004B02A9" w:rsidP="00467BEB">
            <w:pPr>
              <w:pStyle w:val="cuadroCabe"/>
              <w:jc w:val="left"/>
              <w:rPr>
                <w:rFonts w:ascii="Arial Narrow" w:hAnsi="Arial Narrow"/>
                <w:sz w:val="17"/>
                <w:szCs w:val="17"/>
              </w:rPr>
            </w:pPr>
          </w:p>
        </w:tc>
        <w:tc>
          <w:tcPr>
            <w:tcW w:w="2339" w:type="dxa"/>
            <w:gridSpan w:val="2"/>
            <w:tcBorders>
              <w:top w:val="single" w:sz="4" w:space="0" w:color="auto"/>
              <w:bottom w:val="single" w:sz="4" w:space="0" w:color="auto"/>
            </w:tcBorders>
            <w:shd w:val="clear" w:color="auto" w:fill="FABF8F" w:themeFill="accent6" w:themeFillTint="99"/>
            <w:noWrap/>
            <w:vAlign w:val="center"/>
          </w:tcPr>
          <w:p w:rsidR="004B02A9" w:rsidRPr="00FC627C" w:rsidRDefault="008B182F" w:rsidP="00FC627C">
            <w:pPr>
              <w:pStyle w:val="cuadroCabe"/>
              <w:jc w:val="left"/>
              <w:rPr>
                <w:rFonts w:ascii="Arial Narrow" w:hAnsi="Arial Narrow"/>
                <w:sz w:val="17"/>
                <w:szCs w:val="17"/>
              </w:rPr>
            </w:pPr>
            <w:r>
              <w:rPr>
                <w:rFonts w:ascii="Arial Narrow" w:hAnsi="Arial Narrow"/>
                <w:sz w:val="17"/>
                <w:szCs w:val="17"/>
              </w:rPr>
              <w:t>Total</w:t>
            </w:r>
          </w:p>
        </w:tc>
        <w:tc>
          <w:tcPr>
            <w:tcW w:w="627" w:type="dxa"/>
            <w:tcBorders>
              <w:top w:val="single" w:sz="4" w:space="0" w:color="auto"/>
              <w:bottom w:val="single" w:sz="4" w:space="0" w:color="auto"/>
            </w:tcBorders>
            <w:shd w:val="clear" w:color="auto" w:fill="FABF8F" w:themeFill="accent6" w:themeFillTint="99"/>
            <w:noWrap/>
            <w:vAlign w:val="center"/>
          </w:tcPr>
          <w:p w:rsidR="004B02A9" w:rsidRPr="00FC627C" w:rsidRDefault="004B02A9" w:rsidP="008C6943">
            <w:pPr>
              <w:pStyle w:val="cuadroCabe"/>
              <w:ind w:left="-329" w:firstLine="329"/>
              <w:jc w:val="right"/>
              <w:rPr>
                <w:rFonts w:ascii="Arial Narrow" w:hAnsi="Arial Narrow"/>
                <w:sz w:val="17"/>
                <w:szCs w:val="17"/>
              </w:rPr>
            </w:pPr>
            <w:r w:rsidRPr="00FC627C">
              <w:rPr>
                <w:rFonts w:ascii="Arial Narrow" w:hAnsi="Arial Narrow"/>
                <w:sz w:val="17"/>
                <w:szCs w:val="17"/>
              </w:rPr>
              <w:t>14.438</w:t>
            </w:r>
          </w:p>
        </w:tc>
        <w:tc>
          <w:tcPr>
            <w:tcW w:w="1419" w:type="dxa"/>
            <w:gridSpan w:val="3"/>
            <w:tcBorders>
              <w:top w:val="single" w:sz="4" w:space="0" w:color="auto"/>
              <w:bottom w:val="single" w:sz="4" w:space="0" w:color="auto"/>
            </w:tcBorders>
            <w:shd w:val="clear" w:color="auto" w:fill="FABF8F" w:themeFill="accent6" w:themeFillTint="99"/>
            <w:noWrap/>
            <w:vAlign w:val="center"/>
          </w:tcPr>
          <w:p w:rsidR="004B02A9" w:rsidRPr="00FC627C" w:rsidRDefault="004B02A9" w:rsidP="00E410BA">
            <w:pPr>
              <w:pStyle w:val="cuadroCabe"/>
              <w:jc w:val="right"/>
              <w:rPr>
                <w:rFonts w:ascii="Arial Narrow" w:hAnsi="Arial Narrow"/>
                <w:sz w:val="17"/>
                <w:szCs w:val="17"/>
              </w:rPr>
            </w:pPr>
          </w:p>
        </w:tc>
        <w:tc>
          <w:tcPr>
            <w:tcW w:w="976" w:type="dxa"/>
            <w:gridSpan w:val="3"/>
            <w:tcBorders>
              <w:top w:val="single" w:sz="4" w:space="0" w:color="auto"/>
              <w:bottom w:val="single" w:sz="4" w:space="0" w:color="auto"/>
            </w:tcBorders>
            <w:shd w:val="clear" w:color="auto" w:fill="FABF8F" w:themeFill="accent6" w:themeFillTint="99"/>
            <w:noWrap/>
            <w:vAlign w:val="center"/>
          </w:tcPr>
          <w:p w:rsidR="004B02A9" w:rsidRPr="00FC627C" w:rsidRDefault="004B02A9" w:rsidP="00467BEB">
            <w:pPr>
              <w:pStyle w:val="cuadroCabe"/>
              <w:jc w:val="center"/>
              <w:rPr>
                <w:rFonts w:ascii="Arial Narrow" w:hAnsi="Arial Narrow"/>
                <w:sz w:val="17"/>
                <w:szCs w:val="17"/>
              </w:rPr>
            </w:pPr>
          </w:p>
        </w:tc>
        <w:tc>
          <w:tcPr>
            <w:tcW w:w="770" w:type="dxa"/>
            <w:gridSpan w:val="2"/>
            <w:tcBorders>
              <w:top w:val="single" w:sz="4" w:space="0" w:color="auto"/>
              <w:bottom w:val="single" w:sz="4" w:space="0" w:color="auto"/>
            </w:tcBorders>
            <w:shd w:val="clear" w:color="auto" w:fill="FABF8F" w:themeFill="accent6" w:themeFillTint="99"/>
            <w:noWrap/>
            <w:vAlign w:val="center"/>
          </w:tcPr>
          <w:p w:rsidR="004B02A9" w:rsidRPr="00FC627C" w:rsidRDefault="004B02A9" w:rsidP="00467BEB">
            <w:pPr>
              <w:pStyle w:val="cuadroCabe"/>
              <w:jc w:val="center"/>
              <w:rPr>
                <w:rFonts w:ascii="Arial Narrow" w:hAnsi="Arial Narrow"/>
                <w:sz w:val="17"/>
                <w:szCs w:val="17"/>
              </w:rPr>
            </w:pPr>
          </w:p>
        </w:tc>
        <w:tc>
          <w:tcPr>
            <w:tcW w:w="1031" w:type="dxa"/>
            <w:gridSpan w:val="3"/>
            <w:tcBorders>
              <w:top w:val="single" w:sz="4" w:space="0" w:color="auto"/>
              <w:bottom w:val="single" w:sz="4" w:space="0" w:color="auto"/>
            </w:tcBorders>
            <w:shd w:val="clear" w:color="auto" w:fill="FABF8F" w:themeFill="accent6" w:themeFillTint="99"/>
            <w:noWrap/>
            <w:vAlign w:val="center"/>
          </w:tcPr>
          <w:p w:rsidR="004B02A9" w:rsidRPr="00FC627C" w:rsidRDefault="004B02A9" w:rsidP="00467BEB">
            <w:pPr>
              <w:pStyle w:val="cuadroCabe"/>
              <w:jc w:val="center"/>
              <w:rPr>
                <w:rFonts w:ascii="Arial Narrow" w:hAnsi="Arial Narrow"/>
                <w:sz w:val="17"/>
                <w:szCs w:val="17"/>
              </w:rPr>
            </w:pPr>
          </w:p>
        </w:tc>
        <w:tc>
          <w:tcPr>
            <w:tcW w:w="2636" w:type="dxa"/>
            <w:tcBorders>
              <w:top w:val="single" w:sz="4" w:space="0" w:color="auto"/>
              <w:bottom w:val="single" w:sz="4" w:space="0" w:color="auto"/>
            </w:tcBorders>
            <w:shd w:val="clear" w:color="auto" w:fill="FABF8F" w:themeFill="accent6" w:themeFillTint="99"/>
            <w:vAlign w:val="center"/>
          </w:tcPr>
          <w:p w:rsidR="004B02A9" w:rsidRPr="00FC627C" w:rsidRDefault="004B02A9" w:rsidP="00B0011E">
            <w:pPr>
              <w:pStyle w:val="cuadroCabe"/>
              <w:ind w:left="243" w:hanging="243"/>
              <w:jc w:val="left"/>
              <w:rPr>
                <w:rFonts w:ascii="Arial Narrow" w:hAnsi="Arial Narrow"/>
                <w:sz w:val="17"/>
                <w:szCs w:val="17"/>
              </w:rPr>
            </w:pPr>
          </w:p>
        </w:tc>
      </w:tr>
    </w:tbl>
    <w:p w:rsidR="00467BEB" w:rsidRDefault="00467BEB">
      <w:pPr>
        <w:spacing w:after="0"/>
        <w:ind w:firstLine="0"/>
        <w:jc w:val="left"/>
        <w:rPr>
          <w:b/>
          <w:sz w:val="32"/>
          <w:szCs w:val="32"/>
        </w:rPr>
      </w:pPr>
    </w:p>
    <w:p w:rsidR="00E47086" w:rsidRPr="00F36C7E" w:rsidRDefault="00E47086" w:rsidP="00164113">
      <w:pPr>
        <w:pStyle w:val="texto"/>
        <w:tabs>
          <w:tab w:val="clear" w:pos="2835"/>
          <w:tab w:val="clear" w:pos="3969"/>
          <w:tab w:val="clear" w:pos="5103"/>
          <w:tab w:val="clear" w:pos="6237"/>
          <w:tab w:val="clear" w:pos="7371"/>
        </w:tabs>
        <w:jc w:val="center"/>
        <w:rPr>
          <w:b/>
          <w:sz w:val="32"/>
          <w:szCs w:val="32"/>
        </w:rPr>
      </w:pPr>
    </w:p>
    <w:sectPr w:rsidR="00E47086" w:rsidRPr="00F36C7E" w:rsidSect="008C078B">
      <w:footerReference w:type="default" r:id="rId16"/>
      <w:pgSz w:w="16840" w:h="11907" w:orient="landscape" w:code="9"/>
      <w:pgMar w:top="199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10" w:rsidRDefault="00306310">
      <w:r>
        <w:separator/>
      </w:r>
    </w:p>
    <w:p w:rsidR="00306310" w:rsidRDefault="00306310"/>
    <w:p w:rsidR="00306310" w:rsidRDefault="00306310"/>
    <w:p w:rsidR="00306310" w:rsidRDefault="00306310"/>
  </w:endnote>
  <w:endnote w:type="continuationSeparator" w:id="0">
    <w:p w:rsidR="00306310" w:rsidRDefault="00306310">
      <w:r>
        <w:continuationSeparator/>
      </w:r>
    </w:p>
    <w:p w:rsidR="00306310" w:rsidRDefault="00306310"/>
    <w:p w:rsidR="00306310" w:rsidRDefault="00306310"/>
    <w:p w:rsidR="00306310" w:rsidRDefault="0030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ITCCentury Book">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Sans">
    <w:altName w:val="Courier New"/>
    <w:panose1 w:val="00000500000000000000"/>
    <w:charset w:val="00"/>
    <w:family w:val="modern"/>
    <w:notTrueType/>
    <w:pitch w:val="variable"/>
    <w:sig w:usb0="00000003" w:usb1="00000000" w:usb2="00000000" w:usb3="00000000" w:csb0="00000001"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Default="00D8051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051F" w:rsidRDefault="00D8051F"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Pr="00F03814" w:rsidRDefault="00D8051F"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67CE262" wp14:editId="20058BB1">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051F" w:rsidRPr="00F74E38" w:rsidRDefault="00D8051F"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Default="00D8051F"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Pr="00F03814" w:rsidRDefault="00D8051F" w:rsidP="008C078B">
    <w:pPr>
      <w:pStyle w:val="Piedepgina"/>
      <w:tabs>
        <w:tab w:val="clear" w:pos="2835"/>
        <w:tab w:val="clear" w:pos="3969"/>
        <w:tab w:val="clear" w:pos="4252"/>
        <w:tab w:val="clear" w:pos="5103"/>
        <w:tab w:val="clear" w:pos="6237"/>
        <w:tab w:val="clear" w:pos="7371"/>
        <w:tab w:val="clear" w:pos="8504"/>
        <w:tab w:val="left" w:pos="4092"/>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0A08A03" wp14:editId="19DB6C3C">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75202">
      <w:rPr>
        <w:rStyle w:val="Nmerodepgina"/>
        <w:noProof/>
        <w:szCs w:val="24"/>
      </w:rPr>
      <w:t>25</w:t>
    </w:r>
    <w:r w:rsidRPr="001D4F09">
      <w:rPr>
        <w:rStyle w:val="Nmerodepgina"/>
        <w:szCs w:val="24"/>
      </w:rPr>
      <w:fldChar w:fldCharType="end"/>
    </w:r>
    <w:r w:rsidRPr="001D4F09">
      <w:rPr>
        <w:rStyle w:val="Nmerodepgina"/>
        <w:szCs w:val="24"/>
      </w:rPr>
      <w:t xml:space="preserve"> -</w:t>
    </w:r>
  </w:p>
  <w:p w:rsidR="00D8051F" w:rsidRPr="00C13453" w:rsidRDefault="00D8051F" w:rsidP="00D2472C">
    <w:pPr>
      <w:pStyle w:val="BorradorProvisional"/>
      <w:ind w:left="0"/>
      <w:jc w:val="center"/>
    </w:pPr>
  </w:p>
  <w:p w:rsidR="00D8051F" w:rsidRDefault="00D805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Pr="00F03814" w:rsidRDefault="00D8051F" w:rsidP="008C078B">
    <w:pPr>
      <w:pStyle w:val="Piedepgina"/>
      <w:tabs>
        <w:tab w:val="clear" w:pos="2835"/>
        <w:tab w:val="clear" w:pos="3969"/>
        <w:tab w:val="clear" w:pos="4252"/>
        <w:tab w:val="clear" w:pos="5103"/>
        <w:tab w:val="clear" w:pos="6237"/>
        <w:tab w:val="clear" w:pos="7371"/>
        <w:tab w:val="clear" w:pos="8504"/>
        <w:tab w:val="left" w:pos="4092"/>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CECCA82" wp14:editId="0321CA10">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75202">
      <w:rPr>
        <w:rStyle w:val="Nmerodepgina"/>
        <w:noProof/>
        <w:szCs w:val="24"/>
      </w:rPr>
      <w:t>34</w:t>
    </w:r>
    <w:r w:rsidRPr="001D4F09">
      <w:rPr>
        <w:rStyle w:val="Nmerodepgina"/>
        <w:szCs w:val="24"/>
      </w:rPr>
      <w:fldChar w:fldCharType="end"/>
    </w:r>
    <w:r w:rsidRPr="001D4F09">
      <w:rPr>
        <w:rStyle w:val="Nmerodepgina"/>
        <w:szCs w:val="24"/>
      </w:rPr>
      <w:t xml:space="preserve"> -</w:t>
    </w:r>
  </w:p>
  <w:p w:rsidR="00D8051F" w:rsidRPr="00C13453" w:rsidRDefault="00D8051F" w:rsidP="00D2472C">
    <w:pPr>
      <w:pStyle w:val="BorradorProvisional"/>
      <w:ind w:left="0"/>
      <w:jc w:val="center"/>
    </w:pPr>
  </w:p>
  <w:p w:rsidR="00D8051F" w:rsidRDefault="00D80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10" w:rsidRDefault="00306310">
      <w:r>
        <w:separator/>
      </w:r>
    </w:p>
    <w:p w:rsidR="00306310" w:rsidRDefault="00306310"/>
    <w:p w:rsidR="00306310" w:rsidRDefault="00306310"/>
    <w:p w:rsidR="00306310" w:rsidRDefault="00306310"/>
  </w:footnote>
  <w:footnote w:type="continuationSeparator" w:id="0">
    <w:p w:rsidR="00306310" w:rsidRDefault="00306310">
      <w:r>
        <w:continuationSeparator/>
      </w:r>
    </w:p>
    <w:p w:rsidR="00306310" w:rsidRDefault="00306310"/>
    <w:p w:rsidR="00306310" w:rsidRDefault="00306310"/>
    <w:p w:rsidR="00306310" w:rsidRDefault="00306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Default="00D8051F"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5CE851F" wp14:editId="7ED5C442">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8051F" w:rsidRPr="0059650E" w:rsidRDefault="00D8051F" w:rsidP="00891D73">
    <w:pPr>
      <w:pStyle w:val="Encabezado"/>
      <w:pBdr>
        <w:bottom w:val="single" w:sz="4" w:space="1" w:color="auto"/>
      </w:pBdr>
      <w:ind w:firstLine="0"/>
      <w:rPr>
        <w:lang w:val="es-ES"/>
      </w:rPr>
    </w:pPr>
    <w:r>
      <w:rPr>
        <w:lang w:val="es-ES"/>
      </w:rPr>
      <w:t>INFORME  de fiscalización SOBRE el concejo de paternáin,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Default="00D8051F"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1F" w:rsidRDefault="00D8051F"/>
  <w:p w:rsidR="00D8051F" w:rsidRDefault="00D8051F"/>
  <w:p w:rsidR="00D8051F" w:rsidRDefault="00D80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36E"/>
    <w:multiLevelType w:val="hybridMultilevel"/>
    <w:tmpl w:val="BFDE30CA"/>
    <w:lvl w:ilvl="0" w:tplc="4AD2E1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9FE32DF"/>
    <w:multiLevelType w:val="hybridMultilevel"/>
    <w:tmpl w:val="99D04C02"/>
    <w:lvl w:ilvl="0" w:tplc="0C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E0E1C14"/>
    <w:multiLevelType w:val="hybridMultilevel"/>
    <w:tmpl w:val="E042D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54F31A0"/>
    <w:multiLevelType w:val="hybridMultilevel"/>
    <w:tmpl w:val="FFF4CF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5C0077E"/>
    <w:multiLevelType w:val="hybridMultilevel"/>
    <w:tmpl w:val="31367362"/>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7">
    <w:nsid w:val="644B5128"/>
    <w:multiLevelType w:val="singleLevel"/>
    <w:tmpl w:val="F50A19D2"/>
    <w:lvl w:ilvl="0">
      <w:start w:val="46"/>
      <w:numFmt w:val="bullet"/>
      <w:lvlText w:val=""/>
      <w:lvlJc w:val="left"/>
      <w:pPr>
        <w:tabs>
          <w:tab w:val="num" w:pos="360"/>
        </w:tabs>
        <w:ind w:left="-170" w:firstLine="170"/>
      </w:pPr>
      <w:rPr>
        <w:rFonts w:ascii="Wingdings" w:hAnsi="Wingdings" w:hint="default"/>
      </w:rPr>
    </w:lvl>
  </w:abstractNum>
  <w:abstractNum w:abstractNumId="8">
    <w:nsid w:val="6503710B"/>
    <w:multiLevelType w:val="hybridMultilevel"/>
    <w:tmpl w:val="100AB8B4"/>
    <w:lvl w:ilvl="0" w:tplc="0C0A000F">
      <w:start w:val="1"/>
      <w:numFmt w:val="decimal"/>
      <w:lvlText w:val="%1."/>
      <w:lvlJc w:val="left"/>
      <w:pPr>
        <w:ind w:left="928"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1">
    <w:nsid w:val="7C7E3D25"/>
    <w:multiLevelType w:val="hybridMultilevel"/>
    <w:tmpl w:val="FBD27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0"/>
  </w:num>
  <w:num w:numId="2">
    <w:abstractNumId w:val="7"/>
  </w:num>
  <w:num w:numId="3">
    <w:abstractNumId w:val="1"/>
  </w:num>
  <w:num w:numId="4">
    <w:abstractNumId w:val="4"/>
  </w:num>
  <w:num w:numId="5">
    <w:abstractNumId w:val="9"/>
  </w:num>
  <w:num w:numId="6">
    <w:abstractNumId w:val="1"/>
  </w:num>
  <w:num w:numId="7">
    <w:abstractNumId w:val="1"/>
  </w:num>
  <w:num w:numId="8">
    <w:abstractNumId w:val="1"/>
  </w:num>
  <w:num w:numId="9">
    <w:abstractNumId w:val="0"/>
  </w:num>
  <w:num w:numId="10">
    <w:abstractNumId w:val="5"/>
  </w:num>
  <w:num w:numId="11">
    <w:abstractNumId w:val="3"/>
  </w:num>
  <w:num w:numId="12">
    <w:abstractNumId w:val="11"/>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1F"/>
    <w:rsid w:val="000019D8"/>
    <w:rsid w:val="00004ECF"/>
    <w:rsid w:val="00006736"/>
    <w:rsid w:val="00006A97"/>
    <w:rsid w:val="000075F5"/>
    <w:rsid w:val="0001123B"/>
    <w:rsid w:val="00012A7F"/>
    <w:rsid w:val="00017A3A"/>
    <w:rsid w:val="00036E42"/>
    <w:rsid w:val="0004373B"/>
    <w:rsid w:val="000448FA"/>
    <w:rsid w:val="00053A42"/>
    <w:rsid w:val="0005517D"/>
    <w:rsid w:val="00056DDE"/>
    <w:rsid w:val="00057963"/>
    <w:rsid w:val="0006133D"/>
    <w:rsid w:val="00062549"/>
    <w:rsid w:val="00063585"/>
    <w:rsid w:val="0006640F"/>
    <w:rsid w:val="00071CD0"/>
    <w:rsid w:val="00075692"/>
    <w:rsid w:val="00087B8D"/>
    <w:rsid w:val="00093D67"/>
    <w:rsid w:val="00093E60"/>
    <w:rsid w:val="000A18B7"/>
    <w:rsid w:val="000A2C1E"/>
    <w:rsid w:val="000A4697"/>
    <w:rsid w:val="000B2728"/>
    <w:rsid w:val="000B3943"/>
    <w:rsid w:val="000B4477"/>
    <w:rsid w:val="000B4E22"/>
    <w:rsid w:val="000C0704"/>
    <w:rsid w:val="000C2B07"/>
    <w:rsid w:val="000C39CC"/>
    <w:rsid w:val="000C7566"/>
    <w:rsid w:val="000D188E"/>
    <w:rsid w:val="000D5335"/>
    <w:rsid w:val="000E55F2"/>
    <w:rsid w:val="000E7B86"/>
    <w:rsid w:val="000E7F4D"/>
    <w:rsid w:val="000F2B66"/>
    <w:rsid w:val="000F3D83"/>
    <w:rsid w:val="00100F12"/>
    <w:rsid w:val="00103589"/>
    <w:rsid w:val="001045C9"/>
    <w:rsid w:val="00107CC1"/>
    <w:rsid w:val="00111A92"/>
    <w:rsid w:val="001145C3"/>
    <w:rsid w:val="001161D2"/>
    <w:rsid w:val="001318F1"/>
    <w:rsid w:val="00131DF1"/>
    <w:rsid w:val="00132C38"/>
    <w:rsid w:val="00133984"/>
    <w:rsid w:val="001365C4"/>
    <w:rsid w:val="0014147D"/>
    <w:rsid w:val="00141D29"/>
    <w:rsid w:val="00143EAB"/>
    <w:rsid w:val="0014506A"/>
    <w:rsid w:val="0014728F"/>
    <w:rsid w:val="001521A2"/>
    <w:rsid w:val="00152358"/>
    <w:rsid w:val="00155BFF"/>
    <w:rsid w:val="00160F66"/>
    <w:rsid w:val="00162341"/>
    <w:rsid w:val="001633AF"/>
    <w:rsid w:val="00164113"/>
    <w:rsid w:val="00166A6C"/>
    <w:rsid w:val="001678F9"/>
    <w:rsid w:val="00173EDD"/>
    <w:rsid w:val="0017402B"/>
    <w:rsid w:val="00181D37"/>
    <w:rsid w:val="001835B7"/>
    <w:rsid w:val="0018426B"/>
    <w:rsid w:val="00185A37"/>
    <w:rsid w:val="001860FC"/>
    <w:rsid w:val="00187E97"/>
    <w:rsid w:val="00191BC0"/>
    <w:rsid w:val="001922E0"/>
    <w:rsid w:val="00194309"/>
    <w:rsid w:val="0019660E"/>
    <w:rsid w:val="001A459F"/>
    <w:rsid w:val="001B39E2"/>
    <w:rsid w:val="001C2B26"/>
    <w:rsid w:val="001C3A32"/>
    <w:rsid w:val="001D2D5E"/>
    <w:rsid w:val="001D4F09"/>
    <w:rsid w:val="001E3400"/>
    <w:rsid w:val="001E5CD1"/>
    <w:rsid w:val="001E7F8F"/>
    <w:rsid w:val="001F1482"/>
    <w:rsid w:val="001F20D7"/>
    <w:rsid w:val="001F5C4F"/>
    <w:rsid w:val="001F7744"/>
    <w:rsid w:val="002014EB"/>
    <w:rsid w:val="00202B1A"/>
    <w:rsid w:val="00204979"/>
    <w:rsid w:val="00211D69"/>
    <w:rsid w:val="00212C06"/>
    <w:rsid w:val="002179DB"/>
    <w:rsid w:val="00225B3E"/>
    <w:rsid w:val="00227E48"/>
    <w:rsid w:val="00230577"/>
    <w:rsid w:val="0023209D"/>
    <w:rsid w:val="002333F8"/>
    <w:rsid w:val="00233D79"/>
    <w:rsid w:val="00237657"/>
    <w:rsid w:val="00242BA7"/>
    <w:rsid w:val="00242FF5"/>
    <w:rsid w:val="002437B5"/>
    <w:rsid w:val="00244EF1"/>
    <w:rsid w:val="00246F21"/>
    <w:rsid w:val="00250835"/>
    <w:rsid w:val="00253D71"/>
    <w:rsid w:val="00253E78"/>
    <w:rsid w:val="00262C3C"/>
    <w:rsid w:val="00264C88"/>
    <w:rsid w:val="0026532C"/>
    <w:rsid w:val="0026575D"/>
    <w:rsid w:val="002657F3"/>
    <w:rsid w:val="00265A52"/>
    <w:rsid w:val="002705B0"/>
    <w:rsid w:val="00270E46"/>
    <w:rsid w:val="002717A6"/>
    <w:rsid w:val="00272015"/>
    <w:rsid w:val="00273C10"/>
    <w:rsid w:val="00274B4C"/>
    <w:rsid w:val="00276264"/>
    <w:rsid w:val="002771C7"/>
    <w:rsid w:val="00281DCA"/>
    <w:rsid w:val="00297B04"/>
    <w:rsid w:val="002A056C"/>
    <w:rsid w:val="002A66A5"/>
    <w:rsid w:val="002A6EBB"/>
    <w:rsid w:val="002B07BA"/>
    <w:rsid w:val="002B1552"/>
    <w:rsid w:val="002B21E9"/>
    <w:rsid w:val="002B2B87"/>
    <w:rsid w:val="002B4E0F"/>
    <w:rsid w:val="002B5754"/>
    <w:rsid w:val="002C4519"/>
    <w:rsid w:val="002C7026"/>
    <w:rsid w:val="002C7C63"/>
    <w:rsid w:val="002C7E08"/>
    <w:rsid w:val="002D0376"/>
    <w:rsid w:val="002D089F"/>
    <w:rsid w:val="002D5635"/>
    <w:rsid w:val="002D6456"/>
    <w:rsid w:val="002D65E8"/>
    <w:rsid w:val="002D7D32"/>
    <w:rsid w:val="002E02E5"/>
    <w:rsid w:val="002E0478"/>
    <w:rsid w:val="002E0791"/>
    <w:rsid w:val="002E1B92"/>
    <w:rsid w:val="002E76DF"/>
    <w:rsid w:val="002E7B81"/>
    <w:rsid w:val="002F09FB"/>
    <w:rsid w:val="002F0FE3"/>
    <w:rsid w:val="002F1AF0"/>
    <w:rsid w:val="002F2530"/>
    <w:rsid w:val="002F272A"/>
    <w:rsid w:val="002F3225"/>
    <w:rsid w:val="002F53B4"/>
    <w:rsid w:val="002F76D6"/>
    <w:rsid w:val="00303506"/>
    <w:rsid w:val="00306310"/>
    <w:rsid w:val="00307057"/>
    <w:rsid w:val="00312819"/>
    <w:rsid w:val="00312E9C"/>
    <w:rsid w:val="00313875"/>
    <w:rsid w:val="003203BF"/>
    <w:rsid w:val="00320D3A"/>
    <w:rsid w:val="00320E53"/>
    <w:rsid w:val="00321369"/>
    <w:rsid w:val="0032741F"/>
    <w:rsid w:val="00330787"/>
    <w:rsid w:val="003346D5"/>
    <w:rsid w:val="00337493"/>
    <w:rsid w:val="0034285F"/>
    <w:rsid w:val="003464A4"/>
    <w:rsid w:val="00351684"/>
    <w:rsid w:val="00354458"/>
    <w:rsid w:val="00363653"/>
    <w:rsid w:val="0036509D"/>
    <w:rsid w:val="0037228C"/>
    <w:rsid w:val="003738FD"/>
    <w:rsid w:val="003758DE"/>
    <w:rsid w:val="003810BE"/>
    <w:rsid w:val="00386F6C"/>
    <w:rsid w:val="00387709"/>
    <w:rsid w:val="00387794"/>
    <w:rsid w:val="00397162"/>
    <w:rsid w:val="003A335E"/>
    <w:rsid w:val="003A3DD2"/>
    <w:rsid w:val="003A7956"/>
    <w:rsid w:val="003B3573"/>
    <w:rsid w:val="003B4EF4"/>
    <w:rsid w:val="003B5813"/>
    <w:rsid w:val="003C03EA"/>
    <w:rsid w:val="003C196B"/>
    <w:rsid w:val="003C6E1D"/>
    <w:rsid w:val="003D058C"/>
    <w:rsid w:val="003D12AB"/>
    <w:rsid w:val="003D76B1"/>
    <w:rsid w:val="003E17A6"/>
    <w:rsid w:val="003E1CBC"/>
    <w:rsid w:val="003E4AA5"/>
    <w:rsid w:val="003E64AB"/>
    <w:rsid w:val="003E75BC"/>
    <w:rsid w:val="003F1CEC"/>
    <w:rsid w:val="003F34C1"/>
    <w:rsid w:val="003F43BF"/>
    <w:rsid w:val="003F462E"/>
    <w:rsid w:val="003F6A8C"/>
    <w:rsid w:val="003F6BE4"/>
    <w:rsid w:val="00403CF8"/>
    <w:rsid w:val="00407459"/>
    <w:rsid w:val="00410F32"/>
    <w:rsid w:val="00414D01"/>
    <w:rsid w:val="004170FE"/>
    <w:rsid w:val="00417BA0"/>
    <w:rsid w:val="004209E6"/>
    <w:rsid w:val="0042324B"/>
    <w:rsid w:val="004234E8"/>
    <w:rsid w:val="00424276"/>
    <w:rsid w:val="00426805"/>
    <w:rsid w:val="00430150"/>
    <w:rsid w:val="004302F9"/>
    <w:rsid w:val="0043229B"/>
    <w:rsid w:val="00435287"/>
    <w:rsid w:val="00440A22"/>
    <w:rsid w:val="0045550E"/>
    <w:rsid w:val="00456456"/>
    <w:rsid w:val="00462367"/>
    <w:rsid w:val="00463BDE"/>
    <w:rsid w:val="0046490C"/>
    <w:rsid w:val="00467BEB"/>
    <w:rsid w:val="00470287"/>
    <w:rsid w:val="00470733"/>
    <w:rsid w:val="00477C53"/>
    <w:rsid w:val="00485380"/>
    <w:rsid w:val="00492BE1"/>
    <w:rsid w:val="00493D87"/>
    <w:rsid w:val="004950D4"/>
    <w:rsid w:val="004A0506"/>
    <w:rsid w:val="004A0F6C"/>
    <w:rsid w:val="004A10E9"/>
    <w:rsid w:val="004A11E6"/>
    <w:rsid w:val="004A2342"/>
    <w:rsid w:val="004A2F62"/>
    <w:rsid w:val="004B02A9"/>
    <w:rsid w:val="004B1DB8"/>
    <w:rsid w:val="004B264C"/>
    <w:rsid w:val="004B2F01"/>
    <w:rsid w:val="004B4182"/>
    <w:rsid w:val="004B44D5"/>
    <w:rsid w:val="004B4538"/>
    <w:rsid w:val="004B6FB6"/>
    <w:rsid w:val="004C571D"/>
    <w:rsid w:val="004D35A2"/>
    <w:rsid w:val="004D5FD1"/>
    <w:rsid w:val="004E5EE5"/>
    <w:rsid w:val="004F01E3"/>
    <w:rsid w:val="004F7C93"/>
    <w:rsid w:val="004F7CE9"/>
    <w:rsid w:val="004F7F90"/>
    <w:rsid w:val="005018EF"/>
    <w:rsid w:val="005057DC"/>
    <w:rsid w:val="00506105"/>
    <w:rsid w:val="00511FAA"/>
    <w:rsid w:val="00513162"/>
    <w:rsid w:val="00525809"/>
    <w:rsid w:val="00535130"/>
    <w:rsid w:val="00537302"/>
    <w:rsid w:val="00545A8B"/>
    <w:rsid w:val="00550EE3"/>
    <w:rsid w:val="00555509"/>
    <w:rsid w:val="00561C5B"/>
    <w:rsid w:val="00564F2D"/>
    <w:rsid w:val="00566CDA"/>
    <w:rsid w:val="0056727E"/>
    <w:rsid w:val="00567BA6"/>
    <w:rsid w:val="00570033"/>
    <w:rsid w:val="00570147"/>
    <w:rsid w:val="0057307E"/>
    <w:rsid w:val="00573A4C"/>
    <w:rsid w:val="005749AB"/>
    <w:rsid w:val="00574B79"/>
    <w:rsid w:val="00574D12"/>
    <w:rsid w:val="005800B4"/>
    <w:rsid w:val="0058070B"/>
    <w:rsid w:val="00581265"/>
    <w:rsid w:val="0058296F"/>
    <w:rsid w:val="005869EC"/>
    <w:rsid w:val="00594B6F"/>
    <w:rsid w:val="00595E80"/>
    <w:rsid w:val="0059650E"/>
    <w:rsid w:val="00596953"/>
    <w:rsid w:val="005A6030"/>
    <w:rsid w:val="005B57AD"/>
    <w:rsid w:val="005B722E"/>
    <w:rsid w:val="005C02FE"/>
    <w:rsid w:val="005C50AC"/>
    <w:rsid w:val="005C6406"/>
    <w:rsid w:val="005D011A"/>
    <w:rsid w:val="005D0D2B"/>
    <w:rsid w:val="005D69D1"/>
    <w:rsid w:val="005E210D"/>
    <w:rsid w:val="005E5A57"/>
    <w:rsid w:val="005F2425"/>
    <w:rsid w:val="005F4660"/>
    <w:rsid w:val="005F5EC7"/>
    <w:rsid w:val="005F7207"/>
    <w:rsid w:val="005F7FCF"/>
    <w:rsid w:val="006020C8"/>
    <w:rsid w:val="00607691"/>
    <w:rsid w:val="0061062C"/>
    <w:rsid w:val="00613183"/>
    <w:rsid w:val="006133F0"/>
    <w:rsid w:val="00616888"/>
    <w:rsid w:val="006176BE"/>
    <w:rsid w:val="006212CB"/>
    <w:rsid w:val="006279F9"/>
    <w:rsid w:val="006315E2"/>
    <w:rsid w:val="006369EE"/>
    <w:rsid w:val="0064381B"/>
    <w:rsid w:val="00646145"/>
    <w:rsid w:val="0064700E"/>
    <w:rsid w:val="00650677"/>
    <w:rsid w:val="006736A9"/>
    <w:rsid w:val="00673BC7"/>
    <w:rsid w:val="00674975"/>
    <w:rsid w:val="00675D39"/>
    <w:rsid w:val="00681EDE"/>
    <w:rsid w:val="0068222C"/>
    <w:rsid w:val="0068560B"/>
    <w:rsid w:val="006A1277"/>
    <w:rsid w:val="006A15BE"/>
    <w:rsid w:val="006A2602"/>
    <w:rsid w:val="006A29F3"/>
    <w:rsid w:val="006A2A71"/>
    <w:rsid w:val="006A2D41"/>
    <w:rsid w:val="006A67E1"/>
    <w:rsid w:val="006B6F16"/>
    <w:rsid w:val="006C1AB6"/>
    <w:rsid w:val="006C1FDE"/>
    <w:rsid w:val="006C36FB"/>
    <w:rsid w:val="006C7D62"/>
    <w:rsid w:val="006D0B23"/>
    <w:rsid w:val="006D2ED6"/>
    <w:rsid w:val="006D5685"/>
    <w:rsid w:val="006E1987"/>
    <w:rsid w:val="006E23B2"/>
    <w:rsid w:val="006E5207"/>
    <w:rsid w:val="006E7122"/>
    <w:rsid w:val="006F5C70"/>
    <w:rsid w:val="006F6A20"/>
    <w:rsid w:val="007023D6"/>
    <w:rsid w:val="007047B2"/>
    <w:rsid w:val="00704DE7"/>
    <w:rsid w:val="0070636C"/>
    <w:rsid w:val="00706868"/>
    <w:rsid w:val="007078B8"/>
    <w:rsid w:val="00714D1F"/>
    <w:rsid w:val="00715E32"/>
    <w:rsid w:val="007162D1"/>
    <w:rsid w:val="00716463"/>
    <w:rsid w:val="0071706E"/>
    <w:rsid w:val="00727292"/>
    <w:rsid w:val="00742F6A"/>
    <w:rsid w:val="007446E8"/>
    <w:rsid w:val="00750ED2"/>
    <w:rsid w:val="00751553"/>
    <w:rsid w:val="0075165E"/>
    <w:rsid w:val="00754E10"/>
    <w:rsid w:val="00760AF5"/>
    <w:rsid w:val="00762A29"/>
    <w:rsid w:val="0076327D"/>
    <w:rsid w:val="00767745"/>
    <w:rsid w:val="007707FC"/>
    <w:rsid w:val="00770BE3"/>
    <w:rsid w:val="0077177A"/>
    <w:rsid w:val="007728A8"/>
    <w:rsid w:val="00775202"/>
    <w:rsid w:val="00783240"/>
    <w:rsid w:val="00785A76"/>
    <w:rsid w:val="00787852"/>
    <w:rsid w:val="007915BC"/>
    <w:rsid w:val="007949B0"/>
    <w:rsid w:val="007967FA"/>
    <w:rsid w:val="00797E7A"/>
    <w:rsid w:val="007A0EA6"/>
    <w:rsid w:val="007A2D9E"/>
    <w:rsid w:val="007A70A8"/>
    <w:rsid w:val="007B0381"/>
    <w:rsid w:val="007B0F3D"/>
    <w:rsid w:val="007B148D"/>
    <w:rsid w:val="007B18C8"/>
    <w:rsid w:val="007B28DE"/>
    <w:rsid w:val="007B7A5F"/>
    <w:rsid w:val="007C36BE"/>
    <w:rsid w:val="007C49AA"/>
    <w:rsid w:val="007D53ED"/>
    <w:rsid w:val="007D6001"/>
    <w:rsid w:val="007D7F94"/>
    <w:rsid w:val="007E130C"/>
    <w:rsid w:val="007E1B76"/>
    <w:rsid w:val="007E219A"/>
    <w:rsid w:val="007E37BF"/>
    <w:rsid w:val="007E6593"/>
    <w:rsid w:val="007E7683"/>
    <w:rsid w:val="007F1101"/>
    <w:rsid w:val="007F2CB1"/>
    <w:rsid w:val="007F40A1"/>
    <w:rsid w:val="007F6964"/>
    <w:rsid w:val="00803D20"/>
    <w:rsid w:val="008112A0"/>
    <w:rsid w:val="0081696D"/>
    <w:rsid w:val="00816E01"/>
    <w:rsid w:val="008173D0"/>
    <w:rsid w:val="00817D41"/>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879"/>
    <w:rsid w:val="00850F57"/>
    <w:rsid w:val="008536C2"/>
    <w:rsid w:val="008600C7"/>
    <w:rsid w:val="008617D0"/>
    <w:rsid w:val="00861A60"/>
    <w:rsid w:val="00862357"/>
    <w:rsid w:val="008629D5"/>
    <w:rsid w:val="00862D02"/>
    <w:rsid w:val="008637B9"/>
    <w:rsid w:val="00864194"/>
    <w:rsid w:val="00870399"/>
    <w:rsid w:val="008711EC"/>
    <w:rsid w:val="008718FE"/>
    <w:rsid w:val="00872946"/>
    <w:rsid w:val="008763B1"/>
    <w:rsid w:val="00882688"/>
    <w:rsid w:val="00883928"/>
    <w:rsid w:val="00883DDE"/>
    <w:rsid w:val="00883FB3"/>
    <w:rsid w:val="00886E05"/>
    <w:rsid w:val="00891D73"/>
    <w:rsid w:val="00892A44"/>
    <w:rsid w:val="008A2DE8"/>
    <w:rsid w:val="008A312D"/>
    <w:rsid w:val="008A3E09"/>
    <w:rsid w:val="008A3E57"/>
    <w:rsid w:val="008A77A7"/>
    <w:rsid w:val="008B182F"/>
    <w:rsid w:val="008B3F34"/>
    <w:rsid w:val="008C078B"/>
    <w:rsid w:val="008C56B9"/>
    <w:rsid w:val="008C6943"/>
    <w:rsid w:val="008D05E0"/>
    <w:rsid w:val="008D1D3F"/>
    <w:rsid w:val="008D2600"/>
    <w:rsid w:val="008D400C"/>
    <w:rsid w:val="008E0AC0"/>
    <w:rsid w:val="008E221A"/>
    <w:rsid w:val="008E3FFE"/>
    <w:rsid w:val="008E60BE"/>
    <w:rsid w:val="008E6B74"/>
    <w:rsid w:val="008F0A8E"/>
    <w:rsid w:val="008F0FAF"/>
    <w:rsid w:val="008F11D2"/>
    <w:rsid w:val="008F46CD"/>
    <w:rsid w:val="008F6480"/>
    <w:rsid w:val="008F7740"/>
    <w:rsid w:val="00900CA2"/>
    <w:rsid w:val="00903653"/>
    <w:rsid w:val="00910A52"/>
    <w:rsid w:val="00911479"/>
    <w:rsid w:val="0091484D"/>
    <w:rsid w:val="00916F66"/>
    <w:rsid w:val="0092223C"/>
    <w:rsid w:val="00925E71"/>
    <w:rsid w:val="0093329F"/>
    <w:rsid w:val="00934B30"/>
    <w:rsid w:val="00937043"/>
    <w:rsid w:val="009445D3"/>
    <w:rsid w:val="00945C1C"/>
    <w:rsid w:val="00955A8A"/>
    <w:rsid w:val="0096400D"/>
    <w:rsid w:val="00966600"/>
    <w:rsid w:val="009671D9"/>
    <w:rsid w:val="00971352"/>
    <w:rsid w:val="00975E5B"/>
    <w:rsid w:val="00977C8F"/>
    <w:rsid w:val="00977F94"/>
    <w:rsid w:val="009821D6"/>
    <w:rsid w:val="009863E9"/>
    <w:rsid w:val="00991FD0"/>
    <w:rsid w:val="00992E20"/>
    <w:rsid w:val="009936FC"/>
    <w:rsid w:val="00993925"/>
    <w:rsid w:val="00993977"/>
    <w:rsid w:val="009973B4"/>
    <w:rsid w:val="009A05D1"/>
    <w:rsid w:val="009A28AC"/>
    <w:rsid w:val="009A3A5B"/>
    <w:rsid w:val="009A3F2A"/>
    <w:rsid w:val="009A7FD7"/>
    <w:rsid w:val="009B2AAC"/>
    <w:rsid w:val="009B3521"/>
    <w:rsid w:val="009B541C"/>
    <w:rsid w:val="009B643B"/>
    <w:rsid w:val="009C4460"/>
    <w:rsid w:val="009C46F8"/>
    <w:rsid w:val="009D7192"/>
    <w:rsid w:val="009E0E38"/>
    <w:rsid w:val="009E1A35"/>
    <w:rsid w:val="009F09AA"/>
    <w:rsid w:val="009F2C16"/>
    <w:rsid w:val="009F2C1B"/>
    <w:rsid w:val="009F335C"/>
    <w:rsid w:val="009F5106"/>
    <w:rsid w:val="00A002B5"/>
    <w:rsid w:val="00A0260C"/>
    <w:rsid w:val="00A041B5"/>
    <w:rsid w:val="00A04E2E"/>
    <w:rsid w:val="00A04F8C"/>
    <w:rsid w:val="00A05158"/>
    <w:rsid w:val="00A07207"/>
    <w:rsid w:val="00A07F01"/>
    <w:rsid w:val="00A13BF5"/>
    <w:rsid w:val="00A14837"/>
    <w:rsid w:val="00A20832"/>
    <w:rsid w:val="00A225E3"/>
    <w:rsid w:val="00A23A26"/>
    <w:rsid w:val="00A24A8F"/>
    <w:rsid w:val="00A25708"/>
    <w:rsid w:val="00A25BF0"/>
    <w:rsid w:val="00A27A27"/>
    <w:rsid w:val="00A3026E"/>
    <w:rsid w:val="00A4576A"/>
    <w:rsid w:val="00A45AD0"/>
    <w:rsid w:val="00A45EE9"/>
    <w:rsid w:val="00A5010F"/>
    <w:rsid w:val="00A53C14"/>
    <w:rsid w:val="00A61410"/>
    <w:rsid w:val="00A6198A"/>
    <w:rsid w:val="00A65108"/>
    <w:rsid w:val="00A7067F"/>
    <w:rsid w:val="00A707A7"/>
    <w:rsid w:val="00A70E56"/>
    <w:rsid w:val="00A718FD"/>
    <w:rsid w:val="00A72341"/>
    <w:rsid w:val="00A756C1"/>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1290"/>
    <w:rsid w:val="00AB2340"/>
    <w:rsid w:val="00AB3895"/>
    <w:rsid w:val="00AB5FE4"/>
    <w:rsid w:val="00AB659D"/>
    <w:rsid w:val="00AC229F"/>
    <w:rsid w:val="00AC6040"/>
    <w:rsid w:val="00AD7671"/>
    <w:rsid w:val="00AE53E8"/>
    <w:rsid w:val="00AE573B"/>
    <w:rsid w:val="00AE6FE4"/>
    <w:rsid w:val="00AF2059"/>
    <w:rsid w:val="00AF3D84"/>
    <w:rsid w:val="00AF4161"/>
    <w:rsid w:val="00AF580B"/>
    <w:rsid w:val="00B0011E"/>
    <w:rsid w:val="00B007C8"/>
    <w:rsid w:val="00B0555E"/>
    <w:rsid w:val="00B06012"/>
    <w:rsid w:val="00B14410"/>
    <w:rsid w:val="00B15E61"/>
    <w:rsid w:val="00B24F35"/>
    <w:rsid w:val="00B32C88"/>
    <w:rsid w:val="00B34747"/>
    <w:rsid w:val="00B359B4"/>
    <w:rsid w:val="00B36648"/>
    <w:rsid w:val="00B425BD"/>
    <w:rsid w:val="00B42E49"/>
    <w:rsid w:val="00B50903"/>
    <w:rsid w:val="00B51F59"/>
    <w:rsid w:val="00B54882"/>
    <w:rsid w:val="00B56240"/>
    <w:rsid w:val="00B62FFE"/>
    <w:rsid w:val="00B65013"/>
    <w:rsid w:val="00B7123A"/>
    <w:rsid w:val="00B7435C"/>
    <w:rsid w:val="00B76F38"/>
    <w:rsid w:val="00B77FAA"/>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8FA"/>
    <w:rsid w:val="00BD6988"/>
    <w:rsid w:val="00BD7015"/>
    <w:rsid w:val="00BE1A77"/>
    <w:rsid w:val="00BE2776"/>
    <w:rsid w:val="00BE4742"/>
    <w:rsid w:val="00BE7383"/>
    <w:rsid w:val="00BE754D"/>
    <w:rsid w:val="00BF1DB9"/>
    <w:rsid w:val="00BF6D10"/>
    <w:rsid w:val="00BF6E79"/>
    <w:rsid w:val="00C018E5"/>
    <w:rsid w:val="00C03F6C"/>
    <w:rsid w:val="00C12108"/>
    <w:rsid w:val="00C121D9"/>
    <w:rsid w:val="00C13453"/>
    <w:rsid w:val="00C20D13"/>
    <w:rsid w:val="00C220F9"/>
    <w:rsid w:val="00C2357D"/>
    <w:rsid w:val="00C2541C"/>
    <w:rsid w:val="00C2609E"/>
    <w:rsid w:val="00C26862"/>
    <w:rsid w:val="00C26F98"/>
    <w:rsid w:val="00C27A36"/>
    <w:rsid w:val="00C30458"/>
    <w:rsid w:val="00C31DA6"/>
    <w:rsid w:val="00C33260"/>
    <w:rsid w:val="00C3783D"/>
    <w:rsid w:val="00C4598F"/>
    <w:rsid w:val="00C50360"/>
    <w:rsid w:val="00C54E12"/>
    <w:rsid w:val="00C55468"/>
    <w:rsid w:val="00C5624A"/>
    <w:rsid w:val="00C622C3"/>
    <w:rsid w:val="00C63BD5"/>
    <w:rsid w:val="00C70B34"/>
    <w:rsid w:val="00C74906"/>
    <w:rsid w:val="00C81B40"/>
    <w:rsid w:val="00C81FEA"/>
    <w:rsid w:val="00C82FF5"/>
    <w:rsid w:val="00C83969"/>
    <w:rsid w:val="00C864AD"/>
    <w:rsid w:val="00C86C95"/>
    <w:rsid w:val="00C913CD"/>
    <w:rsid w:val="00CA05EB"/>
    <w:rsid w:val="00CA3515"/>
    <w:rsid w:val="00CA3A05"/>
    <w:rsid w:val="00CB14E9"/>
    <w:rsid w:val="00CB576A"/>
    <w:rsid w:val="00CB6D90"/>
    <w:rsid w:val="00CB72C3"/>
    <w:rsid w:val="00CC45E4"/>
    <w:rsid w:val="00CC4AA0"/>
    <w:rsid w:val="00CD019F"/>
    <w:rsid w:val="00CD27C5"/>
    <w:rsid w:val="00CE3E97"/>
    <w:rsid w:val="00CE4169"/>
    <w:rsid w:val="00CE760A"/>
    <w:rsid w:val="00CE7894"/>
    <w:rsid w:val="00CF06A1"/>
    <w:rsid w:val="00CF1467"/>
    <w:rsid w:val="00CF48D6"/>
    <w:rsid w:val="00CF57D6"/>
    <w:rsid w:val="00CF6C1B"/>
    <w:rsid w:val="00D019D5"/>
    <w:rsid w:val="00D040FE"/>
    <w:rsid w:val="00D069E4"/>
    <w:rsid w:val="00D154FD"/>
    <w:rsid w:val="00D168FD"/>
    <w:rsid w:val="00D16F64"/>
    <w:rsid w:val="00D2472C"/>
    <w:rsid w:val="00D279BA"/>
    <w:rsid w:val="00D3479A"/>
    <w:rsid w:val="00D34934"/>
    <w:rsid w:val="00D34B3D"/>
    <w:rsid w:val="00D404B5"/>
    <w:rsid w:val="00D42B18"/>
    <w:rsid w:val="00D43BA0"/>
    <w:rsid w:val="00D447CB"/>
    <w:rsid w:val="00D46522"/>
    <w:rsid w:val="00D46F0D"/>
    <w:rsid w:val="00D47D16"/>
    <w:rsid w:val="00D505F4"/>
    <w:rsid w:val="00D51CE1"/>
    <w:rsid w:val="00D53437"/>
    <w:rsid w:val="00D562F2"/>
    <w:rsid w:val="00D61B93"/>
    <w:rsid w:val="00D67E4A"/>
    <w:rsid w:val="00D71D82"/>
    <w:rsid w:val="00D7545B"/>
    <w:rsid w:val="00D763FD"/>
    <w:rsid w:val="00D802C8"/>
    <w:rsid w:val="00D8051F"/>
    <w:rsid w:val="00D85C3E"/>
    <w:rsid w:val="00D90AD1"/>
    <w:rsid w:val="00D941F7"/>
    <w:rsid w:val="00DA4DDF"/>
    <w:rsid w:val="00DA7D7C"/>
    <w:rsid w:val="00DB0804"/>
    <w:rsid w:val="00DB2BE3"/>
    <w:rsid w:val="00DB2FC4"/>
    <w:rsid w:val="00DC382A"/>
    <w:rsid w:val="00DC54E1"/>
    <w:rsid w:val="00DC6157"/>
    <w:rsid w:val="00DD315C"/>
    <w:rsid w:val="00DD3D74"/>
    <w:rsid w:val="00DD3F4D"/>
    <w:rsid w:val="00DD4988"/>
    <w:rsid w:val="00DD5C12"/>
    <w:rsid w:val="00DE1923"/>
    <w:rsid w:val="00DE2B33"/>
    <w:rsid w:val="00DE638B"/>
    <w:rsid w:val="00DE72EE"/>
    <w:rsid w:val="00DF2CF3"/>
    <w:rsid w:val="00DF37E5"/>
    <w:rsid w:val="00E034FE"/>
    <w:rsid w:val="00E041E5"/>
    <w:rsid w:val="00E04888"/>
    <w:rsid w:val="00E0763B"/>
    <w:rsid w:val="00E10302"/>
    <w:rsid w:val="00E17EC5"/>
    <w:rsid w:val="00E20B13"/>
    <w:rsid w:val="00E24B16"/>
    <w:rsid w:val="00E26BFD"/>
    <w:rsid w:val="00E27E90"/>
    <w:rsid w:val="00E321E1"/>
    <w:rsid w:val="00E33D02"/>
    <w:rsid w:val="00E34F2C"/>
    <w:rsid w:val="00E35D79"/>
    <w:rsid w:val="00E40FDF"/>
    <w:rsid w:val="00E410BA"/>
    <w:rsid w:val="00E4641E"/>
    <w:rsid w:val="00E47086"/>
    <w:rsid w:val="00E50584"/>
    <w:rsid w:val="00E514F0"/>
    <w:rsid w:val="00E519AE"/>
    <w:rsid w:val="00E57AF7"/>
    <w:rsid w:val="00E6241B"/>
    <w:rsid w:val="00E64FCC"/>
    <w:rsid w:val="00E703B6"/>
    <w:rsid w:val="00E72200"/>
    <w:rsid w:val="00E72B1B"/>
    <w:rsid w:val="00E75D47"/>
    <w:rsid w:val="00E766F5"/>
    <w:rsid w:val="00E82948"/>
    <w:rsid w:val="00E90218"/>
    <w:rsid w:val="00E913BB"/>
    <w:rsid w:val="00E95F2E"/>
    <w:rsid w:val="00E97702"/>
    <w:rsid w:val="00EA00C3"/>
    <w:rsid w:val="00EA1508"/>
    <w:rsid w:val="00EA1541"/>
    <w:rsid w:val="00EA32E4"/>
    <w:rsid w:val="00EA526A"/>
    <w:rsid w:val="00EA7E36"/>
    <w:rsid w:val="00EB0898"/>
    <w:rsid w:val="00EB3274"/>
    <w:rsid w:val="00EB627B"/>
    <w:rsid w:val="00EB6D94"/>
    <w:rsid w:val="00EB7754"/>
    <w:rsid w:val="00EC4183"/>
    <w:rsid w:val="00EC6468"/>
    <w:rsid w:val="00EC6708"/>
    <w:rsid w:val="00ED207C"/>
    <w:rsid w:val="00ED325A"/>
    <w:rsid w:val="00ED3F41"/>
    <w:rsid w:val="00ED5615"/>
    <w:rsid w:val="00ED63C6"/>
    <w:rsid w:val="00ED692E"/>
    <w:rsid w:val="00ED69AF"/>
    <w:rsid w:val="00EE02F2"/>
    <w:rsid w:val="00EE1847"/>
    <w:rsid w:val="00EE240E"/>
    <w:rsid w:val="00EE688E"/>
    <w:rsid w:val="00EE6A6D"/>
    <w:rsid w:val="00EF03E2"/>
    <w:rsid w:val="00EF7F8B"/>
    <w:rsid w:val="00F03814"/>
    <w:rsid w:val="00F07A09"/>
    <w:rsid w:val="00F1390C"/>
    <w:rsid w:val="00F14D98"/>
    <w:rsid w:val="00F14DAA"/>
    <w:rsid w:val="00F15424"/>
    <w:rsid w:val="00F20C5E"/>
    <w:rsid w:val="00F24BA6"/>
    <w:rsid w:val="00F27135"/>
    <w:rsid w:val="00F3118E"/>
    <w:rsid w:val="00F36A1D"/>
    <w:rsid w:val="00F36C7E"/>
    <w:rsid w:val="00F44278"/>
    <w:rsid w:val="00F51B65"/>
    <w:rsid w:val="00F52AAB"/>
    <w:rsid w:val="00F52EB6"/>
    <w:rsid w:val="00F55260"/>
    <w:rsid w:val="00F56D4F"/>
    <w:rsid w:val="00F6316B"/>
    <w:rsid w:val="00F65519"/>
    <w:rsid w:val="00F65AE0"/>
    <w:rsid w:val="00F74E38"/>
    <w:rsid w:val="00F76D6F"/>
    <w:rsid w:val="00F778B0"/>
    <w:rsid w:val="00F83BC2"/>
    <w:rsid w:val="00F92EC1"/>
    <w:rsid w:val="00F94C47"/>
    <w:rsid w:val="00F963E4"/>
    <w:rsid w:val="00FA0421"/>
    <w:rsid w:val="00FA3389"/>
    <w:rsid w:val="00FA3476"/>
    <w:rsid w:val="00FA588D"/>
    <w:rsid w:val="00FA6924"/>
    <w:rsid w:val="00FB0C10"/>
    <w:rsid w:val="00FB290A"/>
    <w:rsid w:val="00FB3C36"/>
    <w:rsid w:val="00FB4280"/>
    <w:rsid w:val="00FB7CCE"/>
    <w:rsid w:val="00FC01C8"/>
    <w:rsid w:val="00FC5027"/>
    <w:rsid w:val="00FC50C7"/>
    <w:rsid w:val="00FC511D"/>
    <w:rsid w:val="00FC627C"/>
    <w:rsid w:val="00FC68BC"/>
    <w:rsid w:val="00FD11D4"/>
    <w:rsid w:val="00FD225D"/>
    <w:rsid w:val="00FD2384"/>
    <w:rsid w:val="00FE452E"/>
    <w:rsid w:val="00FF1890"/>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NormalWeb">
    <w:name w:val="Normal (Web)"/>
    <w:basedOn w:val="Normal"/>
    <w:uiPriority w:val="99"/>
    <w:unhideWhenUsed/>
    <w:rsid w:val="00714D1F"/>
    <w:pPr>
      <w:spacing w:after="240"/>
      <w:ind w:firstLine="0"/>
      <w:jc w:val="left"/>
    </w:pPr>
    <w:rPr>
      <w:sz w:val="24"/>
      <w:szCs w:val="24"/>
      <w:lang w:val="es-ES" w:eastAsia="es-ES"/>
    </w:rPr>
  </w:style>
  <w:style w:type="paragraph" w:customStyle="1" w:styleId="xl1">
    <w:name w:val="xl1"/>
    <w:basedOn w:val="Normal"/>
    <w:rsid w:val="00714D1F"/>
    <w:pPr>
      <w:spacing w:after="240"/>
      <w:ind w:left="300" w:right="75" w:hanging="225"/>
    </w:pPr>
    <w:rPr>
      <w:sz w:val="24"/>
      <w:szCs w:val="24"/>
      <w:lang w:val="es-ES" w:eastAsia="es-ES"/>
    </w:rPr>
  </w:style>
  <w:style w:type="paragraph" w:customStyle="1" w:styleId="xl2">
    <w:name w:val="xl2"/>
    <w:basedOn w:val="Normal"/>
    <w:rsid w:val="00714D1F"/>
    <w:pPr>
      <w:spacing w:after="240"/>
      <w:ind w:left="525" w:right="75" w:hanging="225"/>
    </w:pPr>
    <w:rPr>
      <w:sz w:val="24"/>
      <w:szCs w:val="24"/>
      <w:lang w:val="es-ES" w:eastAsia="es-ES"/>
    </w:rPr>
  </w:style>
  <w:style w:type="paragraph" w:customStyle="1" w:styleId="TableParagraph">
    <w:name w:val="Table Paragraph"/>
    <w:basedOn w:val="Normal"/>
    <w:uiPriority w:val="1"/>
    <w:qFormat/>
    <w:rsid w:val="00164113"/>
    <w:pPr>
      <w:widowControl w:val="0"/>
      <w:spacing w:after="0"/>
      <w:ind w:firstLine="0"/>
      <w:jc w:val="left"/>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NormalWeb">
    <w:name w:val="Normal (Web)"/>
    <w:basedOn w:val="Normal"/>
    <w:uiPriority w:val="99"/>
    <w:unhideWhenUsed/>
    <w:rsid w:val="00714D1F"/>
    <w:pPr>
      <w:spacing w:after="240"/>
      <w:ind w:firstLine="0"/>
      <w:jc w:val="left"/>
    </w:pPr>
    <w:rPr>
      <w:sz w:val="24"/>
      <w:szCs w:val="24"/>
      <w:lang w:val="es-ES" w:eastAsia="es-ES"/>
    </w:rPr>
  </w:style>
  <w:style w:type="paragraph" w:customStyle="1" w:styleId="xl1">
    <w:name w:val="xl1"/>
    <w:basedOn w:val="Normal"/>
    <w:rsid w:val="00714D1F"/>
    <w:pPr>
      <w:spacing w:after="240"/>
      <w:ind w:left="300" w:right="75" w:hanging="225"/>
    </w:pPr>
    <w:rPr>
      <w:sz w:val="24"/>
      <w:szCs w:val="24"/>
      <w:lang w:val="es-ES" w:eastAsia="es-ES"/>
    </w:rPr>
  </w:style>
  <w:style w:type="paragraph" w:customStyle="1" w:styleId="xl2">
    <w:name w:val="xl2"/>
    <w:basedOn w:val="Normal"/>
    <w:rsid w:val="00714D1F"/>
    <w:pPr>
      <w:spacing w:after="240"/>
      <w:ind w:left="525" w:right="75" w:hanging="225"/>
    </w:pPr>
    <w:rPr>
      <w:sz w:val="24"/>
      <w:szCs w:val="24"/>
      <w:lang w:val="es-ES" w:eastAsia="es-ES"/>
    </w:rPr>
  </w:style>
  <w:style w:type="paragraph" w:customStyle="1" w:styleId="TableParagraph">
    <w:name w:val="Table Paragraph"/>
    <w:basedOn w:val="Normal"/>
    <w:uiPriority w:val="1"/>
    <w:qFormat/>
    <w:rsid w:val="00164113"/>
    <w:pPr>
      <w:widowControl w:val="0"/>
      <w:spacing w:after="0"/>
      <w:ind w:firstLine="0"/>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9327">
      <w:bodyDiv w:val="1"/>
      <w:marLeft w:val="0"/>
      <w:marRight w:val="0"/>
      <w:marTop w:val="0"/>
      <w:marBottom w:val="0"/>
      <w:divBdr>
        <w:top w:val="none" w:sz="0" w:space="0" w:color="auto"/>
        <w:left w:val="none" w:sz="0" w:space="0" w:color="auto"/>
        <w:bottom w:val="none" w:sz="0" w:space="0" w:color="auto"/>
        <w:right w:val="none" w:sz="0" w:space="0" w:color="auto"/>
      </w:divBdr>
    </w:div>
    <w:div w:id="555354674">
      <w:bodyDiv w:val="1"/>
      <w:marLeft w:val="0"/>
      <w:marRight w:val="0"/>
      <w:marTop w:val="0"/>
      <w:marBottom w:val="0"/>
      <w:divBdr>
        <w:top w:val="none" w:sz="0" w:space="0" w:color="auto"/>
        <w:left w:val="none" w:sz="0" w:space="0" w:color="auto"/>
        <w:bottom w:val="none" w:sz="0" w:space="0" w:color="auto"/>
        <w:right w:val="none" w:sz="0" w:space="0" w:color="auto"/>
      </w:divBdr>
    </w:div>
    <w:div w:id="581988361">
      <w:bodyDiv w:val="1"/>
      <w:marLeft w:val="0"/>
      <w:marRight w:val="0"/>
      <w:marTop w:val="0"/>
      <w:marBottom w:val="0"/>
      <w:divBdr>
        <w:top w:val="none" w:sz="0" w:space="0" w:color="auto"/>
        <w:left w:val="none" w:sz="0" w:space="0" w:color="auto"/>
        <w:bottom w:val="none" w:sz="0" w:space="0" w:color="auto"/>
        <w:right w:val="none" w:sz="0" w:space="0" w:color="auto"/>
      </w:divBdr>
    </w:div>
    <w:div w:id="1382555078">
      <w:bodyDiv w:val="1"/>
      <w:marLeft w:val="0"/>
      <w:marRight w:val="0"/>
      <w:marTop w:val="0"/>
      <w:marBottom w:val="0"/>
      <w:divBdr>
        <w:top w:val="none" w:sz="0" w:space="0" w:color="auto"/>
        <w:left w:val="none" w:sz="0" w:space="0" w:color="auto"/>
        <w:bottom w:val="none" w:sz="0" w:space="0" w:color="auto"/>
        <w:right w:val="none" w:sz="0" w:space="0" w:color="auto"/>
      </w:divBdr>
    </w:div>
    <w:div w:id="1881628773">
      <w:bodyDiv w:val="1"/>
      <w:marLeft w:val="0"/>
      <w:marRight w:val="0"/>
      <w:marTop w:val="0"/>
      <w:marBottom w:val="0"/>
      <w:divBdr>
        <w:top w:val="none" w:sz="0" w:space="0" w:color="auto"/>
        <w:left w:val="none" w:sz="0" w:space="0" w:color="auto"/>
        <w:bottom w:val="none" w:sz="0" w:space="0" w:color="auto"/>
        <w:right w:val="none" w:sz="0" w:space="0" w:color="auto"/>
      </w:divBdr>
    </w:div>
    <w:div w:id="19187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In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70EE-1058-4D3B-8E1C-90F70F13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Inicial.dotx</Template>
  <TotalTime>14</TotalTime>
  <Pages>1</Pages>
  <Words>9455</Words>
  <Characters>50588</Characters>
  <Application>Microsoft Office Word</Application>
  <DocSecurity>0</DocSecurity>
  <Lines>3613</Lines>
  <Paragraphs>2610</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57433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D844938</dc:creator>
  <cp:lastModifiedBy>D844938</cp:lastModifiedBy>
  <cp:revision>3</cp:revision>
  <cp:lastPrinted>2016-04-27T07:17:00Z</cp:lastPrinted>
  <dcterms:created xsi:type="dcterms:W3CDTF">2016-05-11T12:25:00Z</dcterms:created>
  <dcterms:modified xsi:type="dcterms:W3CDTF">2016-05-11T12:37:00Z</dcterms:modified>
</cp:coreProperties>
</file>