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Alberto Catalán Higueras jaunak aurkeztutako galdera, Erriberan DBHI berri bat eraikitzeari dagokionez Hezkuntza Departamentuak egindako urratsei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irailaren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Zein urrats egin ditu Hezkuntza Departamentuak Erriberako DBHI berria eraikitzeko, zeinean Cabanillasko, Fustiñanako eta Ribaforadako ikasleak eskolatuko baitira?</w:t>
      </w:r>
    </w:p>
    <w:p>
      <w:pPr>
        <w:pStyle w:val="0"/>
        <w:suppressAutoHyphens w:val="false"/>
        <w:rPr>
          <w:rStyle w:val="1"/>
        </w:rPr>
      </w:pPr>
      <w:r>
        <w:rPr>
          <w:rStyle w:val="1"/>
        </w:rPr>
        <w:t xml:space="preserve">Zergatik ez du Departamentuak bete hiru herri horietako udaletako ordezkarien aurrean hartu zuen konpromisoa, ikastetxe berriaren kokalekua uda baino lehen erabaki eta horren berri ematekoa?</w:t>
      </w:r>
    </w:p>
    <w:p>
      <w:pPr>
        <w:pStyle w:val="0"/>
        <w:suppressAutoHyphens w:val="false"/>
        <w:rPr>
          <w:rStyle w:val="1"/>
        </w:rPr>
      </w:pPr>
      <w:r>
        <w:rPr>
          <w:rStyle w:val="1"/>
        </w:rPr>
        <w:t xml:space="preserve">Egin al du horri buruzko txostenik? Zein data du? Zein izan dira txostenaren konklusioak?</w:t>
      </w:r>
    </w:p>
    <w:p>
      <w:pPr>
        <w:pStyle w:val="0"/>
        <w:suppressAutoHyphens w:val="false"/>
        <w:rPr>
          <w:rStyle w:val="1"/>
        </w:rPr>
      </w:pPr>
      <w:r>
        <w:rPr>
          <w:rStyle w:val="1"/>
        </w:rPr>
        <w:t xml:space="preserve">Udalei balizko lurrei buruzko proposamenik eskatu al die? Zein datatan?</w:t>
      </w:r>
    </w:p>
    <w:p>
      <w:pPr>
        <w:pStyle w:val="0"/>
        <w:suppressAutoHyphens w:val="false"/>
        <w:rPr>
          <w:rStyle w:val="1"/>
        </w:rPr>
      </w:pPr>
      <w:r>
        <w:rPr>
          <w:rStyle w:val="1"/>
        </w:rPr>
        <w:t xml:space="preserve">Erabakitako kokalekuaren berri noiz emanen die udalei eta gurasoen elkarteei?</w:t>
      </w:r>
    </w:p>
    <w:p>
      <w:pPr>
        <w:pStyle w:val="0"/>
        <w:suppressAutoHyphens w:val="false"/>
        <w:rPr>
          <w:rStyle w:val="1"/>
        </w:rPr>
      </w:pPr>
      <w:r>
        <w:rPr>
          <w:rStyle w:val="1"/>
        </w:rPr>
        <w:t xml:space="preserve">Zein epe jarri ditu Departamentuak beharrezkoak diren faseetako bakoitza betetzeko, horren buruan ikastetxea eraiki eta abian jartzeari begira?</w:t>
      </w:r>
    </w:p>
    <w:p>
      <w:pPr>
        <w:pStyle w:val="0"/>
        <w:suppressAutoHyphens w:val="false"/>
        <w:rPr>
          <w:rStyle w:val="1"/>
        </w:rPr>
      </w:pPr>
      <w:r>
        <w:rPr>
          <w:rStyle w:val="1"/>
        </w:rPr>
        <w:t xml:space="preserve">Corellan, 2017ko irailaren 13an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