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irailaren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Gimeno Gurpegui jaunak aurkeztutako galdera, museoetarako inbertsioen partidari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Gimeno Gurpegui jaunak, Legebiltzarreko Erregelamenduak ezarritakoaren babesean, honako galdera hau egiten du,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Museoek osatzen dutena da kultur erakargarrien arloko eskaintzarik garrantzitsuenetako bat. Funtsezkoa da museoek instalazio modernoak eskaintzea, garai eta gune kultural berriekin bat datozenak.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baloratzen duzu museoetarako inbertsio-partidaren berreskuratzea?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