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trafikoa berrantolatzeko obrek Pio XII.aren etorbidearen inguruko jarduera ekonomikoan izan litzaketen ondorioei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2017ko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Osoko Bilkuran ahoz erantzun dakion:</w:t>
      </w:r>
    </w:p>
    <w:p>
      <w:pPr>
        <w:pStyle w:val="0"/>
        <w:suppressAutoHyphens w:val="false"/>
        <w:rPr>
          <w:rStyle w:val="1"/>
        </w:rPr>
      </w:pPr>
      <w:r>
        <w:rPr>
          <w:rStyle w:val="1"/>
        </w:rPr>
        <w:t xml:space="preserve">Iruñeko Udalak muntako aldaketak egin nahi ditu Pio XII.aren etorbidearen inguruan; hau da, ibilgailuak hiriburuan sartu eta bertatik irteteko bide nagusietako batean, zeina garrantzi goreneko merkataritza eta aisia gunea ere bai baita. Berrantolamendu horrek, Iruñeko trafikoa “atsegin egiteko” proiektuetan sartzen baita, aparkatze-tokiak kentzea eta zirkulazioaren mugimendua murriztea jasotzen du, bai eta sarbideak eraldatzea ere.</w:t>
      </w:r>
    </w:p>
    <w:p>
      <w:pPr>
        <w:pStyle w:val="0"/>
        <w:suppressAutoHyphens w:val="false"/>
        <w:rPr>
          <w:rStyle w:val="1"/>
        </w:rPr>
      </w:pPr>
      <w:r>
        <w:rPr>
          <w:rStyle w:val="1"/>
        </w:rPr>
        <w:t xml:space="preserve">Zonako merkatariak kezkatuta agertu dira, haien negozioetarako ekar litzakeen ondorioengatik; haien ustez, iriste- eta aparkatze-zailtasunak are beren establezimenduak itxi beharra ere ekar lezake; beraz, nabarmen ukituko luke zonako garapen ekonomikoa, jarduera hori eremu periferikoetara eta saltoki handietara eramanda.</w:t>
      </w:r>
    </w:p>
    <w:p>
      <w:pPr>
        <w:pStyle w:val="0"/>
        <w:suppressAutoHyphens w:val="false"/>
        <w:rPr>
          <w:rStyle w:val="1"/>
        </w:rPr>
      </w:pPr>
      <w:r>
        <w:rPr>
          <w:rStyle w:val="1"/>
        </w:rPr>
        <w:t xml:space="preserve">Nafarroako Gobernuaren ustez, Pio XIIko korridoreko obra horiek eraginik izan al dezakete zonako jarduera ekonomikoan, merkataritza txikian eta kale hori Iruñean sartzeko erabiltzen duten bisitariengan?</w:t>
      </w:r>
    </w:p>
    <w:p>
      <w:pPr>
        <w:pStyle w:val="0"/>
        <w:suppressAutoHyphens w:val="false"/>
        <w:rPr>
          <w:rStyle w:val="1"/>
        </w:rPr>
      </w:pPr>
      <w:r>
        <w:rPr>
          <w:rStyle w:val="1"/>
        </w:rPr>
        <w:t xml:space="preserve">Iruñean, 2017ko irailaren 26an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