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Asunción Fernández de Garayalde Lazkano Sala andreak aurkeztutako galdera, Nafarroako Berdintasunerako Institutuak Nafarroan Emakumeen genitalen ebaketaren aurkako prebentzio eta jardunerako protokolo bat ezartzeari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Asun Fernández de Garaialde y Lazkano andreak honako galdera hau aurkezten du, Nafarroako Gobernuak Osoko Bilkuran ahoz erantzun dezan: </w:t>
      </w:r>
    </w:p>
    <w:p>
      <w:pPr>
        <w:pStyle w:val="0"/>
        <w:suppressAutoHyphens w:val="false"/>
        <w:rPr>
          <w:rStyle w:val="1"/>
        </w:rPr>
      </w:pPr>
      <w:r>
        <w:rPr>
          <w:rStyle w:val="1"/>
        </w:rPr>
        <w:t xml:space="preserve">Herritarrekiko Harremanetarako Batzordearen lan-bilkura batean aurkeztu dizkigute Médicos del Mundo elkarteak emakumeen genitalen ebaketari buruz egindako inkestaren emaitzak. Datuak kezkagarriak dira. </w:t>
      </w:r>
    </w:p>
    <w:p>
      <w:pPr>
        <w:pStyle w:val="0"/>
        <w:suppressAutoHyphens w:val="false"/>
        <w:rPr>
          <w:rStyle w:val="1"/>
        </w:rPr>
      </w:pPr>
      <w:r>
        <w:rPr>
          <w:rStyle w:val="1"/>
        </w:rPr>
        <w:t xml:space="preserve">Hori dela-eta, honako hau jakin nahi dugu: </w:t>
      </w:r>
    </w:p>
    <w:p>
      <w:pPr>
        <w:pStyle w:val="0"/>
        <w:suppressAutoHyphens w:val="false"/>
        <w:rPr>
          <w:rStyle w:val="1"/>
        </w:rPr>
      </w:pPr>
      <w:r>
        <w:rPr>
          <w:rStyle w:val="1"/>
        </w:rPr>
        <w:t xml:space="preserve">Nafarroako Berdintasunerako Institutua zer urrats egiten ari da ekintza plan bat taxutzeko (egutegia, Nafarroan emakumeen genitalen ebaketaren aitzinean prebentziorako eta aktibaziorako protokoloa ezarri ahal izateko koordinazioa)? Zer jarraipen eta ebaluazio tresna planteatzen dira? </w:t>
      </w:r>
    </w:p>
    <w:p>
      <w:pPr>
        <w:pStyle w:val="0"/>
        <w:suppressAutoHyphens w:val="false"/>
        <w:rPr>
          <w:rStyle w:val="1"/>
        </w:rPr>
      </w:pPr>
      <w:r>
        <w:rPr>
          <w:rStyle w:val="1"/>
        </w:rPr>
        <w:t xml:space="preserve">Iruñean, 2017ko urriaren 11n</w:t>
      </w:r>
    </w:p>
    <w:p>
      <w:pPr>
        <w:pStyle w:val="0"/>
        <w:suppressAutoHyphens w:val="false"/>
        <w:rPr>
          <w:rStyle w:val="1"/>
        </w:rPr>
      </w:pPr>
      <w:r>
        <w:rPr>
          <w:rStyle w:val="1"/>
        </w:rPr>
        <w:t xml:space="preserve">Foru parlamentaria: Asun Fernández de Garaialde y Lazkano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