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azaroaren 13an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talde parlamentarioak aurkezturiko mozioa, zeinaren bidez Nafarroako Gobernua premiatzen baita Adimen Artifiziala sar dezan Nafarroako ekonomia bultzatzeko funtsezko sektoreen artean, zeinak Espezializazio Adimendunerako Estrategian jasotzen baitira.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2017ko azaroaren 13an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Nafarroako Alderdi Sozialista talde parlamentarioak, Legebiltzarreko Erregelamenduan ezarritakoaren babesean, honako mozio hau aurkezten du, Osoko Bilkuran eztabaidatu eta bozkatzeko.</w:t>
      </w:r>
    </w:p>
    <w:p>
      <w:pPr>
        <w:pStyle w:val="0"/>
        <w:suppressAutoHyphens w:val="false"/>
        <w:rPr>
          <w:rStyle w:val="1"/>
        </w:rPr>
      </w:pPr>
      <w:r>
        <w:rPr>
          <w:rStyle w:val="1"/>
        </w:rPr>
        <w:t xml:space="preserve">Adimen artifiziala, bere garapen azkarrarekin, aldaketa sakona eragiten ari da munduko bizitza soziala eta ekonomikoa. Makinei erabakiak hartzea ahalbidetzen dieten printzipioak pertsonek gidatu, erabaki eta eraiki behar dituzte, eraldaketa hori enplegua eta ongizatea laguntzen duten gizarte-, hezkuntza- eta ekoizpen-printzipioen bidetik bultzatzeko.</w:t>
      </w:r>
    </w:p>
    <w:p>
      <w:pPr>
        <w:pStyle w:val="0"/>
        <w:suppressAutoHyphens w:val="false"/>
        <w:rPr>
          <w:rStyle w:val="1"/>
        </w:rPr>
      </w:pPr>
      <w:r>
        <w:rPr>
          <w:rStyle w:val="1"/>
        </w:rPr>
        <w:t xml:space="preserve">Adimen artifizialaren inguruan berriki egindako azterlanek erakusten dutenez, haren erabilera egokiak bikoiztu egin ditzake hazkunde tasak gaurdanik 2035era arte. Izan ere, azterlan garrantzitsuenetako baten arabera, adimen artifiziala funtsezko faktorea da kapitalaren eta lanaren muga fisikoak gainditzeko, baliorako hazkunderako iturri berriak irekitzerakoan.</w:t>
      </w:r>
    </w:p>
    <w:p>
      <w:pPr>
        <w:pStyle w:val="0"/>
        <w:suppressAutoHyphens w:val="false"/>
        <w:rPr>
          <w:rStyle w:val="1"/>
        </w:rPr>
      </w:pPr>
      <w:r>
        <w:rPr>
          <w:rStyle w:val="1"/>
        </w:rPr>
        <w:t xml:space="preserve">Gaur egungo konputazio ahalmenak, Big Dataren ustiapenak eta beste hainbat elementuk –kamera, robot eta sentsoreen erabilerak, esate baterako– osatzen dute adimen artifizialaren oinarrizko egitura, zeinak aukera sorta handia eskaintzen baitu 4.0 industriarako, bai eta lanbide askotarako ere, haien 'modus operandi’, hainbatetan mendeak dituena, aldatuko delako; eta beste hainbeste gertatuko da zientzia, ikasketa edo aisiaren arloan.</w:t>
      </w:r>
    </w:p>
    <w:p>
      <w:pPr>
        <w:pStyle w:val="0"/>
        <w:suppressAutoHyphens w:val="false"/>
        <w:rPr>
          <w:rStyle w:val="1"/>
        </w:rPr>
      </w:pPr>
      <w:r>
        <w:rPr>
          <w:rStyle w:val="1"/>
        </w:rPr>
        <w:t xml:space="preserve">Robotek askatasunerako bidean abiatu dira, baina guk, gizakiok, kudeatu behar ditugu haien jardunerako koordenadak, makinek egiten duten giza adimenaren prozesuen simulazio horretan sartuta egon dadin ikaskuntza soziala, pertsonen ongizatera bideratutako arrazonamendu bat eta autoikaskuntzako algoritmoak, berdintasun, ekitate eta askatasun printzipioetan oinarrituak.</w:t>
      </w:r>
    </w:p>
    <w:p>
      <w:pPr>
        <w:pStyle w:val="0"/>
        <w:suppressAutoHyphens w:val="false"/>
        <w:rPr>
          <w:rStyle w:val="1"/>
        </w:rPr>
      </w:pPr>
      <w:r>
        <w:rPr>
          <w:rStyle w:val="1"/>
        </w:rPr>
        <w:t xml:space="preserve">Nafarroa ez dago egoera horretatik kanpo, eta sakondu behar du bere eragile sozial eta estamentu guztien prestakuntzan, iritsi zaigunari eta iritsiko zaigunari begira. Arreta eman behar zaie hezkuntza, industria, ekonomia eta gizarte arloei, honako hauek zaintze aldera: kalitateko enplegua mantentzea eta handitzea, adimen artifizialaren orainarekin eta etorkizunarekin bat datorren ikaskuntza, ekoizpen- eta zerbitzu-ereduaren egokitzea, eta, ahal den neurrian, lan-eskuaren ordezkoak gizatiartzea.</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 Adimen Artifiziala sar dezan Nafarroako ekonomia bultzatzeko funtsezko sektoreen artean, zeinak Espezializazio Adimendunerako Estrategian jasotzen baitira.</w:t>
      </w:r>
    </w:p>
    <w:p>
      <w:pPr>
        <w:pStyle w:val="0"/>
        <w:suppressAutoHyphens w:val="false"/>
        <w:rPr>
          <w:rStyle w:val="1"/>
        </w:rPr>
      </w:pPr>
      <w:r>
        <w:rPr>
          <w:rStyle w:val="1"/>
        </w:rPr>
        <w:t xml:space="preserve">– Nafarroako administrazioa sar dezan nazioarteko azterketa-eremuetan eta foroetan, zeinak jorratzen ari baitira munduko eta Europako ekonomian eta, beraz, bertako herrialde eta erregio guztietakoan adimen artifizialak izanen duen eragina.</w:t>
      </w:r>
    </w:p>
    <w:p>
      <w:pPr>
        <w:pStyle w:val="0"/>
        <w:suppressAutoHyphens w:val="false"/>
        <w:rPr>
          <w:rStyle w:val="1"/>
        </w:rPr>
      </w:pPr>
      <w:r>
        <w:rPr>
          <w:rStyle w:val="1"/>
        </w:rPr>
        <w:t xml:space="preserve">– Nafarroan adimen artifizialaren arloan dagoen prestakuntza-eskaintza azter dezan, arreta berezia emanez ingeniaritzak, zientzia zehatzen datuen azterketaren, zientzia eta teknologiaren sustapenari, eskaintza egokituz gaurko eta etorkizuneko eskaerara.</w:t>
      </w:r>
    </w:p>
    <w:p>
      <w:pPr>
        <w:pStyle w:val="0"/>
        <w:suppressAutoHyphens w:val="false"/>
        <w:rPr>
          <w:rStyle w:val="1"/>
          <w:spacing w:val="1.919"/>
        </w:rPr>
      </w:pPr>
      <w:r>
        <w:rPr>
          <w:rStyle w:val="1"/>
          <w:spacing w:val="1.919"/>
        </w:rPr>
        <w:t xml:space="preserve">– Zentsu bat egin dezan, ekoizpen katean giza lan eskuaren ordezko elementuak dituzten enpresa guztiekin, elementuak mota, sektore eta jardueraren arabera sailkatuz, erabiltzen den “baliabide robotikoaren” irudi erreala eskuratzeko.</w:t>
      </w:r>
    </w:p>
    <w:p>
      <w:pPr>
        <w:pStyle w:val="0"/>
        <w:suppressAutoHyphens w:val="false"/>
        <w:rPr>
          <w:rStyle w:val="1"/>
        </w:rPr>
      </w:pPr>
      <w:r>
        <w:rPr>
          <w:rStyle w:val="1"/>
        </w:rPr>
        <w:t xml:space="preserve">– Txosten bat presta dezan, adimen artifiziala iristeak Nafarroako Foru Komunitatean izanen duen eraginaren gainekoa, bereziki enplegagarritasunean, bidezko diren babes neurriak hartuz.</w:t>
      </w:r>
    </w:p>
    <w:p>
      <w:pPr>
        <w:pStyle w:val="0"/>
        <w:suppressAutoHyphens w:val="false"/>
        <w:rPr>
          <w:rStyle w:val="1"/>
        </w:rPr>
      </w:pPr>
      <w:r>
        <w:rPr>
          <w:rStyle w:val="1"/>
        </w:rPr>
        <w:t xml:space="preserve">Iruñean, 2017ko azaroaren 3an</w:t>
      </w:r>
    </w:p>
    <w:p>
      <w:pPr>
        <w:pStyle w:val="0"/>
        <w:suppressAutoHyphens w:val="false"/>
        <w:rPr>
          <w:rStyle w:val="1"/>
        </w:rPr>
      </w:pPr>
      <w:r>
        <w:rPr>
          <w:rStyle w:val="1"/>
        </w:rPr>
        <w:t xml:space="preserve">Eleduna: María Chivite Navascués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