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Sergio Sayas López jaunak aurkeztutako galdera, Foruzaingoaren atzera-egiteari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Sergio Sayas López jaunak, Legebiltzarreko Erregelamenduan ezarritakoaren babesean, honako galdera hau egiten du, Nafarroako Gobernuko Lehendakaritzako, Funtzio Publikoko, Barneko eta Justiziako kontseilariak Osoko Bilkuran ahoz erantzun dezan:</w:t>
      </w:r>
    </w:p>
    <w:p>
      <w:pPr>
        <w:pStyle w:val="0"/>
        <w:suppressAutoHyphens w:val="false"/>
        <w:rPr>
          <w:rStyle w:val="1"/>
        </w:rPr>
      </w:pPr>
      <w:r>
        <w:rPr>
          <w:rStyle w:val="1"/>
        </w:rPr>
        <w:t xml:space="preserve">Nafarroako Gobernuko lehendakariak Foruzaingoaren atzera-egite bat iragarri du Madrilen gaur egindako adierazpenetan. Foruzaingoak zer zerbitzu emateari utziko dio?</w:t>
      </w:r>
    </w:p>
    <w:p>
      <w:pPr>
        <w:pStyle w:val="0"/>
        <w:suppressAutoHyphens w:val="false"/>
        <w:rPr>
          <w:rStyle w:val="1"/>
        </w:rPr>
      </w:pPr>
      <w:r>
        <w:rPr>
          <w:rStyle w:val="1"/>
        </w:rPr>
        <w:t xml:space="preserve">Iruñean, 2017ko azaroaren 14an</w:t>
      </w:r>
    </w:p>
    <w:p>
      <w:pPr>
        <w:pStyle w:val="0"/>
        <w:suppressAutoHyphens w:val="false"/>
        <w:rPr>
          <w:rStyle w:val="1"/>
        </w:rPr>
      </w:pPr>
      <w:r>
        <w:rPr>
          <w:rStyle w:val="1"/>
        </w:rPr>
        <w:t xml:space="preserve">Foru parlamentaria: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