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azaroaren 27an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aurkeztutako gaurkotasun handiko galdera, Siemens-Gamesa enpresako kaleratzeak eragozteko hartuko diren neurriei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2017ko azaroaren 27an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atxikia dagoen José Javier Esparza Abaurrea jaunak, Legebiltzarreko Erregelamenduan ezarritakoaren babesean, gaurkotasun handiko honako galdera hau aurkezten du, Garapen Ekonomikoko kontseilariak erantzun diezaion: </w:t>
      </w:r>
    </w:p>
    <w:p>
      <w:pPr>
        <w:pStyle w:val="0"/>
        <w:suppressAutoHyphens w:val="false"/>
        <w:rPr>
          <w:rStyle w:val="1"/>
        </w:rPr>
      </w:pPr>
      <w:r>
        <w:rPr>
          <w:rStyle w:val="1"/>
        </w:rPr>
        <w:t xml:space="preserve">Siemens Gamesan kaleratzeak egonen direla iragarri ostean, Nafarroako Gobernuak zer neurri hartzeko asmoa du, kaleratze horiek eragozteko? </w:t>
      </w:r>
    </w:p>
    <w:p>
      <w:pPr>
        <w:pStyle w:val="0"/>
        <w:suppressAutoHyphens w:val="false"/>
        <w:rPr>
          <w:rStyle w:val="1"/>
        </w:rPr>
      </w:pPr>
      <w:r>
        <w:rPr>
          <w:rStyle w:val="1"/>
        </w:rPr>
        <w:t xml:space="preserve">Iruñean, 2017ko azaroaren 24an </w:t>
      </w:r>
    </w:p>
    <w:p>
      <w:pPr>
        <w:pStyle w:val="0"/>
        <w:suppressAutoHyphens w:val="false"/>
        <w:rPr>
          <w:rStyle w:val="1"/>
        </w:rPr>
      </w:pPr>
      <w:r>
        <w:rPr>
          <w:rStyle w:val="1"/>
        </w:rPr>
        <w:t xml:space="preserve">Foru parlamentaria: José Javier Esparza Abaurrea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