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Doménech Linde andreak egindako galderaren erantzuna, Foru Diputazioak emana, “asistentzia adingabeentzat” aurrekontu-partidan izandako murrizketei buruzkoa. Galdera 2017ko irailaren 22ko 116. Nafarroako Parlamentuko Aldizkari Ofizialean argitaratu zen.</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 taldeari atxikitako foru parlamentari Mónica Doménech Linde andreak galdera egin du “Asistentzia adingabeentzat” aurrekontu-partidan izandako murrizketei buruz (9-17/PES-00203). Hona Nafarroako Gobernuko Eskubide Sozialetako Departamentuak informatzeko duena:</w:t>
      </w:r>
    </w:p>
    <w:p>
      <w:pPr>
        <w:pStyle w:val="0"/>
        <w:suppressAutoHyphens w:val="false"/>
        <w:rPr>
          <w:rStyle w:val="1"/>
        </w:rPr>
      </w:pPr>
      <w:r>
        <w:rPr>
          <w:rStyle w:val="1"/>
        </w:rPr>
        <w:t xml:space="preserve">Justifikatu al dezakezu “Asistentzia adingabekoentzat” partidatik 500.000 euro kentzea, hala ebatzi baitzen 2017ko maiatzaren 18an, adingabekoentzat ondoriorik izan gabe?</w:t>
      </w:r>
    </w:p>
    <w:p>
      <w:pPr>
        <w:pStyle w:val="0"/>
        <w:suppressAutoHyphens w:val="false"/>
        <w:rPr>
          <w:rStyle w:val="1"/>
        </w:rPr>
      </w:pPr>
      <w:r>
        <w:rPr>
          <w:rStyle w:val="1"/>
        </w:rPr>
        <w:t xml:space="preserve">Departamentu honetatik informatzen dizuegu inolaz ere ez zirela 500.000 euro kendu adingabeentzako laguntzara bideratutako partidatik. 2017ko maiatzaren 18an, kopuru horren konpromisoa kendu zen adingabeei laguntzeko partidari lotutako kreditu-erreserbatik, zeren eta erreserba horrek estaltzen zituen lizitazioek atzerapen bat izan baitzuten izapideetan, eta horrenbestez zenbateko hori sobran baitzegoen.</w:t>
      </w:r>
    </w:p>
    <w:p>
      <w:pPr>
        <w:pStyle w:val="0"/>
        <w:suppressAutoHyphens w:val="false"/>
        <w:rPr>
          <w:rStyle w:val="1"/>
        </w:rPr>
      </w:pPr>
      <w:r>
        <w:rPr>
          <w:rStyle w:val="1"/>
        </w:rPr>
        <w:t xml:space="preserve">Zehaztu al dezakezu zergatik kendu diren 2017ko maiatzaren 31n 700.000 euro “Asistentzia adingabekoentzat” partidatik, eta ez beste partida batetik?</w:t>
      </w:r>
    </w:p>
    <w:p>
      <w:pPr>
        <w:pStyle w:val="0"/>
        <w:suppressAutoHyphens w:val="false"/>
        <w:rPr>
          <w:rStyle w:val="1"/>
        </w:rPr>
      </w:pPr>
      <w:r>
        <w:rPr>
          <w:rStyle w:val="1"/>
        </w:rPr>
        <w:t xml:space="preserve">Maiatzaren 31n konpromisoa kendutako 700.000 euroko kopuruaren, adingabeentzako laguntzarako partidakoaren arrazoia aurreko puntuan azaldutako bera da.</w:t>
      </w:r>
    </w:p>
    <w:p>
      <w:pPr>
        <w:pStyle w:val="0"/>
        <w:suppressAutoHyphens w:val="false"/>
        <w:rPr>
          <w:rStyle w:val="1"/>
        </w:rPr>
      </w:pPr>
      <w:r>
        <w:rPr>
          <w:rStyle w:val="1"/>
        </w:rPr>
        <w:t xml:space="preserve">Maiatzerako “Asistentzia adingabekoentzat” partidan izandako 1.200.000 euroko murrizketa horrek nolako eragina izanen du adingabeengan?</w:t>
      </w:r>
    </w:p>
    <w:p>
      <w:pPr>
        <w:pStyle w:val="0"/>
        <w:suppressAutoHyphens w:val="false"/>
        <w:rPr>
          <w:rStyle w:val="1"/>
        </w:rPr>
      </w:pPr>
      <w:r>
        <w:rPr>
          <w:rStyle w:val="1"/>
        </w:rPr>
        <w:t xml:space="preserve">Maiatzean konpromisoa kendutako 1.200.000 euroko kopuruak ez du inongo eraginik izan eta ez du inongo eraginik izanen adingabeengan. Kreditu horren erreserbaren arrazoia da kopuru hori bideratuta dagoela 2018ko urtarrilean adjudikatuko ziren zerbitzuen lizitazio-espedientera.</w:t>
      </w:r>
    </w:p>
    <w:p>
      <w:pPr>
        <w:pStyle w:val="0"/>
        <w:suppressAutoHyphens w:val="false"/>
        <w:rPr>
          <w:rStyle w:val="1"/>
        </w:rPr>
      </w:pPr>
      <w:r>
        <w:rPr>
          <w:rStyle w:val="1"/>
        </w:rPr>
        <w:t xml:space="preserve">Asmorik al duzu beste murrizketarik egiteko “Asistentzia adingabekoentzat” partidan? Zergatik uste duzue partida hori uki dezakezuela Nafarroako familientzako eta adingabeentzako zerbitzuak kaltetu gabe?</w:t>
      </w:r>
    </w:p>
    <w:p>
      <w:pPr>
        <w:pStyle w:val="0"/>
        <w:suppressAutoHyphens w:val="false"/>
        <w:rPr>
          <w:rStyle w:val="1"/>
        </w:rPr>
      </w:pPr>
      <w:r>
        <w:rPr>
          <w:rStyle w:val="1"/>
        </w:rPr>
        <w:t xml:space="preserve">Ez da aurreikusita egon eta ez da aurreikusiko inongo murrizketarik egitea adingabeentzako laguntzarako partidan. Aurrez azaldu dugun zenbatekoaren konpromisoa kendu izanak inolaz ere ez du kaltetu Nafarroako familientzako eta adingabeentzako laguntza-zerbitzuak, zeren eta kopuru hori (1. puntuan jada azaldu dugun bezala) zuzenduta baitago lizitazio-espediente baten bidez bermatzera babeserako lekuen handitzeak ekarri duen kostuaren ordainketa. Zerbitzu horien kudeaketaren adjudikazioa aurreikusitako datetan ezin izan denez egin (departamentu honi inolaz ere ez dagozkion arrazoiengatik), kreditu-erreserba hori ezin izanen zen erabili lizitatu beharreko zerbitzuen kudeaketa ordaintzeko. Lizitazio-espedientean jasotako adingabeentzako zerbitzuek 2018ko urtarrilean adjudikatuko dira; horretarako, behar den kreditu-erreserba ezarri da.</w:t>
      </w:r>
    </w:p>
    <w:p>
      <w:pPr>
        <w:pStyle w:val="0"/>
        <w:suppressAutoHyphens w:val="false"/>
        <w:rPr>
          <w:rStyle w:val="1"/>
        </w:rPr>
      </w:pPr>
      <w:r>
        <w:rPr>
          <w:rStyle w:val="1"/>
        </w:rPr>
        <w:t xml:space="preserve">Pentsatu al duzue beste partida batzuk erabiltzea “Zerbitzu pertsonalei erantzuteko laguntzak” zabalago finantzatzeko? Zergatik zabaldu duzue “Asistentzia adingabeentzat” partidan erabilgarri zegoen kreditua 2017ko maiatzeko bi ebazpen horietan?</w:t>
      </w:r>
    </w:p>
    <w:p>
      <w:pPr>
        <w:pStyle w:val="0"/>
        <w:suppressAutoHyphens w:val="false"/>
        <w:rPr>
          <w:rStyle w:val="1"/>
        </w:rPr>
      </w:pPr>
      <w:r>
        <w:rPr>
          <w:rStyle w:val="1"/>
        </w:rPr>
        <w:t xml:space="preserve">“Zerbitzu pertsonalei erantzuteko laguntzak” finantzatzeko, baliagarri zeuden aurrekontu-partidak erabili dira, haien xede ziren zerbitzuak inolaz ere kaltetu gabe. Bestetik, departamentu hau behar diren neurriak hartzen ari da datorren ekitaldian behar den finantzaketa, behar bestekoa, bermatzeko.</w:t>
      </w:r>
    </w:p>
    <w:p>
      <w:pPr>
        <w:pStyle w:val="0"/>
        <w:suppressAutoHyphens w:val="false"/>
        <w:rPr>
          <w:rStyle w:val="1"/>
        </w:rPr>
      </w:pPr>
      <w:r>
        <w:rPr>
          <w:rStyle w:val="1"/>
        </w:rPr>
        <w:t xml:space="preserve">Hori guztia jakinarazten dizut Nafarroako Parlamentuko Erregelamenduaren 14. artikulua betetzeko.</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