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Luis Zarraluqui Ortigosa jaunak aurkezturiko mozioa, zeinaren bidez Nafarroako Gobernua premiatzen baita kofinantzaketa-akordio bat itxi dezan Beriaingo Udalarekin, Beriaingo Eskualdeko Ikastetxe Publikoko berokuntza eta etxeko ur beroko sistema berritzeko.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urtarrilaren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Unión del Pueblo Navarro talde parlamentarioari atxikitako Luis Zarraluqui Ortigosa foru parlamentariak, Legebiltzarreko Erregelamenduak ematen dizkion ahalmenez baliatuz eta ondoko zioen azalpenean adierazitakoa oinarri:</w:t>
      </w:r>
    </w:p>
    <w:p>
      <w:pPr>
        <w:pStyle w:val="0"/>
        <w:suppressAutoHyphens w:val="false"/>
        <w:rPr>
          <w:rStyle w:val="1"/>
        </w:rPr>
      </w:pPr>
      <w:r>
        <w:rPr>
          <w:rStyle w:val="1"/>
        </w:rPr>
        <w:t xml:space="preserve">Beriaingo Eskualdeko Ikastetxe Publikoak inbertsio handia egin ahal izan du 2017an, batik bat bideratua bere ingurukari termikoa hobetzera eta estalkiak berritzera. Guztira, 507.000 euroko kostua izan du. Nafarroako Gobernuak emandako diru-laguntzak (480.000 euro) inbertsio horren parterik handiena betetzeko balio izan du, eta gainerakoa Udalak hartu du bere gain.</w:t>
      </w:r>
    </w:p>
    <w:p>
      <w:pPr>
        <w:pStyle w:val="0"/>
        <w:suppressAutoHyphens w:val="false"/>
        <w:rPr>
          <w:rStyle w:val="1"/>
        </w:rPr>
      </w:pPr>
      <w:r>
        <w:rPr>
          <w:rStyle w:val="1"/>
        </w:rPr>
        <w:t xml:space="preserve">Parlamentu honetako Hezkuntza Batzordeak aurtengo urtarrilaren 17an egindako bisitan parte hartu genuen parlamentariok atseginez ikusi ahal izan genuen obrak behar bezala eta egokiro egin direla. Halere, aldi berean egiaztatu ahal izan genuen muntako inbertsioak daudela oraindik ere egiteke, eraikinak behar bezala erabiltzeko egoeran geratu arte.</w:t>
      </w:r>
    </w:p>
    <w:p>
      <w:pPr>
        <w:pStyle w:val="0"/>
        <w:suppressAutoHyphens w:val="false"/>
        <w:rPr>
          <w:rStyle w:val="1"/>
        </w:rPr>
      </w:pPr>
      <w:r>
        <w:rPr>
          <w:rStyle w:val="1"/>
        </w:rPr>
        <w:t xml:space="preserve">Falta diren inbertsio horiek honako lau atal hauetan laburbil daitezke: berokuntza, arotzeria, fatxadak (konponbide ekonomikoenaren alde egin arren, diru-laguntza ez da fatxada guztiak estaltzeko aski izan) eta estalkiak (hondatuenak eta zuntz-zementuzkoak berritu dira, baina egin gabe gelditu dira beste batzuk, horiek ere hondatuak eta behar bezalako isolamendurik gabeak). </w:t>
      </w:r>
    </w:p>
    <w:p>
      <w:pPr>
        <w:pStyle w:val="0"/>
        <w:suppressAutoHyphens w:val="false"/>
        <w:rPr>
          <w:rStyle w:val="1"/>
        </w:rPr>
      </w:pPr>
      <w:r>
        <w:rPr>
          <w:rStyle w:val="1"/>
        </w:rPr>
        <w:t xml:space="preserve">Berokuntza da horietatik urgenteena dela ematen duena. Egungo instalazioak arazo handiak ditu; adibidez:</w:t>
      </w:r>
    </w:p>
    <w:p>
      <w:pPr>
        <w:pStyle w:val="0"/>
        <w:suppressAutoHyphens w:val="false"/>
        <w:rPr>
          <w:rStyle w:val="1"/>
        </w:rPr>
      </w:pPr>
      <w:r>
        <w:rPr>
          <w:rStyle w:val="1"/>
        </w:rPr>
        <w:t xml:space="preserve">• 45 urtetik gorako antzinatasuna, erreforma bakar batekin (gasolioaren ordez gas naturala jartzea).</w:t>
      </w:r>
    </w:p>
    <w:p>
      <w:pPr>
        <w:pStyle w:val="0"/>
        <w:suppressAutoHyphens w:val="false"/>
        <w:rPr>
          <w:rStyle w:val="1"/>
        </w:rPr>
      </w:pPr>
      <w:r>
        <w:rPr>
          <w:rStyle w:val="1"/>
        </w:rPr>
        <w:t xml:space="preserve">• Modulu bat matxuratuta dago, eta plaka-trukagailua ez dago behar bezala dimentsionatuta, halako moduan non eraikinaren zenbait tokitara ez baita behar besteko berorik iristen, irakasleen eta ikasleen kalterako.</w:t>
      </w:r>
    </w:p>
    <w:p>
      <w:pPr>
        <w:pStyle w:val="0"/>
        <w:suppressAutoHyphens w:val="false"/>
        <w:rPr>
          <w:rStyle w:val="1"/>
        </w:rPr>
      </w:pPr>
      <w:r>
        <w:rPr>
          <w:rStyle w:val="1"/>
        </w:rPr>
        <w:t xml:space="preserve">• Koadro elektrikoak ez du Behe Tentsioko Erregelamendua betetzen.</w:t>
      </w:r>
    </w:p>
    <w:p>
      <w:pPr>
        <w:pStyle w:val="0"/>
        <w:suppressAutoHyphens w:val="false"/>
        <w:rPr>
          <w:rStyle w:val="1"/>
        </w:rPr>
      </w:pPr>
      <w:r>
        <w:rPr>
          <w:rStyle w:val="1"/>
        </w:rPr>
        <w:t xml:space="preserve">• Banaketa-sarea oso gaizki dago; ihesek zirkuitua hustera eta berokuntza-sistema amatatzera behartzen dute etengabe, ihesa gertatzen den bakoitzean hain zuzen ere. Kaltea ikasleek eta irakasleek pairatzen dute, konponketa egiten den bitartean.</w:t>
      </w:r>
    </w:p>
    <w:p>
      <w:pPr>
        <w:pStyle w:val="0"/>
        <w:suppressAutoHyphens w:val="false"/>
        <w:rPr>
          <w:rStyle w:val="1"/>
        </w:rPr>
      </w:pPr>
      <w:r>
        <w:rPr>
          <w:rStyle w:val="1"/>
        </w:rPr>
        <w:t xml:space="preserve">• Kolektoreetan isolamendurik ez egotearen eraginez, ur beroa ez da behar bezain bero iristen erradiadoreetara.</w:t>
      </w:r>
    </w:p>
    <w:p>
      <w:pPr>
        <w:pStyle w:val="0"/>
        <w:suppressAutoHyphens w:val="false"/>
        <w:rPr>
          <w:rStyle w:val="1"/>
        </w:rPr>
      </w:pPr>
      <w:r>
        <w:rPr>
          <w:rStyle w:val="1"/>
        </w:rPr>
        <w:t xml:space="preserve">• Eremuren batean kanpoko tenperatura kontrolatzen ez denez, funtzionamendu jarraituko erregimena baliatu behar da, eta horrenbestez beroa alferrik galtzen da.</w:t>
      </w:r>
    </w:p>
    <w:p>
      <w:pPr>
        <w:pStyle w:val="0"/>
        <w:suppressAutoHyphens w:val="false"/>
        <w:rPr>
          <w:rStyle w:val="1"/>
        </w:rPr>
      </w:pPr>
      <w:r>
        <w:rPr>
          <w:rStyle w:val="1"/>
        </w:rPr>
        <w:t xml:space="preserve">Horren guztiaren ondorioz, sistema osorik aldatu beharra dago, eta udal teknikariek esaten dutenez 223.200 euro gastatu beharko dira. Argi geratu da erreforma hori egin beharra dagoela eta lehenbailehen egin behar dela. Fatxadarik eta estalkirik gehienak isolatu dira, baina berokuntzak huts egiten baldin badu, eta sarritan huts egiten du, egindako inbertsioak ezer gutxitarako balio du.</w:t>
      </w:r>
    </w:p>
    <w:p>
      <w:pPr>
        <w:pStyle w:val="0"/>
        <w:suppressAutoHyphens w:val="false"/>
        <w:rPr>
          <w:rStyle w:val="1"/>
        </w:rPr>
      </w:pPr>
      <w:r>
        <w:rPr>
          <w:rStyle w:val="1"/>
        </w:rPr>
        <w:t xml:space="preserve">Aintzat hartu beharreko beste kontu bat da sistema udan soilik berritu daitekeela, ageriko bi arrazoirengatik: ikastetxea erabiltzen den hilabeteetan ezin da berokuntza eta ur beroa kendu, eta, bestela eginez gero, obrek enbarazu eginen liekete erabiltzaileei. Halatan, bada leiho bat –2018ko uda– obra hori egiteko. Bestela, 2019ra arte atzeratu beharko litzateke, eta horrek arriskuan jar dezake heldu den ikasturtea onik egitea.</w:t>
      </w:r>
    </w:p>
    <w:p>
      <w:pPr>
        <w:pStyle w:val="0"/>
        <w:suppressAutoHyphens w:val="false"/>
        <w:rPr>
          <w:rStyle w:val="1"/>
        </w:rPr>
      </w:pPr>
      <w:r>
        <w:rPr>
          <w:rStyle w:val="1"/>
        </w:rPr>
        <w:t xml:space="preserve">Horregatik guztiagatik eskatzen dut honako erabaki proposamen hau Osoko Bilkuran onartzea eta izapidetzea:</w:t>
      </w:r>
    </w:p>
    <w:p>
      <w:pPr>
        <w:pStyle w:val="0"/>
        <w:suppressAutoHyphens w:val="false"/>
        <w:rPr>
          <w:rStyle w:val="1"/>
        </w:rPr>
      </w:pPr>
      <w:r>
        <w:rPr>
          <w:rStyle w:val="1"/>
        </w:rPr>
        <w:t xml:space="preserve">Nafarroako Gobernua premiatzen da:</w:t>
      </w:r>
    </w:p>
    <w:p>
      <w:pPr>
        <w:pStyle w:val="0"/>
        <w:suppressAutoHyphens w:val="false"/>
        <w:rPr>
          <w:rStyle w:val="1"/>
        </w:rPr>
      </w:pPr>
      <w:r>
        <w:rPr>
          <w:rStyle w:val="1"/>
        </w:rPr>
        <w:t xml:space="preserve">1. Mozio honetan proposatzen den diru-laguntza –Beriaingo Eskualdeko Ikastetxe Publikoko berokuntza eta ur beroko sistema berritzekoa– Beriaingo Udalarekiko kofinantzaketa-akordio baten bitartez ezarri behar baldin bada, urgentziaz egin dadin akordio hori, obrak 2018ko udan zehar egin ahal izan daitezen betiere.</w:t>
      </w:r>
    </w:p>
    <w:p>
      <w:pPr>
        <w:pStyle w:val="0"/>
        <w:suppressAutoHyphens w:val="false"/>
        <w:rPr>
          <w:rStyle w:val="1"/>
        </w:rPr>
      </w:pPr>
      <w:r>
        <w:rPr>
          <w:rStyle w:val="1"/>
        </w:rPr>
        <w:t xml:space="preserve">2. Kofinantzaketa-akordio hori egitea ezinbestekoa ez baldin bada, Beriaingo Eskualdeko Ikastetxe Publikoko berokuntza eta ur beroko sistema berritzeko aurreikusitako gastu osoa finantzatu dadin.</w:t>
      </w:r>
    </w:p>
    <w:p>
      <w:pPr>
        <w:pStyle w:val="0"/>
        <w:suppressAutoHyphens w:val="false"/>
        <w:rPr>
          <w:rStyle w:val="1"/>
        </w:rPr>
      </w:pPr>
      <w:r>
        <w:rPr>
          <w:rStyle w:val="1"/>
        </w:rPr>
        <w:t xml:space="preserve">3. 2018ko aurrekontuen kargura ezar dadin arestian aipatutako gastuaren zenbatekoa ordaintzeko diru-laguntza.</w:t>
      </w:r>
    </w:p>
    <w:p>
      <w:pPr>
        <w:pStyle w:val="0"/>
        <w:suppressAutoHyphens w:val="false"/>
        <w:rPr>
          <w:rStyle w:val="1"/>
        </w:rPr>
      </w:pPr>
      <w:r>
        <w:rPr>
          <w:rStyle w:val="1"/>
        </w:rPr>
        <w:t xml:space="preserve">Iruñean, 2018ko urtarrilaren 18an</w:t>
      </w:r>
    </w:p>
    <w:p>
      <w:pPr>
        <w:pStyle w:val="0"/>
        <w:suppressAutoHyphens w:val="false"/>
        <w:rPr>
          <w:rStyle w:val="1"/>
        </w:rPr>
      </w:pPr>
      <w:r>
        <w:rPr>
          <w:rStyle w:val="1"/>
        </w:rPr>
        <w:t xml:space="preserve">Foru parlamentaria: Luis Zarraluqui Ortigosa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