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otsailaren 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Laura Lucía Pérez Ruano andreak aurkeztutako gaurkotasun handiko galdera, Paten Box izenekoak eta likidazio-oinarri negatiboak direla-eta abendu</w:t>
      </w:r>
      <w:r>
        <w:rPr>
          <w:rStyle w:val="1"/>
          <w:i w:val="true"/>
        </w:rPr>
        <w:t xml:space="preserve">aren 21eko Osoko Bilkuran onetsitako bi </w:t>
      </w:r>
      <w:r>
        <w:rPr>
          <w:rStyle w:val="1"/>
        </w:rPr>
        <w:t xml:space="preserve">in voce zuzenketei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2018ko otsailaren 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Laura Pérez Ruano andreak honako galdera hau aurkezten du, Garapen Ekonomikorako kontseilariak ahoz erantzun dezan: </w:t>
      </w:r>
    </w:p>
    <w:p>
      <w:pPr>
        <w:pStyle w:val="0"/>
        <w:suppressAutoHyphens w:val="false"/>
        <w:rPr>
          <w:rStyle w:val="1"/>
        </w:rPr>
      </w:pPr>
      <w:r>
        <w:rPr>
          <w:rStyle w:val="1"/>
        </w:rPr>
        <w:t xml:space="preserve">2018rako eragina izanen duten tributuen arloko legeak aldatzeko negoziazioak lauko gobernuaren barruan amaituta, zein arrazoi eta gizartearentzako zein onura egon ziren aipatu akordioa aldatzeko? Izan ere, aldaketa hori egiteko UPNrekin eta PPrekin batera bi </w:t>
      </w:r>
      <w:r>
        <w:rPr>
          <w:rStyle w:val="1"/>
          <w:i w:val="true"/>
        </w:rPr>
        <w:t xml:space="preserve">in voce</w:t>
      </w:r>
      <w:r>
        <w:rPr>
          <w:rStyle w:val="1"/>
        </w:rPr>
        <w:t xml:space="preserve"> zuzenketa aurkeztu ziren, 2017ko abenduaren 21ean onetsi zirenak, patent box izenekoak eta likidazio oinarri negatiboak direla-eta, eta horrekin bi puntu horietan funtsean aldatu ziren hartutako konpromisoak. </w:t>
      </w:r>
    </w:p>
    <w:p>
      <w:pPr>
        <w:pStyle w:val="0"/>
        <w:suppressAutoHyphens w:val="false"/>
        <w:rPr>
          <w:rStyle w:val="1"/>
        </w:rPr>
      </w:pPr>
      <w:r>
        <w:rPr>
          <w:rStyle w:val="1"/>
        </w:rPr>
        <w:t xml:space="preserve">Iruñean, 2018ko otsailaren 1ean </w:t>
      </w:r>
    </w:p>
    <w:p>
      <w:pPr>
        <w:pStyle w:val="0"/>
        <w:suppressAutoHyphens w:val="false"/>
        <w:rPr>
          <w:rStyle w:val="1"/>
        </w:rPr>
      </w:pPr>
      <w:r>
        <w:rPr>
          <w:rStyle w:val="1"/>
        </w:rPr>
        <w:t xml:space="preserve">Foru parlamentaria: Laura Lucía Pérez Ruano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