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12 de febrero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interrupción voluntaria del embarazo (IVE) en Navarra, formulada por la Ilma. Sra. D.ª María Teresa Sáez Barrao.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febrero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Teresa Sáez Barrao, Parlamentaria Foral adscrita al Grupo Podemos-Ahal Dugu, al amparo de lo dispuesto en el Reglamento de esta Cámara, presenta para su respuesta por escrito las siguientes preguntas al Departamento de Salud de Gobierno de Navarra. 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1-¿En qué hospitales públicos y Centros de Atención a la Salud Sexual y Reproductiva se han practicado las IVE en Navarra durante 2017? ¿Dato numérico de las IVE practicadas durante 2017?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2-¿Cuántas personas médicas figuran en el registro de objeción de conciencia a 1 de febrero de 2018?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3-¿Ha habido o hay retraso para hacer una IVE en los Centros de Atención a la Salud Sexual y Reproductiva o en hospitales públicos de Navarra? ¿Cuántas mujeres han sido derivadas a clínicas privadas en 2017 para IVE farmacológica o instrumental y en Navarra o fuera de ella? ¿Se han contratado personas médicas para la realización de IVE en centros hospitalarios públicos?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6 de febrero de 2018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Teresa Sáez Barrao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