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método de sorteo para dirimir el centro en el que se escolarizan los niños y niñas,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19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 Javier García Jiménez, Parlamentario perteneciente a la Agrupación de Parlamentarios Forales del Partido Popular de Navarra, al amparo de lo dispuesto en el Reglamento de la Cámara, presenta la siguiente pregunta oral para su respuesta en el Pleno dirigida a la Consejera de Educación, doña María Solana. </w:t>
      </w:r>
    </w:p>
    <w:p>
      <w:pPr>
        <w:pStyle w:val="0"/>
        <w:suppressAutoHyphens w:val="false"/>
        <w:rPr>
          <w:rStyle w:val="1"/>
        </w:rPr>
      </w:pPr>
      <w:r>
        <w:rPr>
          <w:rStyle w:val="1"/>
        </w:rPr>
        <w:t xml:space="preserve">¿Considera la Consejera que el sorteo es el mejor método para dirimir el centro en el que se escolarizan los niños y niñas? </w:t>
      </w:r>
    </w:p>
    <w:p>
      <w:pPr>
        <w:pStyle w:val="0"/>
        <w:suppressAutoHyphens w:val="false"/>
        <w:rPr>
          <w:rStyle w:val="1"/>
        </w:rPr>
      </w:pPr>
      <w:r>
        <w:rPr>
          <w:rStyle w:val="1"/>
        </w:rPr>
        <w:t xml:space="preserve">Pamplona, a 14 de febrero de 2018 </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