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contenidos homófobos de los exámenes de Antropología llevados a cabo por la Universidad de Navarra, formulada por la Ilma. Sra. D.ª Laura Lucía Pérez Ruano.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Laura Pérez Ruano, Parlamentaria Foral adscrita al Grupo Podemos-Ahal Dugu, al amparo de lo dispuesto en el Reglamento de esta Cámara, presenta la siguiente pregunta, a fin de que sea respondida en el próximo Pleno de la Cámara por parte de la Sra. Consejera de Educación del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los contenidos homófobos de los exámenes de Antropología llevados a cabo por la Universidad de Navarra, ¿qué medidas va a adoptar el Departamento de Educación para su investigación, depuración de responsabilidades y, en su caso, rescindir cualquier colaboración con quienes, ignorando la Ley del LGTBI, practican la LGTBfobia?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15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Laura Pérez Ruano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