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resultado del informe de la Universidad sueca de Gotemburgo en el que se analiza la calidad de la actual gobernanza de las administraciones de cada región, en lo referente al Gobierno de Navarra, formulada por el Ilmo. Sr. D. Unai Hualde Iglesias.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Unai Hualde Iglesias, parlamentario del Grupo Parlamentario Geroa Bai, al amparo de lo dispuesto en el Reglamento de esta Cámara, presenta la siguiente pregunta oral, con el fin de que sea respondida por la consejera de Relaciones Ciudadanas e Institucionales del Gobierno de Navarra: </w:t>
      </w:r>
    </w:p>
    <w:p>
      <w:pPr>
        <w:pStyle w:val="0"/>
        <w:suppressAutoHyphens w:val="false"/>
        <w:rPr>
          <w:rStyle w:val="1"/>
          <w:spacing w:val="-0.961"/>
        </w:rPr>
      </w:pPr>
      <w:r>
        <w:rPr>
          <w:rStyle w:val="1"/>
          <w:spacing w:val="-0.961"/>
        </w:rPr>
        <w:t xml:space="preserve">La Universidad sueca de Gotemburgo ha elaborado recientemente un informe para la Comisión Europea en el que se analiza la calidad de la actual gobernanza de las administraciones de cada región a partir de una encuesta a 77.966 ciudadanos y ciudadanas de 221 regiones de la UE. </w:t>
      </w:r>
    </w:p>
    <w:p>
      <w:pPr>
        <w:pStyle w:val="0"/>
        <w:suppressAutoHyphens w:val="false"/>
        <w:rPr>
          <w:rStyle w:val="1"/>
        </w:rPr>
      </w:pPr>
      <w:r>
        <w:rPr>
          <w:rStyle w:val="1"/>
        </w:rPr>
        <w:t xml:space="preserve">Una vez conocidos los resultados, </w:t>
      </w:r>
    </w:p>
    <w:p>
      <w:pPr>
        <w:pStyle w:val="0"/>
        <w:suppressAutoHyphens w:val="false"/>
        <w:rPr>
          <w:rStyle w:val="1"/>
        </w:rPr>
      </w:pPr>
      <w:r>
        <w:rPr>
          <w:rStyle w:val="1"/>
        </w:rPr>
        <w:t xml:space="preserve">¿Qué valoración hace del resultado del informe en lo referente al Gobierno de Navarra? </w:t>
      </w:r>
    </w:p>
    <w:p>
      <w:pPr>
        <w:pStyle w:val="0"/>
        <w:suppressAutoHyphens w:val="false"/>
        <w:rPr>
          <w:rStyle w:val="1"/>
        </w:rPr>
      </w:pPr>
      <w:r>
        <w:rPr>
          <w:rStyle w:val="1"/>
        </w:rPr>
        <w:t xml:space="preserve">Pamplona-Iruñea, 5 de marzo de 2018 </w:t>
      </w:r>
    </w:p>
    <w:p>
      <w:pPr>
        <w:pStyle w:val="0"/>
        <w:suppressAutoHyphens w:val="false"/>
        <w:rPr>
          <w:rStyle w:val="1"/>
        </w:rPr>
      </w:pPr>
      <w:r>
        <w:rPr>
          <w:rStyle w:val="1"/>
        </w:rPr>
        <w:t xml:space="preserve">El Parlamentario Foral: Unai Hualde Iglesias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