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2018ko martxoaren 12an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Maiorga Ramírez Erro jaunak aurkeztutako galdera, Hondarribiko udalekuetako familiabakarreko etxebizitzari 1995etik eman zaion erabilerari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Ainhoa Aznárez Igarza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 Nafarroa talde parlamentarioko foru parlamentari Maiorga Ramírez Erro jaunak, Legebiltzarreko Erregelamenduan ezarritakoaren babesean, honako galdera hau egiten dio Nafarroako Gobernuari, idatziz erantzun dezan: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Sarrera-erregistroan 1020 zenbakia daraman erantzun idatzian (9-17 /PES-00233), berariazko gehigarri batean, adierazten da CAN Fundazioaren jabetzako Hondarribiko udalekuetan higiezin bat badagoela, udalekuaren jarduera arrunterako erabilerarik, baina, ez daukana: “familia bakarreko etxebizitza bat, 1940ko hamarkadan eraikia. Solairu bakarrekoa da, eta 3 logela, egongela, sukaldea eta komuna dauzka, 100 metro koadro ingurutan banaturik (...)”.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Horri buruz, parlamentari honek honako hau jakin nahi du: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Lehena: Zer erabilera eman zaio higiezin horri 1995etik gaur arte?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Bigarrena: Nafarroako Kutxako zer organok izan du une bakoitzean higiezin horretan erabakiak hartzeko ardura? Zehaztu organo horretako kideak.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2018ko martxoaren 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Maiorga Ramírez Erro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