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errenta bermatuaz gainera beste laguntza batzuk jaso dituzten familia-unitateen kopuruari buruzkoa. Galdera 2018ko urtarrilaren 12ko 4. Nafarroako Parlamentuko Aldizkari Ofizialean argitaratu zen.</w:t>
      </w:r>
    </w:p>
    <w:p>
      <w:pPr>
        <w:pStyle w:val="0"/>
        <w:suppressAutoHyphens w:val="false"/>
        <w:rPr>
          <w:rStyle w:val="1"/>
        </w:rPr>
      </w:pPr>
      <w:r>
        <w:rPr>
          <w:rStyle w:val="1"/>
        </w:rPr>
        <w:t xml:space="preserve">Iruñean, 2018ko otsailaren 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Maribel García Malo andreak galdera egin du (9-17/PES-000265) errenta bermatuaz gainera beste laguntza batzuk jaso dituzten familia-unitateen kopuruari buruz. Hona Nafarroako Gobernuko Eskubide Sozialetako kontseilariaren erantzuna:</w:t>
      </w:r>
    </w:p>
    <w:p>
      <w:pPr>
        <w:pStyle w:val="0"/>
        <w:suppressAutoHyphens w:val="false"/>
        <w:rPr>
          <w:rStyle w:val="1"/>
        </w:rPr>
      </w:pPr>
      <w:r>
        <w:rPr>
          <w:rStyle w:val="1"/>
        </w:rPr>
        <w:t xml:space="preserve">Zenbat familia-unitatek jaso dituzte 2017an, errenta bermatuaz gainera,</w:t>
      </w:r>
    </w:p>
    <w:p>
      <w:pPr>
        <w:pStyle w:val="0"/>
        <w:suppressAutoHyphens w:val="false"/>
        <w:rPr>
          <w:rStyle w:val="1"/>
        </w:rPr>
      </w:pPr>
      <w:r>
        <w:rPr>
          <w:rStyle w:val="1"/>
        </w:rPr>
        <w:t xml:space="preserve">a) Gizarte larrialdiko laguntzak: Udalek kudeatzen duten programa bat denez, oraindik ez ditugu eskuratu 2017ko datu metatuak. Datu hori izan bezain laster, helarazi eginen dizugu.</w:t>
      </w:r>
    </w:p>
    <w:p>
      <w:pPr>
        <w:pStyle w:val="0"/>
        <w:suppressAutoHyphens w:val="false"/>
        <w:rPr>
          <w:rStyle w:val="1"/>
        </w:rPr>
      </w:pPr>
      <w:r>
        <w:rPr>
          <w:rStyle w:val="1"/>
        </w:rPr>
        <w:t xml:space="preserve">b) Laguntza bereziak: 1.467, errenta bermatua jasotzen dutenen % 9,22. Alderaketa eginez, 2014an 1.677 izan ziren, gizarteratze-errentaren onuradunen % 14,31.</w:t>
      </w:r>
    </w:p>
    <w:p>
      <w:pPr>
        <w:pStyle w:val="0"/>
        <w:suppressAutoHyphens w:val="false"/>
        <w:rPr>
          <w:rStyle w:val="1"/>
        </w:rPr>
      </w:pPr>
      <w:r>
        <w:rPr>
          <w:rStyle w:val="1"/>
        </w:rPr>
        <w:t xml:space="preserve">c) Etxebizitza-laguntzak: 3.043, errenta bermatua jasotzen duten guztien % 19,12. Daukagun informazioak ez du aukerarik ematen 2014rako adierazle hori bera emateko.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6an.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