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apirilaren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Nuria Medina Santos andreak aurkeztutako galdera, enplegu sozial babestuko 2018ko deialdian kaltetutako toki entitateei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 dagoen Nuria Medina Santos andreak, Legebiltzarreko Erregelamenduak ezarritakoaren babesean, honako galdera hau egiten du, Eskubide Sozialetako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Enplegu sozial babestuko 2018ko deialdian zergatik gertatu dira kaltetuta zenbait toki entitate?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Nuria Medina Santos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