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Paueko Parlamentuarekiko eta erakundeekiko protokolo- eta lan-harreman instituzionalei buruzkoa. Galdera 2018ko otsailaren 9ko 15. Nafarroako Parlamentuko Aldizkari Ofizialean argitaratu zen.</w:t>
      </w:r>
    </w:p>
    <w:p>
      <w:pPr>
        <w:pStyle w:val="0"/>
        <w:suppressAutoHyphens w:val="false"/>
        <w:rPr>
          <w:rStyle w:val="1"/>
        </w:rPr>
      </w:pPr>
      <w:r>
        <w:rPr>
          <w:rStyle w:val="1"/>
        </w:rPr>
        <w:t xml:space="preserve">Iruñean, 2018ko martxoaren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idatzizko galdera egin du (9-18/PES-00033). Hauxe da horri buruz Herritarrekiko eta Erakundeekiko Harremanetarako kontseilariak ematen dion informazioa:</w:t>
      </w:r>
    </w:p>
    <w:p>
      <w:pPr>
        <w:pStyle w:val="0"/>
        <w:suppressAutoHyphens w:val="false"/>
        <w:rPr>
          <w:rStyle w:val="1"/>
        </w:rPr>
      </w:pPr>
      <w:r>
        <w:rPr>
          <w:rStyle w:val="1"/>
        </w:rPr>
        <w:t xml:space="preserve">Nafarroako Gobernuak harreman instituzional formalak dauzka Pirinio Atlantikoetako Departamentuarekin. Departamentu horren Kontseilu Nagusiaren edo eztabaida-biltzarraren egoitza Paueko Nafarroako Parlamentua da. </w:t>
      </w:r>
    </w:p>
    <w:p>
      <w:pPr>
        <w:pStyle w:val="0"/>
        <w:suppressAutoHyphens w:val="false"/>
        <w:rPr>
          <w:rStyle w:val="1"/>
        </w:rPr>
      </w:pPr>
      <w:r>
        <w:rPr>
          <w:rStyle w:val="1"/>
        </w:rPr>
        <w:t xml:space="preserve">Zehazki, Nafarroak eta Pirinio Atlantikoek 2011ko martxoaren 8tik Mugez gaindiko Lankidetzarako Esparru-akordio bat sinatuta dute. Akordio horren helburua da bi erregioetako agintarien arteko mugez gaindiko ahal den eta lankidetza handiena izateko esparru instituzional bat sortzea, nork bere eskumenen esparruan, eta horrekin interes guztien intereseko proiektuak bultzatu nahi dira, onurak dakartzatenak eta eremu horietan muga egoteak sortzen duen isolamendu ekonomiko, sozial eta kulturala gainditzen laguntzen dutenak.</w:t>
      </w:r>
    </w:p>
    <w:p>
      <w:pPr>
        <w:pStyle w:val="0"/>
        <w:suppressAutoHyphens w:val="false"/>
        <w:rPr>
          <w:rStyle w:val="1"/>
        </w:rPr>
      </w:pPr>
      <w:r>
        <w:rPr>
          <w:rStyle w:val="1"/>
        </w:rPr>
        <w:t xml:space="preserve">Akordioak jasotzen du berariazko hitzarmenak egitea, lankidetza horretatik eratortzen diren ekintza jakinak finantzatu, antolatu eta egikaritzeko behar diren baldintza bereziak zehaztuko dituztenak.</w:t>
      </w:r>
    </w:p>
    <w:p>
      <w:pPr>
        <w:pStyle w:val="0"/>
        <w:suppressAutoHyphens w:val="false"/>
        <w:rPr>
          <w:rStyle w:val="1"/>
        </w:rPr>
      </w:pPr>
      <w:r>
        <w:rPr>
          <w:rStyle w:val="1"/>
        </w:rPr>
        <w:t xml:space="preserve">Esparru-akordio horren gehieneko iraupena, Baionako Itunaren 9. artikuluaren arabera, hamar urtekoa da, eta horri dagokionez, eta lankidetza-urte hauei jarraitutasuna emateko, 2017ko ekainean hirugarren eta azken gehigarria sinatu zen, akordioa 2020ra arte luzatzeko. Hartan, honako lankidetza-eremu hauek zehazten dira, beren jarduketa-ildoak eta guzti: Arriskuen kudeaketa, lurralde-garapena, turismoa, mugikortasuna, kultura, kirola eta gazteria, berdintasuna eta beste. Arloan eskudunak diren departamentuen mailan egiten da lankidetza, eta Erakunde Harremanetarako Departamentuari horren inguruko koordinazioa dagokio. (Testua erantsi dugu)</w:t>
      </w:r>
    </w:p>
    <w:p>
      <w:pPr>
        <w:pStyle w:val="0"/>
        <w:suppressAutoHyphens w:val="false"/>
        <w:rPr>
          <w:rStyle w:val="1"/>
        </w:rPr>
      </w:pPr>
      <w:r>
        <w:rPr>
          <w:rStyle w:val="1"/>
        </w:rPr>
        <w:t xml:space="preserve">Hori guztia jakinarazten dizut, Nafarroako Parlamentuko Erregelamenduaren 194. artikuluan ezarritakoa betez.</w:t>
      </w:r>
    </w:p>
    <w:p>
      <w:pPr>
        <w:pStyle w:val="0"/>
        <w:suppressAutoHyphens w:val="false"/>
        <w:rPr>
          <w:rStyle w:val="1"/>
        </w:rPr>
      </w:pPr>
      <w:r>
        <w:rPr>
          <w:rStyle w:val="1"/>
        </w:rPr>
        <w:t xml:space="preserve">Iruñean, 2018ko martxoaren 1ean</w:t>
      </w:r>
    </w:p>
    <w:p>
      <w:pPr>
        <w:pStyle w:val="0"/>
        <w:suppressAutoHyphens w:val="false"/>
        <w:rPr>
          <w:rStyle w:val="1"/>
        </w:rPr>
      </w:pPr>
      <w:r>
        <w:rPr>
          <w:rStyle w:val="1"/>
        </w:rPr>
        <w:t xml:space="preserve">Herritarrekiko eta Erakundeekiko Harremanetarako kontseilaria: Ana Ollo Hualde</w:t>
      </w:r>
    </w:p>
    <w:p>
      <w:pPr>
        <w:pStyle w:val="0"/>
        <w:jc w:val="center"/>
        <w:ind w:firstLine="0"/>
        <w:suppressAutoHyphens w:val="false"/>
        <w:rPr>
          <w:rStyle w:val="1"/>
          <w:b w:val="true"/>
        </w:rPr>
      </w:pPr>
      <w:r>
        <w:rPr>
          <w:rStyle w:val="1"/>
          <w:b w:val="true"/>
        </w:rPr>
        <w:t xml:space="preserve">Nafarroako Gobernuaren eta Pirinio Atlantikoetako Departamentuaren arteko esparru-akordioaren gehigarria 2017-2020</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2011ko martxoaren 8an, Nafarroako Gobernuak eta Pirinio Atlantikoetako Departamentuak Mugez gaindiko Lankidetzarako Esparru-akordioa sinatu zuten, 10 urteko gehieneko iraupenarekin, Baionako Itunaren 9. artikuluari jarraituz. Hiru urtez behin, lanerako helburuak eta arloak zehazten dira hitzarmenaren gehigarri baten bitartez. 2017an, bi aldeek beren konpromisoa berretsi dute 2011-2021 esparru-akordioaren azken gehigarriaren bidez, esparru-hitzarmenaren hasierako lankidetza espiritua finkatu eta berriz dinamizatzeko.</w:t>
      </w:r>
    </w:p>
    <w:p>
      <w:pPr>
        <w:pStyle w:val="0"/>
        <w:suppressAutoHyphens w:val="false"/>
        <w:rPr>
          <w:rStyle w:val="1"/>
        </w:rPr>
      </w:pPr>
      <w:r>
        <w:rPr>
          <w:rStyle w:val="1"/>
        </w:rPr>
        <w:t xml:space="preserve">Proiektu komunez gainera, gogoetarako espazio bat zabaltzen da, muga-eremuaren eta gure mendiko lurraldeen kudeaketa koordinatua hobetzen lagunduko duten bestelako lankidetza-formatuetan aurrera egiteko aukera eta egokitasuna baloratzeko.</w:t>
      </w:r>
    </w:p>
    <w:p>
      <w:pPr>
        <w:pStyle w:val="0"/>
        <w:suppressAutoHyphens w:val="false"/>
        <w:rPr>
          <w:rStyle w:val="1"/>
        </w:rPr>
      </w:pPr>
      <w:r>
        <w:rPr>
          <w:rStyle w:val="1"/>
        </w:rPr>
        <w:t xml:space="preserve">Horretarako, Nafarroak eta Pirinio Atlantikoek aintzat hartuko dute Frantziako aldean Pirinio Atlantikoetako Departamentuak, lurraldeko, estatuko eta erregioko eragileen partaidetzarekin, egin duen Mendi Plana. Horretarako, gainera, Aragoiko Autonomia Erkidegoaren eta Nafarroako Foru Komunitatearen lankidetza aktiboa dauka, bai eta Pirinioetako hegoaldeko tokiko eragileena ere.</w:t>
      </w:r>
    </w:p>
    <w:p>
      <w:pPr>
        <w:pStyle w:val="0"/>
        <w:suppressAutoHyphens w:val="false"/>
        <w:rPr>
          <w:rStyle w:val="1"/>
        </w:rPr>
      </w:pPr>
      <w:r>
        <w:rPr>
          <w:rStyle w:val="1"/>
        </w:rPr>
        <w:t xml:space="preserve">Abian jarri diren mugez gaindiko, Europako, erregioko eta departamentu mailako garapenerako politika publikoetan sartzen da Mendi Plana, eta haren helburua da tokiko ekimenak dinamizatzea, lurraldea eraldatzeko eta balioan jartzeko eta mendi-eremuko populazioaren eta zerbitzuen mantentzerako behar den garapena errazteko.</w:t>
      </w:r>
    </w:p>
    <w:p>
      <w:pPr>
        <w:pStyle w:val="0"/>
        <w:suppressAutoHyphens w:val="false"/>
        <w:rPr>
          <w:rStyle w:val="1"/>
        </w:rPr>
      </w:pPr>
      <w:r>
        <w:rPr>
          <w:rStyle w:val="1"/>
        </w:rPr>
        <w:t xml:space="preserve">*************</w:t>
      </w:r>
    </w:p>
    <w:p>
      <w:pPr>
        <w:pStyle w:val="0"/>
        <w:suppressAutoHyphens w:val="false"/>
        <w:rPr>
          <w:rStyle w:val="1"/>
        </w:rPr>
      </w:pPr>
      <w:r>
        <w:rPr>
          <w:rStyle w:val="1"/>
        </w:rPr>
        <w:t xml:space="preserve">Hartara, kontuan hartuta gure mugez gaindiko lurraldearen berezitasuna eta lurralde-errealitate horrek Nafarroari eta Pirinio Atlantikoetako Departamentuari sortzen dizkieten erronka eta arazoak,</w:t>
      </w:r>
    </w:p>
    <w:p>
      <w:pPr>
        <w:pStyle w:val="0"/>
        <w:suppressAutoHyphens w:val="false"/>
        <w:rPr>
          <w:rStyle w:val="1"/>
        </w:rPr>
      </w:pPr>
      <w:r>
        <w:rPr>
          <w:rStyle w:val="1"/>
        </w:rPr>
        <w:t xml:space="preserve">Kontuan hartuta gure lurraldeen arteko mugez gaindiko lankidetza, epe ertainean estrategia komun bat eraikitzera bideratuta dagoen garapenerako tresna legitimo gisa,</w:t>
      </w:r>
    </w:p>
    <w:p>
      <w:pPr>
        <w:pStyle w:val="0"/>
        <w:suppressAutoHyphens w:val="false"/>
        <w:rPr>
          <w:rStyle w:val="1"/>
        </w:rPr>
      </w:pPr>
      <w:r>
        <w:rPr>
          <w:rStyle w:val="1"/>
        </w:rPr>
        <w:t xml:space="preserve">Ikusita lurraldeetako kolektibo edo agintarien mugez gaindiko lankidetzari buruzko Europako esparru-akordioa, Europako Kontseiluak Madrilen 1980ko maiatzaren 21ean erabakitakoa,</w:t>
      </w:r>
    </w:p>
    <w:p>
      <w:pPr>
        <w:pStyle w:val="0"/>
        <w:suppressAutoHyphens w:val="false"/>
        <w:rPr>
          <w:rStyle w:val="1"/>
        </w:rPr>
      </w:pPr>
      <w:r>
        <w:rPr>
          <w:rStyle w:val="1"/>
        </w:rPr>
        <w:t xml:space="preserve">Ikusita, halaber, Espainiako Erresumaren eta Frantziako Errepublikaren arteko Ituna, tokiko kolektiboen arteko mugez gaindiko lankidetzari buruzkoa, Baionan 1995eko martxoaren 10ean sinatua,</w:t>
      </w:r>
    </w:p>
    <w:p>
      <w:pPr>
        <w:pStyle w:val="0"/>
        <w:suppressAutoHyphens w:val="false"/>
        <w:rPr>
          <w:rStyle w:val="1"/>
        </w:rPr>
      </w:pPr>
      <w:r>
        <w:rPr>
          <w:rStyle w:val="1"/>
        </w:rPr>
        <w:t xml:space="preserve">Ikusita Nafarroako Gobernuaren eta Pirinio Atlantikoetako Departamentuaren arteko Mugez gaindiko Lankidetzarako Esparru-akordioa, 2011ko martxoaren 8an sinatua, </w:t>
      </w:r>
    </w:p>
    <w:p>
      <w:pPr>
        <w:pStyle w:val="0"/>
        <w:suppressAutoHyphens w:val="false"/>
        <w:rPr>
          <w:rStyle w:val="1"/>
        </w:rPr>
      </w:pPr>
      <w:r>
        <w:rPr>
          <w:rStyle w:val="1"/>
        </w:rPr>
        <w:t xml:space="preserve">Gehigarri honen bidez, Nafarroako Gobernuak eta Pirinio Atlantikoetako Departamentuak mugez gaindiko lankidetzaren aldeko eta beren eskumeneko honako gai hauetako proiektuak garatzearen aldeko konpromisoa berritzen dute:</w:t>
      </w:r>
    </w:p>
    <w:p>
      <w:pPr>
        <w:pStyle w:val="0"/>
        <w:suppressAutoHyphens w:val="false"/>
        <w:rPr>
          <w:rStyle w:val="1"/>
        </w:rPr>
      </w:pPr>
      <w:r>
        <w:rPr>
          <w:rStyle w:val="1"/>
        </w:rPr>
        <w:t xml:space="preserve">Arriskuen kudeaketa</w:t>
      </w:r>
    </w:p>
    <w:p>
      <w:pPr>
        <w:pStyle w:val="0"/>
        <w:suppressAutoHyphens w:val="false"/>
        <w:rPr>
          <w:rStyle w:val="1"/>
        </w:rPr>
      </w:pPr>
      <w:r>
        <w:rPr>
          <w:rStyle w:val="1"/>
        </w:rPr>
        <w:t xml:space="preserve">• Mugez gaindiko larrialdi zerbitzuen antolaketa: Pirinio Atlantikoetako SDISek koordinatzen du eta SAFER proiektuaren jarraipena da, eta larrialdien mugez gaindiko kudeaketarako ALERT proiektuak Gipuzkoa eta Aragoi ere hartzen ditu. Helburu du larrialdi zerbitzuen arteko komunikazioa eta esku-hartzearen eremu desberdinetako lantaldeen arteko koordinazioa hobetzea (suteak, uholdeak, mendiko larrialdiak eta abar). Azpimarratu beharra dago lankidetza hori eredua izan dela Frantziako eta Espainiako Gobernuen arteko Batzorderako, larrialdien arloko tokiko operazio-protokoloak sinatzerakoan1.</w:t>
      </w:r>
    </w:p>
    <w:p>
      <w:pPr>
        <w:pStyle w:val="0"/>
        <w:suppressAutoHyphens w:val="false"/>
        <w:rPr>
          <w:rStyle w:val="1"/>
        </w:rPr>
      </w:pPr>
      <w:r>
        <w:rPr>
          <w:rStyle w:val="1"/>
        </w:rPr>
        <w:t xml:space="preserve">• Babes zibileko zerbitzuen arteko koordinazioaren jarraipena: ALERT proiektuan jasotako ekintza berariazkoez haratago, babes zibileko zerbitzuek beren trukeekin jarraituko dute, elkarrekiko ezagutza eta mugez gaindiko funtzionamendua errazteko.</w:t>
      </w:r>
    </w:p>
    <w:p>
      <w:pPr>
        <w:pStyle w:val="0"/>
        <w:suppressAutoHyphens w:val="false"/>
        <w:rPr>
          <w:rStyle w:val="1"/>
        </w:rPr>
      </w:pPr>
      <w:r>
        <w:rPr>
          <w:rStyle w:val="1"/>
        </w:rPr>
        <w:t xml:space="preserve">• Donejakue Bidearen segurtasuna hobetzea eta hura egokitzea: Donibane Garaziren eta Orreagaren arteko etapan jada hobekuntza batzuk egin dira gure erakundeen arteko mugez gaindiko lanari esker (bidea hobetzea, seinaleztapena hobetzea, erromesentzako eta ibiltarientzako informazioa, “neguko” ibilbidera joateko orientabideak, Arnegitik...). Lan horietan —Nafarroak eta Pirinio Atlantikoek koordinatzen dituzte—, gauzatzeke dauden ekintzak egiten jarraituko da; esate baterako, larrialdiak seinaleztatzea, erromesentzako informazioak (estazio meteorologikoak, webcamak...), IKTen erabilera (smartphone aplikazioak, GPSaren erabilera) eta eremu horretako telefono mugikorretarako estaldura.</w:t>
      </w:r>
    </w:p>
    <w:p>
      <w:pPr>
        <w:pStyle w:val="0"/>
        <w:suppressAutoHyphens w:val="false"/>
        <w:rPr>
          <w:rStyle w:val="1"/>
        </w:rPr>
      </w:pPr>
      <w:r>
        <w:rPr>
          <w:rStyle w:val="1"/>
        </w:rPr>
        <w:t xml:space="preserve">Lurralde-garapena</w:t>
      </w:r>
    </w:p>
    <w:p>
      <w:pPr>
        <w:pStyle w:val="0"/>
        <w:suppressAutoHyphens w:val="false"/>
        <w:rPr>
          <w:rStyle w:val="1"/>
        </w:rPr>
      </w:pPr>
      <w:r>
        <w:rPr>
          <w:rStyle w:val="1"/>
        </w:rPr>
        <w:t xml:space="preserve">• Politika publikoen zerbitzuko satelite bidezko teknologien garapena: PyrenEOS proiektua gauzatzea. Proiektu honek —2017ko urriaren 21ean Iruñean abiatu zen eta Nafarroako Gobernuak eta POCTEFAk finantzatzen dute— aukera emanen du mugez gaindiko plataforma bat sortzeko, zeinak ahalbidetuko baitu Sentinel sateliteen irudietan oinarritutako zerbitzu pilotuak garatzea uraren kudeaketaren eta uholdeen, basoen eta nekazaritzaren arloetan, hartara erraztasunak emanez teledetekzioko zerbitzu berriak sortzeko.</w:t>
      </w:r>
    </w:p>
    <w:p>
      <w:pPr>
        <w:pStyle w:val="0"/>
        <w:suppressAutoHyphens w:val="false"/>
        <w:rPr>
          <w:rStyle w:val="1"/>
        </w:rPr>
      </w:pPr>
      <w:r>
        <w:rPr>
          <w:rStyle w:val="1"/>
        </w:rPr>
        <w:t xml:space="preserve">1 Espainiako Erresumako Barne ministroaren (Babes Zibilaren eta Larrialdien Zuzendaritza Nagusia) eta Frantziako Errepublikako Barne ministroaren (Segurtasun Zibilaren eta Krisi Kudeaketaren Zuzendaritza Nagusia) arteko Akordio Administratiboa, muga-eremuetako babesari eta larrialdiko laguntzari buruzkoa, Malagan 2017ko otsailaren 20an sinatua.</w:t>
      </w:r>
    </w:p>
    <w:p>
      <w:pPr>
        <w:pStyle w:val="0"/>
        <w:suppressAutoHyphens w:val="false"/>
        <w:rPr>
          <w:rStyle w:val="1"/>
        </w:rPr>
      </w:pPr>
      <w:r>
        <w:rPr>
          <w:rStyle w:val="1"/>
        </w:rPr>
        <w:t xml:space="preserve">• Muga-eremuetako hurbiltasuneko proiektuak mantentzea eta garatzea: Baretetze-Erronkari; San Martingo Harria-El Ferial; Irati; Larrun. Baterako garapenerako proiektuen bitartez turismoko dinamika bat sustatzea lau urtaroetan gure mendiko jardueretarako; eskaintza dibertsifikatzea, urte osoan zehar bisitariak eduki ahal izateko, mugaz bi aldeetako turisten zirkulazioa erraztuz. </w:t>
      </w:r>
    </w:p>
    <w:p>
      <w:pPr>
        <w:pStyle w:val="0"/>
        <w:suppressAutoHyphens w:val="false"/>
        <w:rPr>
          <w:rStyle w:val="1"/>
        </w:rPr>
      </w:pPr>
      <w:r>
        <w:rPr>
          <w:rStyle w:val="1"/>
        </w:rPr>
        <w:t xml:space="preserve">• Lurralde-berrikuntzaren arloko lankidetza eta esperimentazioa, bereziki landa-guneak biziberritzearen arloan: landa-eremuen antolamenduko eta garapeneko esperientziak elkarrekin trukatzea, Pirinio Atlantikoetan landa-guneen biziberritzerako erabiltzen den FENICS esperimentazioa erreferentzia gisa hartuz.</w:t>
      </w:r>
    </w:p>
    <w:p>
      <w:pPr>
        <w:pStyle w:val="0"/>
        <w:suppressAutoHyphens w:val="false"/>
        <w:rPr>
          <w:rStyle w:val="1"/>
        </w:rPr>
      </w:pPr>
      <w:r>
        <w:rPr>
          <w:rStyle w:val="1"/>
        </w:rPr>
        <w:t xml:space="preserve">• Banda zabalaren garapenaren arloko sinergiak aprobetxatzea: 2017ko martxoaren 16an Baionan egin zen lehenengo bileran gure muga-lurraldeetan banda zabala ezartzearen arloko lankidetza dela-eta izan zen interesaren ondoren, lehenbizi baterako azterlan bat eginen da, zeinak aukera emanen baitu gure mugako eremuetako sareetara sartzeko baldintza tekniko eta juridikoak zehazteko. Geroztik, mugez gaindiko zenbait eremuk hurbilen dagoen sarerako sarbidea izan ahalko dute, sare hori Espainiakoa izan nahiz Frantziakoa izan, eta azkenik norainoko handiko mugez gaindiko proiektua garatu ahalko litzateke gure lurraldeetan banda zabaleko konexioa edukitzeari buruz.</w:t>
      </w:r>
    </w:p>
    <w:p>
      <w:pPr>
        <w:pStyle w:val="0"/>
        <w:suppressAutoHyphens w:val="false"/>
        <w:rPr>
          <w:rStyle w:val="1"/>
        </w:rPr>
      </w:pPr>
      <w:r>
        <w:rPr>
          <w:rStyle w:val="1"/>
        </w:rPr>
        <w:t xml:space="preserve">Turismoa</w:t>
      </w:r>
    </w:p>
    <w:p>
      <w:pPr>
        <w:pStyle w:val="0"/>
        <w:suppressAutoHyphens w:val="false"/>
        <w:rPr>
          <w:rStyle w:val="1"/>
        </w:rPr>
      </w:pPr>
      <w:r>
        <w:rPr>
          <w:rStyle w:val="1"/>
        </w:rPr>
        <w:t xml:space="preserve">Arlo horretan, Nafarroako Gobernuak eta Pirinio Atlantikoetako Departamentuak lankidetza estuan lan egiten ari dira Turismo Departamentuko komitearekin batera aurrera eramanen den estrategia koordinatua garatzeko. Komite horrek 2017an bere ekintza-eremua handitu du, eta Agence d’attractivité et de développement touristique bilakatu da.</w:t>
      </w:r>
    </w:p>
    <w:p>
      <w:pPr>
        <w:pStyle w:val="0"/>
        <w:suppressAutoHyphens w:val="false"/>
        <w:rPr>
          <w:rStyle w:val="1"/>
        </w:rPr>
      </w:pPr>
      <w:r>
        <w:rPr>
          <w:rStyle w:val="1"/>
        </w:rPr>
        <w:t xml:space="preserve">• Turismo zerbitzuen arteko lankidetza, ukitutako erakundeen elkarri buruzko ezagutza eta jarduketa-protokoloei, lege-esparruari, ebaluazio- eta jarraipen-tresnei (esate baterako, behatokia), lurraldeko eragile nagusiei eta abarrei buruzko ezagutza hobetzeko.</w:t>
      </w:r>
    </w:p>
    <w:p>
      <w:pPr>
        <w:pStyle w:val="0"/>
        <w:suppressAutoHyphens w:val="false"/>
        <w:rPr>
          <w:rStyle w:val="1"/>
        </w:rPr>
      </w:pPr>
      <w:r>
        <w:rPr>
          <w:rStyle w:val="1"/>
        </w:rPr>
        <w:t xml:space="preserve">• Bi erakundeen plan estrategikoen ikuspegietan ados jartzea: Nafarroako Gobernuaren turismoko plan estrategiko berria, Departamentuaren turismoari buruzko eskema (2016-2020) eta AaDTak Pirinio Atlantikoetarako dauzkan orientabide estrategikoak. Helburua da datozen hiru urteetarako lankidetzarako gai egokienak gaurkotu edo definitzea: gastronomia, naturako kirolak, ondarea...</w:t>
      </w:r>
    </w:p>
    <w:p>
      <w:pPr>
        <w:pStyle w:val="0"/>
        <w:suppressAutoHyphens w:val="false"/>
        <w:rPr>
          <w:rStyle w:val="1"/>
        </w:rPr>
      </w:pPr>
      <w:r>
        <w:rPr>
          <w:rStyle w:val="1"/>
        </w:rPr>
        <w:t xml:space="preserve">• Nazioarteko baterako sustapena.</w:t>
      </w:r>
    </w:p>
    <w:p>
      <w:pPr>
        <w:pStyle w:val="0"/>
        <w:suppressAutoHyphens w:val="false"/>
        <w:rPr>
          <w:rStyle w:val="1"/>
        </w:rPr>
      </w:pPr>
      <w:r>
        <w:rPr>
          <w:rStyle w:val="1"/>
        </w:rPr>
        <w:t xml:space="preserve">• Langileen, enpresaburuen eta turismoko teknikarien prestakuntza eta kualifikazioa, trukeen bitartez eta produktu eta estrategien ezagutza hobea bideratuko duten prestakuntzako ekintza berariazkoen bitartez.</w:t>
      </w:r>
    </w:p>
    <w:p>
      <w:pPr>
        <w:pStyle w:val="0"/>
        <w:suppressAutoHyphens w:val="false"/>
        <w:rPr>
          <w:rStyle w:val="1"/>
        </w:rPr>
      </w:pPr>
      <w:r>
        <w:rPr>
          <w:rStyle w:val="1"/>
        </w:rPr>
        <w:t xml:space="preserve">• Basque Tourrekiko lankidetzari jarraipena ematea, Nafarroarako, Pirinio Atlantikoetarako eta Euskadirako baterako turismo destino bat eraikitzeko, bakoitzaren plan estrategikoei egokitzen zaizkien interes partekatuko ekintzak aurreikusiz.</w:t>
      </w:r>
    </w:p>
    <w:p>
      <w:pPr>
        <w:pStyle w:val="0"/>
        <w:suppressAutoHyphens w:val="false"/>
        <w:rPr>
          <w:rStyle w:val="1"/>
        </w:rPr>
      </w:pPr>
      <w:r>
        <w:rPr>
          <w:rStyle w:val="1"/>
        </w:rPr>
        <w:t xml:space="preserve">Mugikortasuna</w:t>
      </w:r>
    </w:p>
    <w:p>
      <w:pPr>
        <w:pStyle w:val="0"/>
        <w:suppressAutoHyphens w:val="false"/>
        <w:rPr>
          <w:rStyle w:val="1"/>
        </w:rPr>
      </w:pPr>
      <w:r>
        <w:rPr>
          <w:rStyle w:val="1"/>
        </w:rPr>
        <w:t xml:space="preserve">• Mugez gaindiko bide berdeen garapena: EDERBIDEA proiektua: Pirinio Atlantikoetako Departamentuak koordinatua eta POCTEFAk finantzatua. Abiaburuko jardunaldia irailaren 7an izan zen Baionan, eta 2016tik 2018ra garatuko da: bide berdeen ibilbideak eraiki eta bizikletaren erabilera sustatuko da. </w:t>
      </w:r>
    </w:p>
    <w:p>
      <w:pPr>
        <w:pStyle w:val="0"/>
        <w:suppressAutoHyphens w:val="false"/>
        <w:rPr>
          <w:rStyle w:val="1"/>
        </w:rPr>
      </w:pPr>
      <w:r>
        <w:rPr>
          <w:rStyle w:val="1"/>
        </w:rPr>
        <w:t xml:space="preserve">• Neguko bide-zaintzarako dispositiboari jarraipena ematea eta hura optimizatzea: Neguko bide-zaintzarako urteko protokoloa hobetzea, bi lurraldeetako lantaldeen koordinazioa segurtatzeko RD-132 departamentu-errepidea (Frantzian) eta NA-137 errepidea (Nafarroan) mantentze aldera: San Martingo Harria-Belagoako portuaren errepidea da.</w:t>
      </w:r>
    </w:p>
    <w:p>
      <w:pPr>
        <w:pStyle w:val="0"/>
        <w:suppressAutoHyphens w:val="false"/>
        <w:rPr>
          <w:rStyle w:val="1"/>
        </w:rPr>
      </w:pPr>
      <w:r>
        <w:rPr>
          <w:rStyle w:val="1"/>
        </w:rPr>
        <w:t xml:space="preserve">• Nazioez gaindiko mailan Eurovélo 1 ibilbidearen eskaintza zikloturista garatzea: AtlanticOnBike proiektuak aukera emanen dio Nafarroari eta Pirinio Atlantikoei Eurovélo 1 ibilbidearen turismo-sustapena egiteko, Espazio Atlantikoari dagokion programa europarraren finantzaketarekin.</w:t>
      </w:r>
    </w:p>
    <w:p>
      <w:pPr>
        <w:pStyle w:val="0"/>
        <w:suppressAutoHyphens w:val="false"/>
        <w:rPr>
          <w:rStyle w:val="1"/>
        </w:rPr>
      </w:pPr>
      <w:r>
        <w:rPr>
          <w:rStyle w:val="1"/>
        </w:rPr>
        <w:t xml:space="preserve">• Eurovélo 3 ibilbidearen baterako garapena: oinezkoen eta txirrindularien mugikortasuna sustatzeko konpromisoak Eurovélo 3rekin jarraituko du, ibilbide horren behin betiko trazadura zehaztuz eta Donejakue bidearen inguruan oinezkoentzako edo txirrindularientzako turismo-sustapeneko proiektu baten garapena bideratuz.</w:t>
      </w:r>
    </w:p>
    <w:p>
      <w:pPr>
        <w:pStyle w:val="0"/>
        <w:suppressAutoHyphens w:val="false"/>
        <w:rPr>
          <w:rStyle w:val="1"/>
        </w:rPr>
      </w:pPr>
      <w:r>
        <w:rPr>
          <w:rStyle w:val="1"/>
        </w:rPr>
        <w:t xml:space="preserve">Kultura, kirola eta gazteria.</w:t>
      </w:r>
    </w:p>
    <w:p>
      <w:pPr>
        <w:pStyle w:val="0"/>
        <w:suppressAutoHyphens w:val="false"/>
        <w:rPr>
          <w:rStyle w:val="1"/>
        </w:rPr>
      </w:pPr>
      <w:r>
        <w:rPr>
          <w:rStyle w:val="1"/>
        </w:rPr>
        <w:t xml:space="preserve">• Kultura: artxibo-zerbitzuen arteko lankidetza.</w:t>
      </w:r>
    </w:p>
    <w:p>
      <w:pPr>
        <w:pStyle w:val="0"/>
        <w:suppressAutoHyphens w:val="false"/>
        <w:rPr>
          <w:rStyle w:val="1"/>
        </w:rPr>
      </w:pPr>
      <w:r>
        <w:rPr>
          <w:rStyle w:val="1"/>
        </w:rPr>
        <w:t xml:space="preserve">• Mugez gaindiko erakusketa bat antolatzea: 2016an zehar, Pirinio Atlantikoetako departamentu-artxiboek eta Nafarroako Artxiboak zenbait lankidetza-ekintza abiatu dituzte: dokumentuen mailegua eta jokabide egokien trukea (Nafarroako Artxibo Zerbitzuko zuzendaria Pirinio Atlantikoetara astebetez bisitan joatea), zeina 2017an ere luzatu baita (Pirinio Atlantikoetako departamentu-artxiboetako bi teknikari Nafarroara bisitan etortzea astebetez, eta Departamentuak Nafarroako Errege Artxibo Nagusian antolatutako erakusketa ibiltaria). Harreman horretatik proiektu bat sortu da 2018an garraioari eta kirolari buruzko baterako erakusketa bat egiteko, Gipuzkoako eta Huescako diputazioekin batera.</w:t>
      </w:r>
    </w:p>
    <w:p>
      <w:pPr>
        <w:pStyle w:val="0"/>
        <w:suppressAutoHyphens w:val="false"/>
        <w:rPr>
          <w:rStyle w:val="1"/>
        </w:rPr>
      </w:pPr>
      <w:r>
        <w:rPr>
          <w:rStyle w:val="1"/>
        </w:rPr>
        <w:t xml:space="preserve">• Trukeko profesionalen jardunaldiak antolatzea: Lehenengoa 2017ko udazkenean eginen da, honako izenburu honen pean: “Artxiboen komunikagarritasuna eta datuak berrerabiltzea”.</w:t>
      </w:r>
    </w:p>
    <w:p>
      <w:pPr>
        <w:pStyle w:val="0"/>
        <w:suppressAutoHyphens w:val="false"/>
        <w:rPr>
          <w:rStyle w:val="1"/>
        </w:rPr>
      </w:pPr>
      <w:r>
        <w:rPr>
          <w:rStyle w:val="1"/>
        </w:rPr>
        <w:t xml:space="preserve">• Kirola: mugez gaindiko kirol politika komuna sortzea.</w:t>
      </w:r>
    </w:p>
    <w:p>
      <w:pPr>
        <w:pStyle w:val="0"/>
        <w:suppressAutoHyphens w:val="false"/>
        <w:rPr>
          <w:rStyle w:val="1"/>
        </w:rPr>
      </w:pPr>
      <w:r>
        <w:rPr>
          <w:rStyle w:val="1"/>
        </w:rPr>
        <w:t xml:space="preserve">• Haurren obesitatearen prebentzioa: Nafarroako Gobernuak koordinatua, ANETO proiektua sortu da, haurren obesitatearen prebentziorako, elikadura osasungarriaren bidez eta jarduera fisikoa sustatuz: bi lurraldeek eremu horietan dauzkaten eskumenak batzen ditu.</w:t>
      </w:r>
    </w:p>
    <w:p>
      <w:pPr>
        <w:pStyle w:val="0"/>
        <w:suppressAutoHyphens w:val="false"/>
        <w:rPr>
          <w:rStyle w:val="1"/>
        </w:rPr>
      </w:pPr>
      <w:r>
        <w:rPr>
          <w:rStyle w:val="1"/>
        </w:rPr>
        <w:t xml:space="preserve">• Kirol proiektuak bultzatzea: Gipuzkoarekin eta Aragoirekin batera sinatutako hitzarmenaren esparruan, mugez gaindiko kirolen plataforma bat jarri da abian: federazioentzako informazio-bilerak egin dira eta kirol federazioen mugez gaindiko proiektuak laguntzeko modalitate komunak ezarri dira.</w:t>
      </w:r>
    </w:p>
    <w:p>
      <w:pPr>
        <w:pStyle w:val="0"/>
        <w:suppressAutoHyphens w:val="false"/>
        <w:rPr>
          <w:rStyle w:val="1"/>
        </w:rPr>
      </w:pPr>
      <w:r>
        <w:rPr>
          <w:rStyle w:val="1"/>
        </w:rPr>
        <w:t xml:space="preserve">• Kirolaren sektoreko enplegua: Sport Pyrénées Emploi delakoak, kirolaren eta animazioaren arloetan enplegua sustatzeko erakundeak, laguntza emanen dio Nafarroari, informazioa eta aholkua emanez Nafarroan antzeko egitura bat garatzeko aukera aztertze aldera (enplegu-poltsa, enplegu-emaileentzako orientabidea eta abar).</w:t>
      </w:r>
    </w:p>
    <w:p>
      <w:pPr>
        <w:pStyle w:val="0"/>
        <w:suppressAutoHyphens w:val="false"/>
        <w:rPr>
          <w:rStyle w:val="1"/>
        </w:rPr>
      </w:pPr>
      <w:r>
        <w:rPr>
          <w:rStyle w:val="1"/>
        </w:rPr>
        <w:t xml:space="preserve">• Gazteria</w:t>
      </w:r>
    </w:p>
    <w:p>
      <w:pPr>
        <w:pStyle w:val="0"/>
        <w:suppressAutoHyphens w:val="false"/>
        <w:rPr>
          <w:rStyle w:val="1"/>
        </w:rPr>
      </w:pPr>
      <w:r>
        <w:rPr>
          <w:rStyle w:val="1"/>
        </w:rPr>
        <w:t xml:space="preserve">• Suhiltzaile gazteen jardunaldiak antolatzea: Larrialdien, kirolaren eta gazteriaren arloan ezarritako lankidetzan oinarrituta, Nafarroak eta Pirinio Atlantikoek urtero 25 urtetik beherako suhiltzaile gazteen truke-jardunaldi bat antolatuko dute. Helburua da kulturen arteko topaketa erraztea, larrialdien arloko esperientziak elkarrekin trukatzea eta gazteen herritar gisa duten konpromisoari balioa ematea.</w:t>
      </w:r>
    </w:p>
    <w:p>
      <w:pPr>
        <w:pStyle w:val="0"/>
        <w:suppressAutoHyphens w:val="false"/>
        <w:rPr>
          <w:rStyle w:val="1"/>
        </w:rPr>
      </w:pPr>
      <w:r>
        <w:rPr>
          <w:rStyle w:val="1"/>
        </w:rPr>
        <w:t xml:space="preserve">• Pirinio Atlantikoetako eta Nafarroako parlamentu gazteen arteko trukeak: Akordio honek aukera emanen du mugaz bi aldeetako gazteek mugez gaindiko harremanak ezar ditzaten, batzuek besteen erakundeen funtzionamendua ezagut ditzaten eta auzoko herrialdeko gazteei buruzko ezagutza hobetu dezaten.</w:t>
      </w:r>
    </w:p>
    <w:p>
      <w:pPr>
        <w:pStyle w:val="0"/>
        <w:suppressAutoHyphens w:val="false"/>
        <w:rPr>
          <w:rStyle w:val="1"/>
        </w:rPr>
      </w:pPr>
      <w:r>
        <w:rPr>
          <w:rStyle w:val="1"/>
        </w:rPr>
        <w:t xml:space="preserve">Berdintasuna</w:t>
      </w:r>
    </w:p>
    <w:p>
      <w:pPr>
        <w:pStyle w:val="0"/>
        <w:suppressAutoHyphens w:val="false"/>
        <w:rPr>
          <w:rStyle w:val="1"/>
        </w:rPr>
      </w:pPr>
      <w:r>
        <w:rPr>
          <w:rStyle w:val="1"/>
        </w:rPr>
        <w:t xml:space="preserve">• Emakumeen eta gizonen arteko berdintasunaren aldeko konpromisoa: Gure erakundeen arteko lehenengo harremanak eta gero, eremu honetan esku hartzen duten eragileen (erakundeak, elkartea, unibertsitateak...) mugez gaindiko sare bat egituratu nahi da. Arloko profesionalen arteko trukerako jardunaldi bat antolatuko da Gipuzkoako Aldundiarekin batera; horren helburua izanen da sare hori egitea eta emakumeen eta gizonen arteko berdintasunaren inguruko mugez gaindiko proiektu bat edukitzeko aukera baloratzea.</w:t>
      </w:r>
    </w:p>
    <w:p>
      <w:pPr>
        <w:pStyle w:val="0"/>
        <w:suppressAutoHyphens w:val="false"/>
        <w:rPr>
          <w:rStyle w:val="1"/>
        </w:rPr>
      </w:pPr>
      <w:r>
        <w:rPr>
          <w:rStyle w:val="1"/>
        </w:rPr>
        <w:t xml:space="preserve">Mugez gaindiko lankidetzaren beste eremu batzuk.</w:t>
      </w:r>
    </w:p>
    <w:p>
      <w:pPr>
        <w:pStyle w:val="0"/>
        <w:suppressAutoHyphens w:val="false"/>
        <w:rPr>
          <w:rStyle w:val="1"/>
        </w:rPr>
      </w:pPr>
      <w:r>
        <w:rPr>
          <w:rStyle w:val="1"/>
        </w:rPr>
        <w:t xml:space="preserve">Aipatutako proiektuez gainera, lankidetza-arloak zabaltzeko interesa dago. Hori dela eta, lankidetza zabalik dago bi aldeek egokitzat jotzen dituzten eremuetan jarduteko.</w:t>
      </w:r>
    </w:p>
    <w:p>
      <w:pPr>
        <w:pStyle w:val="0"/>
        <w:suppressAutoHyphens w:val="false"/>
        <w:rPr>
          <w:rStyle w:val="1"/>
        </w:rPr>
      </w:pPr>
      <w:r>
        <w:rPr>
          <w:rStyle w:val="1"/>
        </w:rPr>
        <w:t xml:space="preserve">Pauen sinatua, </w:t>
      </w:r>
    </w:p>
    <w:p>
      <w:pPr>
        <w:pStyle w:val="0"/>
        <w:suppressAutoHyphens w:val="false"/>
        <w:rPr>
          <w:rStyle w:val="1"/>
        </w:rPr>
      </w:pPr>
      <w:r>
        <w:rPr>
          <w:rStyle w:val="1"/>
        </w:rPr>
        <w:t xml:space="preserve">Pirinio Atlantikoetako Departamentuaren izenean: Jean-Jacques Lasserre, Pirinio Atlantikoetako lehendakari senataria</w:t>
      </w:r>
    </w:p>
    <w:p>
      <w:pPr>
        <w:pStyle w:val="0"/>
        <w:suppressAutoHyphens w:val="false"/>
        <w:rPr>
          <w:rStyle w:val="1"/>
        </w:rPr>
      </w:pPr>
      <w:r>
        <w:rPr>
          <w:rStyle w:val="1"/>
        </w:rPr>
        <w:t xml:space="preserve">Nafarroako Gobernuaren aldetik: Uxue Barkos, lehendakaria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