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Akats bat aurkitu da Mahaiaren 2018ko apirilaren 27ko erabakian, zeinaren bidez Nafarroako Zuzenbide Zibilari buruzko Konpilazioa seme-alabatasunari dagokionez aldatzeko Foru Lege proposamena izapidetzeko onartu baitzen. Beraz, akats hori zuzendu beharra dago: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Erabakiaren bigarren puntuak honako hau esan ordez: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Foru lege proposamena presako eta irakurketa bakarreko prozeduraz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behar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“2. Aipatu foru lege proposamena presako eta irakurketa bakarreko prozeduraz izapidetzea, Erregelamenduko 152 eta 153. artikuluetan ezarritako berezitasunekin”.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