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proposición de Ley Foral por la que se modifica la Ley Foral 18/2017, de 27 de diciembre, por la que se establece la cuantía y reparto del Fondo de Participación de las Haciendas Locales en los Tributos de Navarra por Transferencias Corrientes para los años 2018 y 2019, formulada por la Ilma. Sra. D.ª Ana María Beltrán Villalba y publicada en el Boletín Oficial del Parlamento de Navarra n.º 44 de 13 de abril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