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valoración que hace como Consejera de Educación del diseño de plantillas para los centros de Educación Infantil y primaria de cara al curso académico, formulada por el Ilmo. Sr. D. Carlos Gimeno Gurpegui.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Gimeno Gurpegui, adscrito al Grupo Parlamentario Partido Socialista de Navarra, al amparo de lo establecido en el Reglamento de la Cámara, formula a la Consejera de Educación, para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como Consejera de Educación del Gobierno de Navarra del diseño de plantillas para los centros de educación infantil y primaria de cara al curso académico?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mayo de 2018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Carlos Gimeno Gurpegui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