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14 de mayo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b w:val="true"/>
          <w:spacing w:val="-0.961"/>
        </w:rPr>
        <w:t xml:space="preserve">1.º </w:t>
      </w:r>
      <w:r>
        <w:rPr>
          <w:rStyle w:val="1"/>
          <w:spacing w:val="-0.961"/>
        </w:rPr>
        <w:t xml:space="preserve">Admitir a trámite la moción por la que se insta al Departamento de Educación a asumir de manera inmediata el compromiso firme de revertir los recortes derivados de la aplicación del Decreto-ley 14/2012, de 20 de abril, de racionalización del gasto público en el ámbito educativo, presentada por la Ilma. Sra. D.ª Miren Aranoa Astigarraga.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ante la Comisión de Educación y disponer que el plazo de presentación de enmiendas finalizará a las doce horas del día anterior al del comienzo de la sesión en que haya de debatirse.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mayo 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MOCIÓN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Miren Aranoa Astigarraga, Parlamentaria Foral adscrita al Grupo EH Bildu Nafarroa, amparándose en el Reglamento de la Cámara, presenta para que sea debatida en Comisión de Educación la siguiente moción: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Exposición de motivos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Durante las pasadas legislaturas, bajo los gobiernos de UPN-PSN, el Sistema Educativo de Navarra ha ido sufriendo continuos y paulatinos recortes que afectaron tanto a infraestructuras como a recursos humanos y materiales, así como a las condiciones laborales de las trabajadoras y trabajadores. El abandono al que se sometió al Departamento de Educación, sumado a la falta de planificación, incidieron directamente en la calidad educativa y en la estabilidad del propio Sistema Educativo de nuestra Comunidad. 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En el año 2012 esta situación sufrió un punto de inflexión con el Decreto-ley 14/2012, del 20 de abril, de racionalización del gasto público en el ámbito educativo, que aplicado en Navarra se materializó en aumento de ratios, aumento de carga lectiva del profesorado y recortes en las sustituciones por bajas y permisos del profesorado.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Acuerdo Programático para el Gobierno de Navarra, legislatura 2015-2019, recoge, entre otros puntos, la reversión de estos recortes, lo cual consideramos objetivo prioritario del Gobierno del cambio, atendiendo a la calidad educativa y a los derechos de las trabajadoras y trabajadores.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todo ello presentamos la siguiente propuesta de resolución: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EI Parlamento de Navarra insta al Departamento de Educación del Gobierno de Navarra a asumir de manera inmediata, el compromiso firme de revertir los recortes derivados de la aplicación del Decreto-ley 14/2012, del 20 de abril, de racionalización del gasto público en el ámbito educativo: reversión de ratios, horas lectivas del profesorado y recortes en las sustituciones por bajas y permisos del profesorado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insta al Departamento de Educación del Gobierno de Navarra a que se comprometa a garantizar financiación y encaje jurídico para la reversión de las horas lectivas de todo el profesorado para el curso 2019-2020.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lruñea, a 4 de mayo de 2018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Miren Aranoa Astigarraga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