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disminución de las sesiones lectivas directas de los docentes, formulada por el Ilmo. Sr. D. Alberto Catalán Higueras y publicada en el Boletín Oficial del Parlamento de Navarra número 64 de 15 de mayo de 2018, se tramite ante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