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Begoña Ganuza Bernaola andreak aurkeztutako galdera, Nafarroako Ospitaleguneko larrialdiak birmoldatzeko proiektuari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Begoña Ganuza Bernaola andreak, Legebiltzarreko Erregelamenduan ezarritakoaren babesean, honako galdera hauek aurkezten ditu, Osasuneko kontseilariak idatziz erantzun ditzan:</w:t>
      </w:r>
    </w:p>
    <w:p>
      <w:pPr>
        <w:pStyle w:val="0"/>
        <w:suppressAutoHyphens w:val="false"/>
        <w:rPr>
          <w:rStyle w:val="1"/>
        </w:rPr>
      </w:pPr>
      <w:r>
        <w:rPr>
          <w:rStyle w:val="1"/>
        </w:rPr>
        <w:t xml:space="preserve">– Zer exekuzio-fasetan dago Nafarroako Ospitaleguneko larrialdiak birmoldatzeko proiektua?</w:t>
      </w:r>
    </w:p>
    <w:p>
      <w:pPr>
        <w:pStyle w:val="0"/>
        <w:suppressAutoHyphens w:val="false"/>
        <w:rPr>
          <w:rStyle w:val="1"/>
        </w:rPr>
      </w:pPr>
      <w:r>
        <w:rPr>
          <w:rStyle w:val="1"/>
        </w:rPr>
        <w:t xml:space="preserve">– Zeri zor zaio atzerapena? Zein da jarduketen kronograma?</w:t>
      </w:r>
    </w:p>
    <w:p>
      <w:pPr>
        <w:pStyle w:val="0"/>
        <w:suppressAutoHyphens w:val="false"/>
        <w:rPr>
          <w:rStyle w:val="1"/>
        </w:rPr>
      </w:pPr>
      <w:r>
        <w:rPr>
          <w:rStyle w:val="1"/>
        </w:rPr>
        <w:t xml:space="preserve">Iruñean, 2018ko maiatzaren 21ean</w:t>
      </w:r>
    </w:p>
    <w:p>
      <w:pPr>
        <w:pStyle w:val="0"/>
        <w:suppressAutoHyphens w:val="false"/>
        <w:rPr>
          <w:rStyle w:val="1"/>
        </w:rPr>
      </w:pPr>
      <w:r>
        <w:rPr>
          <w:rStyle w:val="1"/>
        </w:rPr>
        <w:t xml:space="preserve">Foru parlamentaria: Begoña Ganuza Bernaola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