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ekainaren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Gurasoen Mahaiaren deialdiei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Departamentuko oraingo arduradunak zergatik ez dira betetzen ari Gurasoen Mahairako deialdien gaineko araudia?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Legegintzaldi honetan, Gurasoen Mahaiaren lehen bilerarako deialdia maiatzaren 15ean egin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dira Departamentuaren gaur egungo arduradunek zuzentze-jokabidea izatearen arrazoiak, oraingo honetan deialdia egokitzat jotzeko? Deialdi gehiago egiteko asmorik al dute legegintzaldi honetan geratzen den denboran? Datarik eta jorratu beharreko gairik aurreikusi al dute?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ekainaren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